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633" w:rsidRPr="00315EE7" w:rsidRDefault="00FE3633" w:rsidP="005618DD">
      <w:pPr>
        <w:pStyle w:val="BodyText"/>
      </w:pPr>
    </w:p>
    <w:p w:rsidR="00E01F69" w:rsidRDefault="00E01F69" w:rsidP="00E01F69">
      <w:pPr>
        <w:pStyle w:val="Heading1"/>
      </w:pPr>
      <w:r w:rsidRPr="00315EE7">
        <w:t>SIMULATION CASE</w:t>
      </w:r>
      <w:r w:rsidR="00AE6D4C">
        <w:t xml:space="preserve"> </w:t>
      </w:r>
      <w:r w:rsidR="002D7422">
        <w:t>OD_SH_1</w:t>
      </w:r>
    </w:p>
    <w:p w:rsidR="00631208" w:rsidRPr="00631208" w:rsidRDefault="00631208" w:rsidP="00631208">
      <w:pPr>
        <w:pStyle w:val="ALSGHeading2"/>
        <w:rPr>
          <w:lang w:val="en-GB"/>
        </w:rPr>
      </w:pPr>
    </w:p>
    <w:p w:rsidR="00FE3633" w:rsidRPr="00315EE7" w:rsidRDefault="00FE3633" w:rsidP="005618DD">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A228DF" w:rsidRPr="00315EE7" w:rsidTr="00BE0FCF">
        <w:tc>
          <w:tcPr>
            <w:tcW w:w="10988" w:type="dxa"/>
            <w:shd w:val="clear" w:color="auto" w:fill="auto"/>
          </w:tcPr>
          <w:p w:rsidR="00A228DF" w:rsidRPr="00315EE7" w:rsidRDefault="00A228DF" w:rsidP="00A228DF">
            <w:pPr>
              <w:pStyle w:val="ALSGHeading2"/>
              <w:rPr>
                <w:rStyle w:val="ALSGKeyPointBoxChar"/>
                <w:b/>
                <w:bCs/>
                <w:sz w:val="28"/>
              </w:rPr>
            </w:pPr>
            <w:r w:rsidRPr="00315EE7">
              <w:rPr>
                <w:rStyle w:val="ALSGKeyPointBoxChar"/>
                <w:b/>
                <w:bCs/>
                <w:sz w:val="28"/>
              </w:rPr>
              <w:t>Learning outcomes:</w:t>
            </w:r>
          </w:p>
          <w:p w:rsidR="00A228DF" w:rsidRPr="00315EE7" w:rsidRDefault="00A228DF" w:rsidP="00A228DF">
            <w:pPr>
              <w:pStyle w:val="BodyText"/>
            </w:pPr>
            <w:r w:rsidRPr="00315EE7">
              <w:t>By the end of this simulation the candidates will:</w:t>
            </w:r>
          </w:p>
          <w:p w:rsidR="00C726F8" w:rsidRPr="009945A4" w:rsidRDefault="00C726F8" w:rsidP="007A616C">
            <w:pPr>
              <w:pStyle w:val="BodyText"/>
              <w:numPr>
                <w:ilvl w:val="0"/>
                <w:numId w:val="48"/>
              </w:numPr>
              <w:tabs>
                <w:tab w:val="clear" w:pos="2296"/>
                <w:tab w:val="left" w:pos="426"/>
              </w:tabs>
              <w:rPr>
                <w:rStyle w:val="ALSGKeyPointBoxChar"/>
                <w:b w:val="0"/>
                <w:bCs w:val="0"/>
                <w:color w:val="000000"/>
              </w:rPr>
            </w:pPr>
            <w:r w:rsidRPr="009945A4">
              <w:rPr>
                <w:rStyle w:val="ALSGKeyPointBoxChar"/>
                <w:b w:val="0"/>
                <w:bCs w:val="0"/>
                <w:color w:val="000000"/>
              </w:rPr>
              <w:t xml:space="preserve">Be able to work through an integrated (medical and psychiatric) assessment of a patient who has taken an overdose / </w:t>
            </w:r>
            <w:proofErr w:type="spellStart"/>
            <w:r w:rsidRPr="009945A4">
              <w:rPr>
                <w:rStyle w:val="ALSGKeyPointBoxChar"/>
                <w:b w:val="0"/>
                <w:bCs w:val="0"/>
                <w:color w:val="000000"/>
              </w:rPr>
              <w:t>self harmed</w:t>
            </w:r>
            <w:proofErr w:type="spellEnd"/>
            <w:r w:rsidRPr="009945A4">
              <w:rPr>
                <w:rStyle w:val="ALSGKeyPointBoxChar"/>
                <w:b w:val="0"/>
                <w:bCs w:val="0"/>
                <w:color w:val="000000"/>
              </w:rPr>
              <w:t xml:space="preserve"> </w:t>
            </w:r>
          </w:p>
          <w:p w:rsidR="00C726F8" w:rsidRPr="009945A4" w:rsidRDefault="00C726F8" w:rsidP="007A616C">
            <w:pPr>
              <w:pStyle w:val="BodyText"/>
              <w:numPr>
                <w:ilvl w:val="0"/>
                <w:numId w:val="48"/>
              </w:numPr>
              <w:tabs>
                <w:tab w:val="clear" w:pos="2296"/>
                <w:tab w:val="left" w:pos="426"/>
              </w:tabs>
              <w:rPr>
                <w:rStyle w:val="ALSGKeyPointBoxChar"/>
                <w:b w:val="0"/>
                <w:bCs w:val="0"/>
                <w:color w:val="000000"/>
              </w:rPr>
            </w:pPr>
            <w:r w:rsidRPr="009945A4">
              <w:rPr>
                <w:rStyle w:val="ALSGKeyPointBoxChar"/>
                <w:b w:val="0"/>
                <w:bCs w:val="0"/>
                <w:color w:val="000000"/>
              </w:rPr>
              <w:t>Use communication skills to elicit a clear history from an elderly patient who has taken a significant deliberate overdose</w:t>
            </w:r>
          </w:p>
          <w:p w:rsidR="00C726F8" w:rsidRPr="009945A4" w:rsidRDefault="00C726F8" w:rsidP="007A616C">
            <w:pPr>
              <w:pStyle w:val="BodyText"/>
              <w:numPr>
                <w:ilvl w:val="0"/>
                <w:numId w:val="48"/>
              </w:numPr>
              <w:tabs>
                <w:tab w:val="clear" w:pos="2296"/>
                <w:tab w:val="left" w:pos="426"/>
              </w:tabs>
              <w:rPr>
                <w:rStyle w:val="ALSGKeyPointBoxChar"/>
                <w:b w:val="0"/>
                <w:bCs w:val="0"/>
                <w:color w:val="000000"/>
              </w:rPr>
            </w:pPr>
            <w:r w:rsidRPr="009945A4">
              <w:rPr>
                <w:rStyle w:val="ALSGKeyPointBoxChar"/>
                <w:b w:val="0"/>
                <w:bCs w:val="0"/>
                <w:color w:val="000000"/>
              </w:rPr>
              <w:t xml:space="preserve">Make an accurate assessment of the ongoing risk to self and others including risk of future completed suicide </w:t>
            </w:r>
          </w:p>
          <w:p w:rsidR="00C726F8" w:rsidRPr="009945A4" w:rsidRDefault="00C726F8" w:rsidP="007A616C">
            <w:pPr>
              <w:pStyle w:val="BodyText"/>
              <w:numPr>
                <w:ilvl w:val="0"/>
                <w:numId w:val="48"/>
              </w:numPr>
              <w:tabs>
                <w:tab w:val="clear" w:pos="2296"/>
                <w:tab w:val="left" w:pos="426"/>
              </w:tabs>
              <w:rPr>
                <w:rStyle w:val="ALSGKeyPointBoxChar"/>
                <w:b w:val="0"/>
                <w:bCs w:val="0"/>
                <w:color w:val="000000"/>
              </w:rPr>
            </w:pPr>
            <w:r w:rsidRPr="009945A4">
              <w:rPr>
                <w:rStyle w:val="ALSGKeyPointBoxChar"/>
                <w:b w:val="0"/>
                <w:bCs w:val="0"/>
                <w:color w:val="000000"/>
              </w:rPr>
              <w:t>Determine a sensible and safe plan regards the medical and psychiatric management of an elderly patient who has taken a significant deliberate overdose</w:t>
            </w:r>
          </w:p>
          <w:p w:rsidR="00A228DF" w:rsidRPr="00315EE7" w:rsidRDefault="00A228DF" w:rsidP="00C726F8">
            <w:pPr>
              <w:pStyle w:val="ALSGHeading2"/>
            </w:pPr>
            <w:r w:rsidRPr="00315EE7">
              <w:rPr>
                <w:color w:val="2F70C8"/>
              </w:rPr>
              <w:t>Simulation focus:</w:t>
            </w:r>
            <w:r w:rsidRPr="00315EE7">
              <w:t xml:space="preserve"> </w:t>
            </w:r>
            <w:r w:rsidR="00C726F8" w:rsidRPr="001A7AF7">
              <w:rPr>
                <w:b w:val="0"/>
                <w:color w:val="000000"/>
                <w:sz w:val="24"/>
                <w:szCs w:val="24"/>
              </w:rPr>
              <w:t xml:space="preserve">Overdose of any kind in an elderly patient </w:t>
            </w:r>
            <w:proofErr w:type="gramStart"/>
            <w:r w:rsidR="00C726F8" w:rsidRPr="001A7AF7">
              <w:rPr>
                <w:b w:val="0"/>
                <w:color w:val="000000"/>
                <w:sz w:val="24"/>
                <w:szCs w:val="24"/>
              </w:rPr>
              <w:t>should be taken</w:t>
            </w:r>
            <w:proofErr w:type="gramEnd"/>
            <w:r w:rsidR="00C726F8" w:rsidRPr="001A7AF7">
              <w:rPr>
                <w:b w:val="0"/>
                <w:color w:val="000000"/>
                <w:sz w:val="24"/>
                <w:szCs w:val="24"/>
              </w:rPr>
              <w:t xml:space="preserve"> seriously.  There may be significant suicidal intent and ongoing ri</w:t>
            </w:r>
            <w:r w:rsidR="00871431" w:rsidRPr="001A7AF7">
              <w:rPr>
                <w:b w:val="0"/>
                <w:color w:val="000000"/>
                <w:sz w:val="24"/>
                <w:szCs w:val="24"/>
              </w:rPr>
              <w:t>sk to self especially in those socially isolated. Elderly patients may have numerous comorbidities and medications that may complicate the clinical picture.</w:t>
            </w:r>
          </w:p>
        </w:tc>
      </w:tr>
    </w:tbl>
    <w:p w:rsidR="00F635AD" w:rsidRDefault="00CE4614" w:rsidP="00A228DF">
      <w:pPr>
        <w:pStyle w:val="ALSGHeading2"/>
        <w:rPr>
          <w:rStyle w:val="ALSGKeyPointBoxChar"/>
          <w:b/>
          <w:bCs/>
          <w:sz w:val="32"/>
          <w:szCs w:val="28"/>
        </w:rPr>
      </w:pPr>
      <w:r w:rsidRPr="00315EE7">
        <w:rPr>
          <w:rStyle w:val="ALSGKeyPointBoxChar"/>
          <w:b/>
          <w:bCs/>
          <w:sz w:val="32"/>
          <w:szCs w:val="28"/>
        </w:rPr>
        <w:t>Introduction</w:t>
      </w:r>
      <w:r w:rsidR="00F0444E" w:rsidRPr="00315EE7">
        <w:rPr>
          <w:rStyle w:val="ALSGKeyPointBoxChar"/>
          <w:b/>
          <w:bCs/>
          <w:sz w:val="32"/>
          <w:szCs w:val="28"/>
        </w:rPr>
        <w:t xml:space="preserve"> [Environment and Set]</w:t>
      </w:r>
      <w:r w:rsidR="001C2FC7" w:rsidRPr="00315EE7">
        <w:rPr>
          <w:rStyle w:val="ALSGKeyPointBoxChar"/>
          <w:b/>
          <w:bCs/>
          <w:sz w:val="32"/>
          <w:szCs w:val="28"/>
        </w:rPr>
        <w:t xml:space="preserve"> </w:t>
      </w:r>
    </w:p>
    <w:p w:rsidR="00631208" w:rsidRPr="00631208" w:rsidRDefault="00631208" w:rsidP="00631208">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631208" w:rsidRPr="00315EE7" w:rsidTr="00C03D0C">
        <w:tc>
          <w:tcPr>
            <w:tcW w:w="10988" w:type="dxa"/>
            <w:shd w:val="clear" w:color="auto" w:fill="auto"/>
          </w:tcPr>
          <w:p w:rsidR="00F659EC" w:rsidRPr="00F659EC" w:rsidRDefault="00F659EC" w:rsidP="00F659EC">
            <w:pPr>
              <w:pStyle w:val="ALSGHeading2"/>
              <w:rPr>
                <w:color w:val="2F70C8"/>
                <w:sz w:val="24"/>
              </w:rPr>
            </w:pPr>
            <w:bookmarkStart w:id="0" w:name="_Toc454284761"/>
            <w:r w:rsidRPr="00F659EC">
              <w:rPr>
                <w:color w:val="2F70C8"/>
                <w:sz w:val="24"/>
              </w:rPr>
              <w:t>Running simulations with teams and ‘own’ job roles</w:t>
            </w:r>
            <w:bookmarkEnd w:id="0"/>
            <w:r w:rsidRPr="00F659EC">
              <w:rPr>
                <w:color w:val="2F70C8"/>
                <w:sz w:val="24"/>
              </w:rPr>
              <w:t xml:space="preserve"> and `PAUSE’</w:t>
            </w:r>
          </w:p>
          <w:p w:rsidR="00F659EC" w:rsidRPr="00631208" w:rsidRDefault="00F659EC" w:rsidP="00F659EC">
            <w:pPr>
              <w:pStyle w:val="BodyText"/>
              <w:rPr>
                <w:color w:val="FF0000"/>
              </w:rPr>
            </w:pPr>
            <w:r w:rsidRPr="00631208">
              <w:rPr>
                <w:color w:val="FF0000"/>
              </w:rPr>
              <w:t xml:space="preserve">In order to make simulations relevant to candidates’ day to day work, ensure that they play the role as they would their own – to achieve this you may need to adjust the role of the clinician; the ‘place’ of the assessment and the scope of any intervention.  </w:t>
            </w:r>
          </w:p>
          <w:p w:rsidR="00F659EC" w:rsidRPr="00B125F8" w:rsidRDefault="00F659EC" w:rsidP="00F659EC">
            <w:pPr>
              <w:pStyle w:val="BodyText"/>
              <w:rPr>
                <w:color w:val="FF0000"/>
              </w:rPr>
            </w:pPr>
            <w:r w:rsidRPr="00B125F8">
              <w:rPr>
                <w:color w:val="FF0000"/>
              </w:rPr>
              <w:t>To reinforce the fact that they are teaching simulations, candidates can take a ‘time-out’ by saying ‘PAUSE’ if they want to work through an issue with the faculty or their team (of fellow candidates).  During this ‘PAUSE’ phase faculty are able to assess if the candidate is approaching the assessment logically according to the structured approach.</w:t>
            </w:r>
          </w:p>
          <w:p w:rsidR="00C22C9B" w:rsidRDefault="00C22C9B" w:rsidP="00631208">
            <w:pPr>
              <w:pStyle w:val="NormalWeb"/>
              <w:rPr>
                <w:rFonts w:ascii="Myriad Pro" w:hAnsi="Myriad Pro" w:cs="Arial"/>
                <w:b/>
                <w:bCs/>
                <w:color w:val="2F70C8"/>
                <w:sz w:val="28"/>
                <w:szCs w:val="28"/>
                <w:lang w:val="en-US"/>
              </w:rPr>
            </w:pPr>
          </w:p>
          <w:p w:rsidR="00631208" w:rsidRPr="00F659EC" w:rsidRDefault="00631208" w:rsidP="00631208">
            <w:pPr>
              <w:pStyle w:val="NormalWeb"/>
              <w:rPr>
                <w:rFonts w:ascii="Arial" w:hAnsi="Arial" w:cs="Arial"/>
                <w:b/>
                <w:color w:val="000000"/>
                <w:szCs w:val="28"/>
              </w:rPr>
            </w:pPr>
            <w:r w:rsidRPr="00F659EC">
              <w:rPr>
                <w:rFonts w:ascii="Myriad Pro" w:hAnsi="Myriad Pro" w:cs="Arial"/>
                <w:b/>
                <w:bCs/>
                <w:color w:val="2F70C8"/>
                <w:szCs w:val="28"/>
                <w:lang w:val="en-US"/>
              </w:rPr>
              <w:t>Collateral information:</w:t>
            </w:r>
          </w:p>
          <w:p w:rsidR="00631208" w:rsidRDefault="00631208" w:rsidP="00631208">
            <w:pPr>
              <w:pStyle w:val="NormalWeb"/>
              <w:rPr>
                <w:rFonts w:ascii="Myriad Pro" w:hAnsi="Myriad Pro" w:cs="Arial"/>
                <w:color w:val="222221"/>
                <w:lang w:val="en-US"/>
              </w:rPr>
            </w:pPr>
            <w:r>
              <w:rPr>
                <w:rFonts w:ascii="Myriad Pro" w:hAnsi="Myriad Pro" w:cs="Arial"/>
                <w:color w:val="222221"/>
                <w:lang w:val="en-US"/>
              </w:rPr>
              <w:t xml:space="preserve">During the course of the simulation, it may be necessary for one instructor to play the role of a family member, friend or other healthcare professional to provide collateral information that is important for the case.  This role should be established at the outset and the instructor should remain in role until </w:t>
            </w:r>
            <w:proofErr w:type="gramStart"/>
            <w:r>
              <w:rPr>
                <w:rFonts w:ascii="Myriad Pro" w:hAnsi="Myriad Pro" w:cs="Arial"/>
                <w:color w:val="222221"/>
                <w:lang w:val="en-US"/>
              </w:rPr>
              <w:t>the debrief</w:t>
            </w:r>
            <w:proofErr w:type="gramEnd"/>
            <w:r>
              <w:rPr>
                <w:rFonts w:ascii="Myriad Pro" w:hAnsi="Myriad Pro" w:cs="Arial"/>
                <w:color w:val="222221"/>
                <w:lang w:val="en-US"/>
              </w:rPr>
              <w:t xml:space="preserve"> begins.</w:t>
            </w:r>
          </w:p>
          <w:p w:rsidR="00631208" w:rsidRDefault="00631208" w:rsidP="00631208">
            <w:pPr>
              <w:pStyle w:val="NormalWeb"/>
              <w:rPr>
                <w:rFonts w:ascii="Myriad Pro" w:hAnsi="Myriad Pro" w:cs="Arial"/>
                <w:color w:val="222221"/>
                <w:lang w:val="en-US"/>
              </w:rPr>
            </w:pPr>
          </w:p>
          <w:p w:rsidR="00631208" w:rsidRDefault="00631208" w:rsidP="00631208">
            <w:pPr>
              <w:pStyle w:val="BodyText"/>
            </w:pPr>
          </w:p>
          <w:p w:rsidR="00631208" w:rsidRPr="00631208" w:rsidRDefault="00631208" w:rsidP="00631208">
            <w:pPr>
              <w:pStyle w:val="BodyText"/>
            </w:pPr>
          </w:p>
        </w:tc>
      </w:tr>
    </w:tbl>
    <w:p w:rsidR="00051D28" w:rsidRPr="00051D28" w:rsidRDefault="00051D28" w:rsidP="00051D28">
      <w:pPr>
        <w:pStyle w:val="BodyText"/>
      </w:pPr>
    </w:p>
    <w:p w:rsidR="00642788" w:rsidRDefault="00642788" w:rsidP="00051D28">
      <w:pPr>
        <w:pStyle w:val="NormalWeb"/>
        <w:rPr>
          <w:rFonts w:ascii="Myriad Pro" w:hAnsi="Myriad Pro" w:cs="Arial"/>
          <w:color w:val="222221"/>
          <w:lang w:val="en-US"/>
        </w:rPr>
      </w:pPr>
    </w:p>
    <w:p w:rsidR="00631208" w:rsidRDefault="00631208" w:rsidP="00051D28">
      <w:pPr>
        <w:pStyle w:val="NormalWeb"/>
        <w:rPr>
          <w:rFonts w:ascii="Myriad Pro" w:hAnsi="Myriad Pro" w:cs="Arial"/>
          <w:color w:val="222221"/>
          <w:lang w:val="en-US"/>
        </w:rPr>
      </w:pPr>
    </w:p>
    <w:p w:rsidR="00631208" w:rsidRDefault="00631208" w:rsidP="00051D28">
      <w:pPr>
        <w:pStyle w:val="NormalWeb"/>
        <w:rPr>
          <w:rFonts w:ascii="Myriad Pro" w:hAnsi="Myriad Pro" w:cs="Arial"/>
          <w:color w:val="222221"/>
          <w:lang w:val="en-US"/>
        </w:rPr>
      </w:pPr>
    </w:p>
    <w:p w:rsidR="00631208" w:rsidRDefault="00631208" w:rsidP="00051D28">
      <w:pPr>
        <w:pStyle w:val="NormalWeb"/>
        <w:rPr>
          <w:rFonts w:ascii="Myriad Pro" w:hAnsi="Myriad Pro" w:cs="Arial"/>
          <w:color w:val="222221"/>
          <w:lang w:val="en-US"/>
        </w:rPr>
      </w:pPr>
    </w:p>
    <w:p w:rsidR="00631208" w:rsidRDefault="00631208" w:rsidP="00051D28">
      <w:pPr>
        <w:pStyle w:val="NormalWeb"/>
        <w:rPr>
          <w:rFonts w:ascii="Myriad Pro" w:hAnsi="Myriad Pro" w:cs="Arial"/>
          <w:color w:val="222221"/>
          <w:lang w:val="en-US"/>
        </w:rPr>
      </w:pPr>
    </w:p>
    <w:p w:rsidR="00631208" w:rsidRDefault="00631208" w:rsidP="00051D28">
      <w:pPr>
        <w:pStyle w:val="NormalWeb"/>
        <w:rPr>
          <w:rFonts w:ascii="Myriad Pro" w:hAnsi="Myriad Pro" w:cs="Arial"/>
          <w:color w:val="222221"/>
          <w:lang w:val="en-US"/>
        </w:rPr>
      </w:pPr>
    </w:p>
    <w:p w:rsidR="00631208" w:rsidRDefault="00631208" w:rsidP="00051D28">
      <w:pPr>
        <w:pStyle w:val="NormalWeb"/>
        <w:rPr>
          <w:rFonts w:ascii="Myriad Pro" w:hAnsi="Myriad Pro" w:cs="Arial"/>
          <w:color w:val="222221"/>
          <w:lang w:val="en-US"/>
        </w:rPr>
      </w:pPr>
    </w:p>
    <w:p w:rsidR="00631208" w:rsidRDefault="00631208" w:rsidP="00051D28">
      <w:pPr>
        <w:pStyle w:val="NormalWeb"/>
        <w:rPr>
          <w:rFonts w:ascii="Myriad Pro" w:hAnsi="Myriad Pro" w:cs="Arial"/>
          <w:color w:val="222221"/>
          <w:lang w:val="en-US"/>
        </w:rPr>
      </w:pPr>
    </w:p>
    <w:p w:rsidR="00631208" w:rsidRDefault="00631208" w:rsidP="00051D28">
      <w:pPr>
        <w:pStyle w:val="NormalWeb"/>
        <w:rPr>
          <w:rFonts w:ascii="Myriad Pro" w:hAnsi="Myriad Pro" w:cs="Arial"/>
          <w:color w:val="222221"/>
          <w:lang w:val="en-US"/>
        </w:rPr>
      </w:pPr>
    </w:p>
    <w:p w:rsidR="00631208" w:rsidRDefault="00631208" w:rsidP="00051D28">
      <w:pPr>
        <w:pStyle w:val="NormalWeb"/>
        <w:rPr>
          <w:rFonts w:ascii="Myriad Pro" w:hAnsi="Myriad Pro" w:cs="Arial"/>
          <w:color w:val="222221"/>
          <w:lang w:val="en-US"/>
        </w:rPr>
      </w:pPr>
    </w:p>
    <w:p w:rsidR="00631208" w:rsidRDefault="00631208" w:rsidP="00051D28">
      <w:pPr>
        <w:pStyle w:val="NormalWeb"/>
        <w:rPr>
          <w:rFonts w:ascii="Myriad Pro" w:hAnsi="Myriad Pro" w:cs="Arial"/>
          <w:color w:val="222221"/>
          <w:lang w:val="en-US"/>
        </w:rPr>
      </w:pPr>
    </w:p>
    <w:p w:rsidR="00631208" w:rsidRDefault="00631208" w:rsidP="00051D28">
      <w:pPr>
        <w:pStyle w:val="NormalWeb"/>
        <w:rPr>
          <w:rFonts w:ascii="Myriad Pro" w:hAnsi="Myriad Pro" w:cs="Arial"/>
          <w:color w:val="222221"/>
          <w:lang w:val="en-US"/>
        </w:rPr>
      </w:pPr>
    </w:p>
    <w:p w:rsidR="00631208" w:rsidRDefault="00631208" w:rsidP="00051D28">
      <w:pPr>
        <w:pStyle w:val="NormalWeb"/>
        <w:rPr>
          <w:rFonts w:ascii="Myriad Pro" w:hAnsi="Myriad Pro" w:cs="Arial"/>
          <w:color w:val="222221"/>
          <w:lang w:val="en-US"/>
        </w:rPr>
      </w:pPr>
    </w:p>
    <w:p w:rsidR="00642788" w:rsidRDefault="00642788" w:rsidP="00642788">
      <w:pPr>
        <w:pStyle w:val="BodyText"/>
        <w:rPr>
          <w:rStyle w:val="ALSGKeyPointBoxChar"/>
          <w:b w:val="0"/>
          <w:bCs w:val="0"/>
          <w:color w:val="auto"/>
        </w:rPr>
      </w:pPr>
      <w:r w:rsidRPr="00A228DF">
        <w:rPr>
          <w:rStyle w:val="ALSGKeyPointBoxChar"/>
          <w:b w:val="0"/>
          <w:bCs w:val="0"/>
          <w:color w:val="auto"/>
        </w:rPr>
        <w:t>Prior to the start of the simulation: one instructor to:</w:t>
      </w:r>
    </w:p>
    <w:p w:rsidR="00642788" w:rsidRDefault="00642788" w:rsidP="00051D28">
      <w:pPr>
        <w:pStyle w:val="NormalWeb"/>
        <w:rPr>
          <w:rFonts w:ascii="Arial" w:hAnsi="Arial" w:cs="Arial"/>
          <w:color w:val="000000"/>
        </w:rPr>
      </w:pPr>
    </w:p>
    <w:p w:rsidR="00F20FA0" w:rsidRPr="00315EE7" w:rsidRDefault="00051D28" w:rsidP="00051D28">
      <w:pPr>
        <w:pStyle w:val="ALSGHeading2"/>
        <w:numPr>
          <w:ilvl w:val="0"/>
          <w:numId w:val="45"/>
        </w:numPr>
        <w:rPr>
          <w:rStyle w:val="ALSGKeyPointBoxChar"/>
          <w:b/>
          <w:bCs/>
        </w:rPr>
      </w:pPr>
      <w:r w:rsidRPr="00315EE7">
        <w:rPr>
          <w:rStyle w:val="ALSGKeyPointBoxChar"/>
          <w:b/>
          <w:bCs/>
        </w:rPr>
        <w:t xml:space="preserve"> </w:t>
      </w:r>
      <w:r w:rsidR="00A228DF" w:rsidRPr="00315EE7">
        <w:rPr>
          <w:rStyle w:val="ALSGKeyPointBoxChar"/>
          <w:b/>
          <w:bCs/>
        </w:rPr>
        <w:t xml:space="preserve">[Environment] Brief candidate group to </w:t>
      </w:r>
      <w:r w:rsidR="00F0444E" w:rsidRPr="00315EE7">
        <w:rPr>
          <w:rStyle w:val="ALSGKeyPointBoxChar"/>
          <w:b/>
          <w:bCs/>
          <w:i/>
        </w:rPr>
        <w:t>c</w:t>
      </w:r>
      <w:r w:rsidR="00A228DF" w:rsidRPr="00315EE7">
        <w:rPr>
          <w:rStyle w:val="ALSGKeyPointBoxChar"/>
          <w:b/>
          <w:bCs/>
          <w:i/>
        </w:rPr>
        <w:t>heck the Environment</w:t>
      </w:r>
      <w:r w:rsidR="00A228DF" w:rsidRPr="00315EE7">
        <w:rPr>
          <w:rStyle w:val="ALSGKeyPointBoxChar"/>
          <w:b/>
          <w:bCs/>
        </w:rPr>
        <w:t>:</w:t>
      </w:r>
    </w:p>
    <w:p w:rsidR="00A228DF" w:rsidRPr="00315EE7" w:rsidRDefault="00A228DF" w:rsidP="00F20FA0">
      <w:pPr>
        <w:rPr>
          <w:rFonts w:ascii="Myriad Pro" w:hAnsi="Myriad Pro"/>
          <w:lang w:val="en-US"/>
        </w:rPr>
      </w:pP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7221"/>
        <w:gridCol w:w="850"/>
      </w:tblGrid>
      <w:tr w:rsidR="00A228DF" w:rsidRPr="00315EE7" w:rsidTr="00F1126F">
        <w:trPr>
          <w:cantSplit/>
        </w:trPr>
        <w:tc>
          <w:tcPr>
            <w:tcW w:w="1250" w:type="pct"/>
          </w:tcPr>
          <w:p w:rsidR="00A228DF" w:rsidRPr="00315EE7" w:rsidRDefault="00A228DF" w:rsidP="00BE0FCF">
            <w:pPr>
              <w:pStyle w:val="ALSGHeading2"/>
              <w:spacing w:before="0" w:after="0"/>
              <w:rPr>
                <w:b w:val="0"/>
                <w:color w:val="auto"/>
                <w:sz w:val="24"/>
                <w:szCs w:val="24"/>
              </w:rPr>
            </w:pPr>
            <w:r w:rsidRPr="00315EE7">
              <w:rPr>
                <w:b w:val="0"/>
                <w:color w:val="auto"/>
                <w:sz w:val="24"/>
                <w:szCs w:val="24"/>
              </w:rPr>
              <w:t>Room</w:t>
            </w:r>
          </w:p>
        </w:tc>
        <w:tc>
          <w:tcPr>
            <w:tcW w:w="3355" w:type="pct"/>
          </w:tcPr>
          <w:p w:rsidR="00A228DF" w:rsidRPr="009945A4" w:rsidRDefault="00A228DF" w:rsidP="00BE0FCF">
            <w:pPr>
              <w:pStyle w:val="BodyText"/>
              <w:rPr>
                <w:color w:val="000000"/>
              </w:rPr>
            </w:pPr>
            <w:r w:rsidRPr="009945A4">
              <w:rPr>
                <w:rStyle w:val="ALSGKeyPointBoxChar"/>
                <w:b w:val="0"/>
                <w:bCs w:val="0"/>
                <w:color w:val="000000"/>
              </w:rPr>
              <w:t>Candidates to set up the room appropriately</w:t>
            </w:r>
          </w:p>
        </w:tc>
        <w:tc>
          <w:tcPr>
            <w:tcW w:w="395" w:type="pct"/>
          </w:tcPr>
          <w:p w:rsidR="00A228DF" w:rsidRPr="00315EE7" w:rsidRDefault="00A228DF" w:rsidP="00BE0FCF">
            <w:pPr>
              <w:pStyle w:val="BodyText"/>
            </w:pPr>
          </w:p>
        </w:tc>
      </w:tr>
      <w:tr w:rsidR="00A228DF" w:rsidRPr="00315EE7" w:rsidTr="00F1126F">
        <w:trPr>
          <w:cantSplit/>
        </w:trPr>
        <w:tc>
          <w:tcPr>
            <w:tcW w:w="1250" w:type="pct"/>
          </w:tcPr>
          <w:p w:rsidR="00A228DF" w:rsidRPr="00315EE7" w:rsidRDefault="00A228DF" w:rsidP="00BE0FCF">
            <w:pPr>
              <w:pStyle w:val="ALSGHeading2"/>
              <w:spacing w:before="0" w:after="0"/>
              <w:rPr>
                <w:b w:val="0"/>
                <w:color w:val="auto"/>
                <w:sz w:val="24"/>
                <w:szCs w:val="24"/>
              </w:rPr>
            </w:pPr>
            <w:r w:rsidRPr="00315EE7">
              <w:rPr>
                <w:b w:val="0"/>
                <w:color w:val="auto"/>
                <w:sz w:val="24"/>
                <w:szCs w:val="24"/>
              </w:rPr>
              <w:t>Equipment</w:t>
            </w:r>
          </w:p>
        </w:tc>
        <w:tc>
          <w:tcPr>
            <w:tcW w:w="3355" w:type="pct"/>
          </w:tcPr>
          <w:p w:rsidR="00A228DF" w:rsidRPr="009945A4" w:rsidRDefault="00A228DF" w:rsidP="00BE0FCF">
            <w:pPr>
              <w:pStyle w:val="BodyText"/>
              <w:rPr>
                <w:color w:val="000000"/>
              </w:rPr>
            </w:pPr>
            <w:r w:rsidRPr="009945A4">
              <w:rPr>
                <w:rStyle w:val="ALSGKeyPointBoxChar"/>
                <w:b w:val="0"/>
                <w:bCs w:val="0"/>
                <w:color w:val="000000"/>
              </w:rPr>
              <w:t>Candidates to check required equipment present and accessible</w:t>
            </w:r>
          </w:p>
        </w:tc>
        <w:tc>
          <w:tcPr>
            <w:tcW w:w="395" w:type="pct"/>
          </w:tcPr>
          <w:p w:rsidR="00A228DF" w:rsidRPr="00315EE7" w:rsidRDefault="00A228DF" w:rsidP="00BE0FCF">
            <w:pPr>
              <w:pStyle w:val="BodyText"/>
            </w:pPr>
          </w:p>
        </w:tc>
      </w:tr>
    </w:tbl>
    <w:p w:rsidR="00631208" w:rsidRDefault="00631208" w:rsidP="00A228DF">
      <w:pPr>
        <w:pStyle w:val="ALSGHeading2"/>
        <w:rPr>
          <w:rStyle w:val="ALSGKeyPointBoxChar"/>
          <w:b/>
          <w:bCs/>
        </w:rPr>
      </w:pPr>
    </w:p>
    <w:p w:rsidR="00631208" w:rsidRDefault="00631208" w:rsidP="00A228DF">
      <w:pPr>
        <w:pStyle w:val="ALSGHeading2"/>
        <w:rPr>
          <w:rStyle w:val="ALSGKeyPointBoxChar"/>
          <w:b/>
          <w:bCs/>
        </w:rPr>
      </w:pPr>
    </w:p>
    <w:p w:rsidR="00A228DF" w:rsidRPr="00315EE7" w:rsidRDefault="00A228DF" w:rsidP="00A228DF">
      <w:pPr>
        <w:pStyle w:val="ALSGHeading2"/>
        <w:rPr>
          <w:rStyle w:val="ALSGKeyPointBoxChar"/>
          <w:b/>
          <w:bCs/>
        </w:rPr>
      </w:pPr>
      <w:r w:rsidRPr="00315EE7">
        <w:rPr>
          <w:rStyle w:val="ALSGKeyPointBoxChar"/>
          <w:b/>
          <w:bCs/>
        </w:rPr>
        <w:t xml:space="preserve">Equipment list: </w:t>
      </w:r>
    </w:p>
    <w:p w:rsidR="00A228DF" w:rsidRDefault="00A228DF" w:rsidP="00A228DF">
      <w:pPr>
        <w:pStyle w:val="BodyText"/>
      </w:pPr>
      <w:r w:rsidRPr="00315EE7">
        <w:t xml:space="preserve">In addition to generic equipment list: </w:t>
      </w:r>
      <w:r w:rsidR="001A7AF7">
        <w:t>None</w:t>
      </w:r>
    </w:p>
    <w:p w:rsidR="006E7909" w:rsidRDefault="006E7909" w:rsidP="00A228DF">
      <w:pPr>
        <w:pStyle w:val="BodyText"/>
      </w:pPr>
    </w:p>
    <w:p w:rsidR="006E7909" w:rsidRDefault="006E7909" w:rsidP="00A228DF">
      <w:pPr>
        <w:pStyle w:val="BodyText"/>
      </w:pPr>
    </w:p>
    <w:p w:rsidR="00631208" w:rsidRDefault="00631208" w:rsidP="00A228DF">
      <w:pPr>
        <w:pStyle w:val="BodyText"/>
      </w:pPr>
    </w:p>
    <w:p w:rsidR="00631208" w:rsidRPr="00315EE7" w:rsidRDefault="00631208" w:rsidP="00A228DF">
      <w:pPr>
        <w:pStyle w:val="BodyText"/>
      </w:pPr>
    </w:p>
    <w:p w:rsidR="0009462B" w:rsidRDefault="0009462B" w:rsidP="00E349A3">
      <w:pPr>
        <w:pStyle w:val="ALSGHeading2"/>
        <w:rPr>
          <w:color w:val="2F70C8"/>
          <w:lang w:val="en-GB"/>
        </w:rPr>
      </w:pPr>
      <w:r w:rsidRPr="0009462B">
        <w:rPr>
          <w:color w:val="2F70C8"/>
          <w:lang w:val="en-GB"/>
        </w:rPr>
        <w:t>[Set]</w:t>
      </w:r>
      <w:proofErr w:type="gramStart"/>
      <w:r w:rsidRPr="0009462B">
        <w:rPr>
          <w:color w:val="2F70C8"/>
          <w:lang w:val="en-GB"/>
        </w:rPr>
        <w:t>/[</w:t>
      </w:r>
      <w:proofErr w:type="gramEnd"/>
      <w:r w:rsidRPr="0009462B">
        <w:rPr>
          <w:color w:val="2F70C8"/>
          <w:lang w:val="en-GB"/>
        </w:rPr>
        <w:t>Dialogue] Simulation</w:t>
      </w:r>
    </w:p>
    <w:p w:rsidR="00E349A3" w:rsidRPr="00315EE7" w:rsidRDefault="00E349A3" w:rsidP="00E349A3">
      <w:pPr>
        <w:pStyle w:val="ALSGHeading2"/>
        <w:rPr>
          <w:b w:val="0"/>
          <w:i/>
          <w:color w:val="auto"/>
          <w:sz w:val="20"/>
          <w:szCs w:val="20"/>
        </w:rPr>
      </w:pPr>
      <w:r w:rsidRPr="00315EE7">
        <w:rPr>
          <w:color w:val="2F70C8"/>
          <w:sz w:val="24"/>
          <w:szCs w:val="24"/>
        </w:rPr>
        <w:t xml:space="preserve">Initial </w:t>
      </w:r>
      <w:r w:rsidR="00467955" w:rsidRPr="00315EE7">
        <w:rPr>
          <w:color w:val="2F70C8"/>
          <w:sz w:val="24"/>
          <w:szCs w:val="24"/>
        </w:rPr>
        <w:t>handover</w:t>
      </w:r>
      <w:r w:rsidR="00467955" w:rsidRPr="00315EE7">
        <w:t xml:space="preserve"> </w:t>
      </w:r>
      <w:r w:rsidRPr="00315EE7">
        <w:rPr>
          <w:b w:val="0"/>
          <w:i/>
          <w:color w:val="auto"/>
          <w:sz w:val="20"/>
          <w:szCs w:val="20"/>
        </w:rPr>
        <w:t xml:space="preserve">{to tell candidate </w:t>
      </w:r>
      <w:r w:rsidR="00A46CB0" w:rsidRPr="00315EE7">
        <w:rPr>
          <w:b w:val="0"/>
          <w:i/>
          <w:color w:val="auto"/>
          <w:sz w:val="20"/>
          <w:szCs w:val="20"/>
        </w:rPr>
        <w:t>on your</w:t>
      </w:r>
      <w:r w:rsidR="00467955" w:rsidRPr="00315EE7">
        <w:rPr>
          <w:b w:val="0"/>
          <w:i/>
          <w:color w:val="auto"/>
          <w:sz w:val="20"/>
          <w:szCs w:val="20"/>
        </w:rPr>
        <w:t xml:space="preserve"> arrival </w:t>
      </w:r>
      <w:r w:rsidR="00E64ED0" w:rsidRPr="00315EE7">
        <w:rPr>
          <w:b w:val="0"/>
          <w:i/>
          <w:color w:val="auto"/>
          <w:sz w:val="20"/>
          <w:szCs w:val="20"/>
        </w:rPr>
        <w:t xml:space="preserve">as the initial </w:t>
      </w:r>
      <w:r w:rsidR="00A46CB0" w:rsidRPr="00315EE7">
        <w:rPr>
          <w:b w:val="0"/>
          <w:i/>
          <w:color w:val="auto"/>
          <w:sz w:val="20"/>
          <w:szCs w:val="20"/>
        </w:rPr>
        <w:t>SBAR to</w:t>
      </w:r>
      <w:r w:rsidR="00467955" w:rsidRPr="00315EE7">
        <w:rPr>
          <w:b w:val="0"/>
          <w:i/>
          <w:color w:val="auto"/>
          <w:sz w:val="20"/>
          <w:szCs w:val="20"/>
        </w:rPr>
        <w:t xml:space="preserve"> Team Leader</w:t>
      </w:r>
      <w:r w:rsidRPr="00315EE7">
        <w:rPr>
          <w:b w:val="0"/>
          <w:i/>
          <w:color w:val="auto"/>
          <w:sz w:val="20"/>
          <w:szCs w:val="20"/>
        </w:rPr>
        <w:t>}</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561"/>
        <w:gridCol w:w="7973"/>
      </w:tblGrid>
      <w:tr w:rsidR="00467955" w:rsidRPr="00315EE7" w:rsidTr="0009462B">
        <w:tc>
          <w:tcPr>
            <w:tcW w:w="2228" w:type="dxa"/>
            <w:shd w:val="clear" w:color="auto" w:fill="auto"/>
          </w:tcPr>
          <w:p w:rsidR="00467955" w:rsidRPr="00315EE7" w:rsidRDefault="00467955" w:rsidP="006509B1">
            <w:pPr>
              <w:pStyle w:val="BodyText"/>
            </w:pPr>
            <w:r w:rsidRPr="00315EE7">
              <w:rPr>
                <w:b/>
              </w:rPr>
              <w:t>S</w:t>
            </w:r>
            <w:r w:rsidRPr="00315EE7">
              <w:t>ituation</w:t>
            </w:r>
          </w:p>
        </w:tc>
        <w:tc>
          <w:tcPr>
            <w:tcW w:w="8534" w:type="dxa"/>
            <w:gridSpan w:val="2"/>
            <w:shd w:val="clear" w:color="auto" w:fill="auto"/>
          </w:tcPr>
          <w:p w:rsidR="008D4143" w:rsidRPr="009945A4" w:rsidRDefault="004F53C6" w:rsidP="00871431">
            <w:pPr>
              <w:pStyle w:val="BodyText"/>
              <w:tabs>
                <w:tab w:val="clear" w:pos="2296"/>
                <w:tab w:val="left" w:pos="378"/>
              </w:tabs>
              <w:rPr>
                <w:color w:val="000000"/>
              </w:rPr>
            </w:pPr>
            <w:r>
              <w:rPr>
                <w:color w:val="000000"/>
              </w:rPr>
              <w:t>This is an</w:t>
            </w:r>
            <w:r w:rsidR="00871431" w:rsidRPr="009945A4">
              <w:rPr>
                <w:color w:val="000000"/>
              </w:rPr>
              <w:t xml:space="preserve"> elderly </w:t>
            </w:r>
            <w:r w:rsidR="00713F3F">
              <w:rPr>
                <w:color w:val="000000"/>
              </w:rPr>
              <w:t>lady/</w:t>
            </w:r>
            <w:r w:rsidR="00871431" w:rsidRPr="009945A4">
              <w:rPr>
                <w:color w:val="000000"/>
              </w:rPr>
              <w:t>gentleman who has taken an overdose of medication</w:t>
            </w:r>
          </w:p>
        </w:tc>
      </w:tr>
      <w:tr w:rsidR="00467955" w:rsidRPr="00315EE7" w:rsidTr="0009462B">
        <w:tc>
          <w:tcPr>
            <w:tcW w:w="2228" w:type="dxa"/>
            <w:shd w:val="clear" w:color="auto" w:fill="auto"/>
          </w:tcPr>
          <w:p w:rsidR="00467955" w:rsidRPr="00315EE7" w:rsidRDefault="00467955" w:rsidP="006509B1">
            <w:pPr>
              <w:pStyle w:val="BodyText"/>
            </w:pPr>
            <w:r w:rsidRPr="00315EE7">
              <w:rPr>
                <w:b/>
              </w:rPr>
              <w:t>B</w:t>
            </w:r>
            <w:r w:rsidRPr="00315EE7">
              <w:t>ackground</w:t>
            </w:r>
          </w:p>
        </w:tc>
        <w:tc>
          <w:tcPr>
            <w:tcW w:w="8534" w:type="dxa"/>
            <w:gridSpan w:val="2"/>
            <w:shd w:val="clear" w:color="auto" w:fill="auto"/>
          </w:tcPr>
          <w:p w:rsidR="00467955" w:rsidRPr="009945A4" w:rsidRDefault="00713F3F" w:rsidP="00871431">
            <w:pPr>
              <w:pStyle w:val="BodyText"/>
              <w:tabs>
                <w:tab w:val="clear" w:pos="2296"/>
                <w:tab w:val="left" w:pos="378"/>
              </w:tabs>
              <w:rPr>
                <w:rFonts w:eastAsia="Calibri"/>
                <w:color w:val="000000"/>
              </w:rPr>
            </w:pPr>
            <w:r>
              <w:rPr>
                <w:color w:val="000000"/>
              </w:rPr>
              <w:t>Their spouse</w:t>
            </w:r>
            <w:r w:rsidR="00871431" w:rsidRPr="009945A4">
              <w:rPr>
                <w:color w:val="000000"/>
              </w:rPr>
              <w:t xml:space="preserve"> died 6 months ago following a long struggle with dementia throughout which time </w:t>
            </w:r>
            <w:r>
              <w:rPr>
                <w:color w:val="000000"/>
              </w:rPr>
              <w:t>s/</w:t>
            </w:r>
            <w:r w:rsidR="00871431" w:rsidRPr="009945A4">
              <w:rPr>
                <w:color w:val="000000"/>
              </w:rPr>
              <w:t xml:space="preserve">he was her main </w:t>
            </w:r>
            <w:proofErr w:type="spellStart"/>
            <w:r w:rsidR="00871431" w:rsidRPr="009945A4">
              <w:rPr>
                <w:color w:val="000000"/>
              </w:rPr>
              <w:t>carer</w:t>
            </w:r>
            <w:proofErr w:type="spellEnd"/>
            <w:r w:rsidR="00871431" w:rsidRPr="009945A4">
              <w:rPr>
                <w:color w:val="000000"/>
              </w:rPr>
              <w:t>.</w:t>
            </w:r>
          </w:p>
        </w:tc>
      </w:tr>
      <w:tr w:rsidR="008D4143" w:rsidRPr="00315EE7" w:rsidTr="0009462B">
        <w:trPr>
          <w:trHeight w:val="174"/>
        </w:trPr>
        <w:tc>
          <w:tcPr>
            <w:tcW w:w="2228" w:type="dxa"/>
            <w:vMerge w:val="restart"/>
            <w:shd w:val="clear" w:color="auto" w:fill="auto"/>
          </w:tcPr>
          <w:p w:rsidR="008D4143" w:rsidRPr="00315EE7" w:rsidRDefault="008D4143" w:rsidP="006509B1">
            <w:pPr>
              <w:pStyle w:val="BodyText"/>
            </w:pPr>
            <w:r w:rsidRPr="00315EE7">
              <w:rPr>
                <w:b/>
              </w:rPr>
              <w:t>A</w:t>
            </w:r>
            <w:r w:rsidRPr="00315EE7">
              <w:t>ssessment</w:t>
            </w:r>
          </w:p>
        </w:tc>
        <w:tc>
          <w:tcPr>
            <w:tcW w:w="561" w:type="dxa"/>
            <w:shd w:val="clear" w:color="auto" w:fill="auto"/>
          </w:tcPr>
          <w:p w:rsidR="008D4143" w:rsidRPr="00315EE7" w:rsidRDefault="008D4143" w:rsidP="006509B1">
            <w:pPr>
              <w:pStyle w:val="BodyText"/>
            </w:pPr>
            <w:r w:rsidRPr="00315EE7">
              <w:t>A</w:t>
            </w:r>
          </w:p>
        </w:tc>
        <w:tc>
          <w:tcPr>
            <w:tcW w:w="7973" w:type="dxa"/>
            <w:shd w:val="clear" w:color="auto" w:fill="auto"/>
          </w:tcPr>
          <w:p w:rsidR="0098290B" w:rsidRPr="009945A4" w:rsidRDefault="00871431" w:rsidP="0098290B">
            <w:pPr>
              <w:pStyle w:val="BodyText"/>
              <w:tabs>
                <w:tab w:val="clear" w:pos="2296"/>
                <w:tab w:val="left" w:pos="378"/>
              </w:tabs>
              <w:rPr>
                <w:color w:val="000000"/>
              </w:rPr>
            </w:pPr>
            <w:r w:rsidRPr="009945A4">
              <w:rPr>
                <w:color w:val="000000"/>
              </w:rPr>
              <w:t xml:space="preserve">Own and patent </w:t>
            </w:r>
          </w:p>
          <w:p w:rsidR="008D4143" w:rsidRPr="009945A4" w:rsidRDefault="008D4143" w:rsidP="006509B1">
            <w:pPr>
              <w:pStyle w:val="BodyText"/>
              <w:rPr>
                <w:color w:val="000000"/>
              </w:rPr>
            </w:pPr>
          </w:p>
        </w:tc>
      </w:tr>
      <w:tr w:rsidR="008D4143" w:rsidRPr="00315EE7" w:rsidTr="0009462B">
        <w:trPr>
          <w:trHeight w:val="565"/>
        </w:trPr>
        <w:tc>
          <w:tcPr>
            <w:tcW w:w="2228" w:type="dxa"/>
            <w:vMerge/>
            <w:shd w:val="clear" w:color="auto" w:fill="auto"/>
          </w:tcPr>
          <w:p w:rsidR="008D4143" w:rsidRPr="00315EE7" w:rsidRDefault="008D4143" w:rsidP="006509B1">
            <w:pPr>
              <w:pStyle w:val="BodyText"/>
              <w:rPr>
                <w:b/>
              </w:rPr>
            </w:pPr>
          </w:p>
        </w:tc>
        <w:tc>
          <w:tcPr>
            <w:tcW w:w="561" w:type="dxa"/>
            <w:shd w:val="clear" w:color="auto" w:fill="auto"/>
          </w:tcPr>
          <w:p w:rsidR="008D4143" w:rsidRPr="00315EE7" w:rsidRDefault="008D4143" w:rsidP="006509B1">
            <w:pPr>
              <w:pStyle w:val="BodyText"/>
            </w:pPr>
            <w:r w:rsidRPr="00315EE7">
              <w:t>B</w:t>
            </w:r>
          </w:p>
        </w:tc>
        <w:tc>
          <w:tcPr>
            <w:tcW w:w="7973" w:type="dxa"/>
            <w:shd w:val="clear" w:color="auto" w:fill="auto"/>
          </w:tcPr>
          <w:p w:rsidR="0098290B" w:rsidRPr="009945A4" w:rsidRDefault="00871431" w:rsidP="0098290B">
            <w:pPr>
              <w:pStyle w:val="BodyText"/>
              <w:tabs>
                <w:tab w:val="clear" w:pos="2296"/>
                <w:tab w:val="left" w:pos="378"/>
              </w:tabs>
              <w:rPr>
                <w:color w:val="000000"/>
              </w:rPr>
            </w:pPr>
            <w:r w:rsidRPr="009945A4">
              <w:rPr>
                <w:color w:val="000000"/>
              </w:rPr>
              <w:t>Appears to be breathing normally</w:t>
            </w:r>
            <w:r w:rsidR="000557FE" w:rsidRPr="009945A4">
              <w:rPr>
                <w:color w:val="000000"/>
              </w:rPr>
              <w:t>, intermittently tearful</w:t>
            </w:r>
          </w:p>
          <w:p w:rsidR="008D4143" w:rsidRPr="009945A4" w:rsidRDefault="008D4143" w:rsidP="006509B1">
            <w:pPr>
              <w:pStyle w:val="BodyText"/>
              <w:rPr>
                <w:color w:val="000000"/>
              </w:rPr>
            </w:pPr>
          </w:p>
        </w:tc>
      </w:tr>
      <w:tr w:rsidR="008D4143" w:rsidRPr="00315EE7" w:rsidTr="0009462B">
        <w:trPr>
          <w:trHeight w:val="174"/>
        </w:trPr>
        <w:tc>
          <w:tcPr>
            <w:tcW w:w="2228" w:type="dxa"/>
            <w:vMerge/>
            <w:shd w:val="clear" w:color="auto" w:fill="auto"/>
          </w:tcPr>
          <w:p w:rsidR="008D4143" w:rsidRPr="00315EE7" w:rsidRDefault="008D4143" w:rsidP="006509B1">
            <w:pPr>
              <w:pStyle w:val="BodyText"/>
              <w:rPr>
                <w:b/>
              </w:rPr>
            </w:pPr>
          </w:p>
        </w:tc>
        <w:tc>
          <w:tcPr>
            <w:tcW w:w="561" w:type="dxa"/>
            <w:shd w:val="clear" w:color="auto" w:fill="auto"/>
          </w:tcPr>
          <w:p w:rsidR="008D4143" w:rsidRPr="00315EE7" w:rsidRDefault="008D4143" w:rsidP="006509B1">
            <w:pPr>
              <w:pStyle w:val="BodyText"/>
            </w:pPr>
            <w:r w:rsidRPr="00315EE7">
              <w:t>C</w:t>
            </w:r>
          </w:p>
        </w:tc>
        <w:tc>
          <w:tcPr>
            <w:tcW w:w="7973" w:type="dxa"/>
            <w:shd w:val="clear" w:color="auto" w:fill="auto"/>
          </w:tcPr>
          <w:p w:rsidR="008D4143" w:rsidRPr="009945A4" w:rsidRDefault="00871431" w:rsidP="000557FE">
            <w:pPr>
              <w:pStyle w:val="BodyText"/>
              <w:tabs>
                <w:tab w:val="clear" w:pos="2296"/>
                <w:tab w:val="left" w:pos="378"/>
              </w:tabs>
              <w:rPr>
                <w:color w:val="000000"/>
              </w:rPr>
            </w:pPr>
            <w:r w:rsidRPr="009945A4">
              <w:rPr>
                <w:color w:val="000000"/>
              </w:rPr>
              <w:t xml:space="preserve">Mild tachycardia, baseline </w:t>
            </w:r>
            <w:r w:rsidR="000557FE" w:rsidRPr="009945A4">
              <w:rPr>
                <w:color w:val="000000"/>
              </w:rPr>
              <w:t>126/84</w:t>
            </w:r>
            <w:r w:rsidRPr="009945A4">
              <w:rPr>
                <w:color w:val="000000"/>
              </w:rPr>
              <w:t xml:space="preserve"> </w:t>
            </w:r>
          </w:p>
        </w:tc>
      </w:tr>
      <w:tr w:rsidR="008D4143" w:rsidRPr="00315EE7" w:rsidTr="0009462B">
        <w:trPr>
          <w:trHeight w:val="174"/>
        </w:trPr>
        <w:tc>
          <w:tcPr>
            <w:tcW w:w="2228" w:type="dxa"/>
            <w:vMerge/>
            <w:shd w:val="clear" w:color="auto" w:fill="auto"/>
          </w:tcPr>
          <w:p w:rsidR="008D4143" w:rsidRPr="00315EE7" w:rsidRDefault="008D4143" w:rsidP="006509B1">
            <w:pPr>
              <w:pStyle w:val="BodyText"/>
              <w:rPr>
                <w:b/>
              </w:rPr>
            </w:pPr>
          </w:p>
        </w:tc>
        <w:tc>
          <w:tcPr>
            <w:tcW w:w="561" w:type="dxa"/>
            <w:shd w:val="clear" w:color="auto" w:fill="auto"/>
          </w:tcPr>
          <w:p w:rsidR="008D4143" w:rsidRPr="00315EE7" w:rsidRDefault="008D4143" w:rsidP="006509B1">
            <w:pPr>
              <w:pStyle w:val="BodyText"/>
            </w:pPr>
            <w:r w:rsidRPr="00315EE7">
              <w:t>D</w:t>
            </w:r>
          </w:p>
        </w:tc>
        <w:tc>
          <w:tcPr>
            <w:tcW w:w="7973" w:type="dxa"/>
            <w:shd w:val="clear" w:color="auto" w:fill="auto"/>
          </w:tcPr>
          <w:p w:rsidR="00871431" w:rsidRPr="009945A4" w:rsidRDefault="00871431" w:rsidP="00871431">
            <w:pPr>
              <w:pStyle w:val="BodyText"/>
              <w:tabs>
                <w:tab w:val="clear" w:pos="2296"/>
                <w:tab w:val="left" w:pos="378"/>
              </w:tabs>
              <w:rPr>
                <w:color w:val="000000"/>
              </w:rPr>
            </w:pPr>
            <w:r w:rsidRPr="009945A4">
              <w:rPr>
                <w:color w:val="000000"/>
              </w:rPr>
              <w:t>GCS 15 currently no focal neurological signs</w:t>
            </w:r>
          </w:p>
        </w:tc>
      </w:tr>
      <w:tr w:rsidR="008D4143" w:rsidRPr="00315EE7" w:rsidTr="0009462B">
        <w:trPr>
          <w:trHeight w:val="174"/>
        </w:trPr>
        <w:tc>
          <w:tcPr>
            <w:tcW w:w="2228" w:type="dxa"/>
            <w:vMerge/>
            <w:shd w:val="clear" w:color="auto" w:fill="auto"/>
          </w:tcPr>
          <w:p w:rsidR="008D4143" w:rsidRPr="00315EE7" w:rsidRDefault="008D4143" w:rsidP="006509B1">
            <w:pPr>
              <w:pStyle w:val="BodyText"/>
              <w:rPr>
                <w:b/>
              </w:rPr>
            </w:pPr>
          </w:p>
        </w:tc>
        <w:tc>
          <w:tcPr>
            <w:tcW w:w="561" w:type="dxa"/>
            <w:shd w:val="clear" w:color="auto" w:fill="auto"/>
          </w:tcPr>
          <w:p w:rsidR="008D4143" w:rsidRPr="00315EE7" w:rsidRDefault="008D4143" w:rsidP="006509B1">
            <w:pPr>
              <w:pStyle w:val="BodyText"/>
            </w:pPr>
            <w:r w:rsidRPr="00315EE7">
              <w:t>E</w:t>
            </w:r>
          </w:p>
        </w:tc>
        <w:tc>
          <w:tcPr>
            <w:tcW w:w="7973" w:type="dxa"/>
            <w:shd w:val="clear" w:color="auto" w:fill="auto"/>
          </w:tcPr>
          <w:p w:rsidR="00871431" w:rsidRPr="009945A4" w:rsidRDefault="00871431" w:rsidP="00871431">
            <w:pPr>
              <w:pStyle w:val="BodyText"/>
              <w:tabs>
                <w:tab w:val="clear" w:pos="2296"/>
                <w:tab w:val="left" w:pos="378"/>
              </w:tabs>
              <w:rPr>
                <w:color w:val="000000"/>
              </w:rPr>
            </w:pPr>
            <w:r w:rsidRPr="009945A4">
              <w:rPr>
                <w:color w:val="000000"/>
              </w:rPr>
              <w:t xml:space="preserve">Looks tired and somewhat withdrawn, no other physical abnormality noted initially </w:t>
            </w:r>
          </w:p>
        </w:tc>
      </w:tr>
    </w:tbl>
    <w:p w:rsidR="0009462B" w:rsidRDefault="0009462B" w:rsidP="00E349A3">
      <w:pPr>
        <w:pStyle w:val="ALSGHeading2"/>
        <w:rPr>
          <w:color w:val="2F70C8"/>
          <w:sz w:val="24"/>
          <w:szCs w:val="24"/>
        </w:rPr>
      </w:pPr>
    </w:p>
    <w:p w:rsidR="00631208" w:rsidRDefault="00631208" w:rsidP="00631208">
      <w:pPr>
        <w:pStyle w:val="BodyText"/>
      </w:pPr>
    </w:p>
    <w:p w:rsidR="00631208" w:rsidRDefault="00631208" w:rsidP="00631208">
      <w:pPr>
        <w:pStyle w:val="BodyText"/>
      </w:pPr>
    </w:p>
    <w:p w:rsidR="00631208" w:rsidRDefault="00631208" w:rsidP="00631208">
      <w:pPr>
        <w:pStyle w:val="BodyText"/>
      </w:pPr>
    </w:p>
    <w:p w:rsidR="00631208" w:rsidRDefault="00631208" w:rsidP="00631208">
      <w:pPr>
        <w:pStyle w:val="BodyText"/>
      </w:pPr>
    </w:p>
    <w:p w:rsidR="00631208" w:rsidRDefault="00631208" w:rsidP="00631208">
      <w:pPr>
        <w:pStyle w:val="BodyText"/>
      </w:pPr>
    </w:p>
    <w:p w:rsidR="00631208" w:rsidRDefault="00631208" w:rsidP="00631208">
      <w:pPr>
        <w:pStyle w:val="BodyText"/>
      </w:pPr>
    </w:p>
    <w:p w:rsidR="00631208" w:rsidRDefault="00631208" w:rsidP="00631208">
      <w:pPr>
        <w:pStyle w:val="BodyText"/>
      </w:pPr>
    </w:p>
    <w:p w:rsidR="00631208" w:rsidRDefault="00631208" w:rsidP="00631208">
      <w:pPr>
        <w:pStyle w:val="BodyText"/>
      </w:pPr>
    </w:p>
    <w:p w:rsidR="00631208" w:rsidRDefault="00631208" w:rsidP="00631208">
      <w:pPr>
        <w:pStyle w:val="BodyText"/>
      </w:pPr>
    </w:p>
    <w:p w:rsidR="00631208" w:rsidRDefault="00631208" w:rsidP="00631208">
      <w:pPr>
        <w:pStyle w:val="BodyText"/>
      </w:pPr>
    </w:p>
    <w:p w:rsidR="00631208" w:rsidRDefault="00631208" w:rsidP="00631208">
      <w:pPr>
        <w:pStyle w:val="BodyText"/>
      </w:pPr>
    </w:p>
    <w:p w:rsidR="00631208" w:rsidRDefault="00631208" w:rsidP="00631208">
      <w:pPr>
        <w:pStyle w:val="BodyText"/>
      </w:pPr>
    </w:p>
    <w:p w:rsidR="00631208" w:rsidRDefault="00631208" w:rsidP="00631208">
      <w:pPr>
        <w:pStyle w:val="BodyText"/>
      </w:pPr>
    </w:p>
    <w:p w:rsidR="00631208" w:rsidRDefault="00631208" w:rsidP="00631208">
      <w:pPr>
        <w:pStyle w:val="BodyText"/>
      </w:pPr>
    </w:p>
    <w:p w:rsidR="00631208" w:rsidRDefault="00631208" w:rsidP="00631208">
      <w:pPr>
        <w:pStyle w:val="BodyText"/>
      </w:pPr>
    </w:p>
    <w:p w:rsidR="00631208" w:rsidRDefault="00631208" w:rsidP="00631208">
      <w:pPr>
        <w:pStyle w:val="BodyText"/>
      </w:pPr>
    </w:p>
    <w:p w:rsidR="00631208" w:rsidRDefault="00631208" w:rsidP="00631208">
      <w:pPr>
        <w:pStyle w:val="BodyText"/>
      </w:pPr>
    </w:p>
    <w:p w:rsidR="00631208" w:rsidRPr="00631208" w:rsidRDefault="00631208" w:rsidP="00631208">
      <w:pPr>
        <w:pStyle w:val="BodyText"/>
      </w:pPr>
    </w:p>
    <w:p w:rsidR="00493F7E" w:rsidRPr="0009462B" w:rsidRDefault="00493F7E" w:rsidP="00493F7E">
      <w:pPr>
        <w:pStyle w:val="ALSGHeading2"/>
        <w:rPr>
          <w:color w:val="2F70C8"/>
          <w:sz w:val="24"/>
          <w:szCs w:val="24"/>
        </w:rPr>
      </w:pPr>
      <w:r w:rsidRPr="0009462B">
        <w:rPr>
          <w:color w:val="2F70C8"/>
          <w:sz w:val="24"/>
          <w:szCs w:val="24"/>
        </w:rPr>
        <w:t>Further informatio</w:t>
      </w:r>
      <w:r>
        <w:rPr>
          <w:color w:val="2F70C8"/>
          <w:sz w:val="24"/>
          <w:szCs w:val="24"/>
        </w:rPr>
        <w:t>n if requested by the candidate</w:t>
      </w:r>
    </w:p>
    <w:p w:rsidR="00493F7E" w:rsidRDefault="00493F7E" w:rsidP="00493F7E">
      <w:pPr>
        <w:pStyle w:val="BodyText"/>
        <w:rPr>
          <w:color w:val="000000"/>
        </w:rPr>
      </w:pPr>
      <w:r w:rsidRPr="000672DC">
        <w:rPr>
          <w:i/>
          <w:color w:val="000000"/>
        </w:rPr>
        <w:t>Simon/Simone</w:t>
      </w:r>
      <w:r>
        <w:rPr>
          <w:color w:val="000000"/>
        </w:rPr>
        <w:t xml:space="preserve"> is a 75 year old </w:t>
      </w:r>
      <w:r w:rsidRPr="000672DC">
        <w:rPr>
          <w:i/>
          <w:color w:val="000000"/>
        </w:rPr>
        <w:t>male/female</w:t>
      </w:r>
      <w:r w:rsidRPr="009945A4">
        <w:rPr>
          <w:color w:val="000000"/>
        </w:rPr>
        <w:t xml:space="preserve">, </w:t>
      </w:r>
      <w:r w:rsidR="004F26AA">
        <w:rPr>
          <w:color w:val="000000"/>
        </w:rPr>
        <w:t xml:space="preserve"> being assessed</w:t>
      </w:r>
      <w:r w:rsidRPr="009945A4">
        <w:rPr>
          <w:color w:val="000000"/>
        </w:rPr>
        <w:t xml:space="preserve">, after calling </w:t>
      </w:r>
      <w:r w:rsidRPr="000672DC">
        <w:rPr>
          <w:i/>
          <w:color w:val="000000"/>
        </w:rPr>
        <w:t>his/her</w:t>
      </w:r>
      <w:r w:rsidRPr="009945A4">
        <w:rPr>
          <w:color w:val="000000"/>
        </w:rPr>
        <w:t xml:space="preserve"> daughter in tears, admitting that </w:t>
      </w:r>
      <w:r>
        <w:rPr>
          <w:i/>
          <w:color w:val="000000"/>
        </w:rPr>
        <w:t>s/he</w:t>
      </w:r>
      <w:r w:rsidRPr="009945A4">
        <w:rPr>
          <w:color w:val="000000"/>
        </w:rPr>
        <w:t xml:space="preserve"> had taken an overdose of 24 fluoxetine tablets and some </w:t>
      </w:r>
      <w:proofErr w:type="spellStart"/>
      <w:r w:rsidRPr="009945A4">
        <w:rPr>
          <w:color w:val="000000"/>
        </w:rPr>
        <w:t>zopiclone</w:t>
      </w:r>
      <w:proofErr w:type="spellEnd"/>
      <w:r w:rsidRPr="009945A4">
        <w:rPr>
          <w:color w:val="000000"/>
        </w:rPr>
        <w:t xml:space="preserve"> </w:t>
      </w:r>
      <w:r>
        <w:rPr>
          <w:i/>
          <w:color w:val="000000"/>
        </w:rPr>
        <w:t>s/he</w:t>
      </w:r>
      <w:r w:rsidRPr="009945A4">
        <w:rPr>
          <w:color w:val="000000"/>
        </w:rPr>
        <w:t xml:space="preserve"> had found in the medicine cabinet. </w:t>
      </w:r>
      <w:proofErr w:type="spellStart"/>
      <w:r w:rsidRPr="000672DC">
        <w:rPr>
          <w:i/>
          <w:color w:val="000000"/>
        </w:rPr>
        <w:t>His/Her</w:t>
      </w:r>
      <w:proofErr w:type="spellEnd"/>
      <w:r>
        <w:rPr>
          <w:color w:val="000000"/>
        </w:rPr>
        <w:t xml:space="preserve"> partner</w:t>
      </w:r>
      <w:r w:rsidRPr="009945A4">
        <w:rPr>
          <w:color w:val="000000"/>
        </w:rPr>
        <w:t xml:space="preserve"> died 6 months ago due to severe pneumonia.  This was following </w:t>
      </w:r>
      <w:r w:rsidRPr="000672DC">
        <w:rPr>
          <w:i/>
          <w:color w:val="000000"/>
        </w:rPr>
        <w:t xml:space="preserve">their </w:t>
      </w:r>
      <w:proofErr w:type="gramStart"/>
      <w:r w:rsidRPr="009945A4">
        <w:rPr>
          <w:color w:val="000000"/>
        </w:rPr>
        <w:t>5 year</w:t>
      </w:r>
      <w:proofErr w:type="gramEnd"/>
      <w:r w:rsidRPr="009945A4">
        <w:rPr>
          <w:color w:val="000000"/>
        </w:rPr>
        <w:t xml:space="preserve"> struggle with dementia, during which time </w:t>
      </w:r>
      <w:r>
        <w:rPr>
          <w:i/>
          <w:color w:val="000000"/>
        </w:rPr>
        <w:t>s/he</w:t>
      </w:r>
      <w:r w:rsidRPr="009945A4">
        <w:rPr>
          <w:color w:val="000000"/>
        </w:rPr>
        <w:t xml:space="preserve"> had ca</w:t>
      </w:r>
      <w:r>
        <w:rPr>
          <w:color w:val="000000"/>
        </w:rPr>
        <w:t xml:space="preserve">red for </w:t>
      </w:r>
      <w:r w:rsidRPr="000672DC">
        <w:rPr>
          <w:i/>
          <w:color w:val="000000"/>
        </w:rPr>
        <w:t>her/him</w:t>
      </w:r>
      <w:r w:rsidRPr="009945A4">
        <w:rPr>
          <w:color w:val="000000"/>
        </w:rPr>
        <w:t xml:space="preserve"> until </w:t>
      </w:r>
      <w:r>
        <w:rPr>
          <w:i/>
          <w:color w:val="000000"/>
        </w:rPr>
        <w:t>s/he</w:t>
      </w:r>
      <w:r w:rsidRPr="009945A4">
        <w:rPr>
          <w:color w:val="000000"/>
        </w:rPr>
        <w:t xml:space="preserve"> died. About three months </w:t>
      </w:r>
      <w:proofErr w:type="gramStart"/>
      <w:r w:rsidRPr="009945A4">
        <w:rPr>
          <w:color w:val="000000"/>
        </w:rPr>
        <w:t>ago</w:t>
      </w:r>
      <w:proofErr w:type="gramEnd"/>
      <w:r w:rsidRPr="009945A4">
        <w:rPr>
          <w:color w:val="000000"/>
        </w:rPr>
        <w:t xml:space="preserve"> </w:t>
      </w:r>
      <w:r>
        <w:rPr>
          <w:i/>
          <w:color w:val="000000"/>
        </w:rPr>
        <w:t>s/he</w:t>
      </w:r>
      <w:r w:rsidRPr="009945A4">
        <w:rPr>
          <w:color w:val="000000"/>
        </w:rPr>
        <w:t xml:space="preserve"> had been to see his GP who had thought that </w:t>
      </w:r>
      <w:r>
        <w:rPr>
          <w:i/>
          <w:color w:val="000000"/>
        </w:rPr>
        <w:t>s/he</w:t>
      </w:r>
      <w:r w:rsidRPr="009945A4">
        <w:rPr>
          <w:color w:val="000000"/>
        </w:rPr>
        <w:t xml:space="preserve"> was depressed. </w:t>
      </w:r>
      <w:r w:rsidRPr="00713F3F">
        <w:rPr>
          <w:i/>
          <w:color w:val="000000"/>
        </w:rPr>
        <w:t>Simon/Simone</w:t>
      </w:r>
      <w:r w:rsidRPr="009945A4">
        <w:rPr>
          <w:color w:val="000000"/>
        </w:rPr>
        <w:t xml:space="preserve"> now lives on </w:t>
      </w:r>
      <w:r w:rsidRPr="000672DC">
        <w:rPr>
          <w:i/>
          <w:color w:val="000000"/>
        </w:rPr>
        <w:t>his/her</w:t>
      </w:r>
      <w:r w:rsidRPr="009945A4">
        <w:rPr>
          <w:color w:val="000000"/>
        </w:rPr>
        <w:t xml:space="preserve"> own, though </w:t>
      </w:r>
      <w:r>
        <w:rPr>
          <w:i/>
          <w:color w:val="000000"/>
        </w:rPr>
        <w:t>s/he</w:t>
      </w:r>
      <w:r w:rsidRPr="009945A4">
        <w:rPr>
          <w:color w:val="000000"/>
        </w:rPr>
        <w:t xml:space="preserve"> has a daughter living on the same street</w:t>
      </w:r>
      <w:r>
        <w:rPr>
          <w:color w:val="000000"/>
        </w:rPr>
        <w:t>.</w:t>
      </w:r>
    </w:p>
    <w:p w:rsidR="00E349A3" w:rsidRPr="00315EE7" w:rsidRDefault="00E349A3" w:rsidP="00E349A3">
      <w:pPr>
        <w:pStyle w:val="ALSGHeading2"/>
        <w:rPr>
          <w:b w:val="0"/>
          <w:i/>
          <w:color w:val="2F70C8"/>
          <w:sz w:val="20"/>
          <w:szCs w:val="20"/>
        </w:rPr>
      </w:pPr>
      <w:r w:rsidRPr="00315EE7">
        <w:rPr>
          <w:color w:val="2F70C8"/>
          <w:sz w:val="24"/>
          <w:szCs w:val="24"/>
        </w:rPr>
        <w:t>Clinical course</w:t>
      </w:r>
      <w:r w:rsidRPr="00315EE7">
        <w:rPr>
          <w:color w:val="2F70C8"/>
        </w:rPr>
        <w:t xml:space="preserve"> </w:t>
      </w:r>
      <w:r w:rsidRPr="00315EE7">
        <w:rPr>
          <w:b w:val="0"/>
          <w:i/>
          <w:color w:val="2F70C8"/>
          <w:sz w:val="20"/>
          <w:szCs w:val="20"/>
        </w:rPr>
        <w:t xml:space="preserve">{to </w:t>
      </w:r>
      <w:proofErr w:type="gramStart"/>
      <w:r w:rsidRPr="00315EE7">
        <w:rPr>
          <w:b w:val="0"/>
          <w:i/>
          <w:color w:val="2F70C8"/>
          <w:sz w:val="20"/>
          <w:szCs w:val="20"/>
        </w:rPr>
        <w:t>be given</w:t>
      </w:r>
      <w:proofErr w:type="gramEnd"/>
      <w:r w:rsidRPr="00315EE7">
        <w:rPr>
          <w:b w:val="0"/>
          <w:i/>
          <w:color w:val="2F70C8"/>
          <w:sz w:val="20"/>
          <w:szCs w:val="20"/>
        </w:rPr>
        <w:t xml:space="preserve"> </w:t>
      </w:r>
      <w:r w:rsidR="00F0444E" w:rsidRPr="00315EE7">
        <w:rPr>
          <w:b w:val="0"/>
          <w:i/>
          <w:color w:val="2F70C8"/>
          <w:sz w:val="20"/>
          <w:szCs w:val="20"/>
        </w:rPr>
        <w:t>as the simulation progresses</w:t>
      </w:r>
      <w:r w:rsidRPr="00315EE7">
        <w:rPr>
          <w:b w:val="0"/>
          <w:i/>
          <w:color w:val="2F70C8"/>
          <w:sz w:val="20"/>
          <w:szCs w:val="20"/>
        </w:rPr>
        <w:t>}</w:t>
      </w:r>
    </w:p>
    <w:p w:rsidR="0009462B" w:rsidRDefault="001438AA" w:rsidP="00315EE7">
      <w:pPr>
        <w:pStyle w:val="BodyText"/>
        <w:rPr>
          <w:b/>
        </w:rPr>
      </w:pPr>
      <w:r w:rsidRPr="009945A4">
        <w:rPr>
          <w:color w:val="000000"/>
        </w:rPr>
        <w:t xml:space="preserve">The patient will be increasing </w:t>
      </w:r>
      <w:proofErr w:type="spellStart"/>
      <w:r w:rsidRPr="009945A4">
        <w:rPr>
          <w:color w:val="000000"/>
        </w:rPr>
        <w:t>tachycardic</w:t>
      </w:r>
      <w:proofErr w:type="spellEnd"/>
      <w:r w:rsidRPr="009945A4">
        <w:rPr>
          <w:color w:val="000000"/>
        </w:rPr>
        <w:t xml:space="preserve"> at the time of physical examination and repeat observations will show pulse now 120-130 bpm and regular, initially unclear whether this is due to the patient feels di</w:t>
      </w:r>
      <w:r w:rsidR="00FE02D3" w:rsidRPr="009945A4">
        <w:rPr>
          <w:color w:val="000000"/>
        </w:rPr>
        <w:t xml:space="preserve">stressed or in </w:t>
      </w:r>
      <w:r w:rsidRPr="009945A4">
        <w:rPr>
          <w:color w:val="000000"/>
        </w:rPr>
        <w:t xml:space="preserve">fact due to the medication </w:t>
      </w:r>
      <w:r w:rsidR="00BE489F" w:rsidRPr="00BE489F">
        <w:rPr>
          <w:i/>
          <w:color w:val="000000"/>
        </w:rPr>
        <w:t>his/</w:t>
      </w:r>
      <w:r w:rsidRPr="00BE489F">
        <w:rPr>
          <w:i/>
          <w:color w:val="000000"/>
        </w:rPr>
        <w:t>her</w:t>
      </w:r>
      <w:r w:rsidRPr="009945A4">
        <w:rPr>
          <w:color w:val="000000"/>
        </w:rPr>
        <w:t xml:space="preserve"> has taken. ECG when performed will reveal sinus tachycardia and mild prolongation of the QT interval but no other abnormalities. </w:t>
      </w:r>
      <w:r w:rsidR="00ED0056" w:rsidRPr="009945A4">
        <w:rPr>
          <w:color w:val="000000"/>
        </w:rPr>
        <w:t>Although this</w:t>
      </w:r>
      <w:r w:rsidR="002C0CE9">
        <w:rPr>
          <w:color w:val="000000"/>
        </w:rPr>
        <w:t xml:space="preserve"> </w:t>
      </w:r>
      <w:proofErr w:type="gramStart"/>
      <w:r w:rsidR="002C0CE9">
        <w:rPr>
          <w:color w:val="000000"/>
        </w:rPr>
        <w:t>patient’s</w:t>
      </w:r>
      <w:proofErr w:type="gramEnd"/>
      <w:r w:rsidR="002C0CE9">
        <w:rPr>
          <w:color w:val="000000"/>
        </w:rPr>
        <w:t xml:space="preserve"> primary problem is their</w:t>
      </w:r>
      <w:r w:rsidR="00ED0056" w:rsidRPr="009945A4">
        <w:rPr>
          <w:color w:val="000000"/>
        </w:rPr>
        <w:t xml:space="preserve"> mental health, at present </w:t>
      </w:r>
      <w:r w:rsidR="00BE489F" w:rsidRPr="00BE489F">
        <w:rPr>
          <w:i/>
          <w:color w:val="000000"/>
        </w:rPr>
        <w:t>s/</w:t>
      </w:r>
      <w:r w:rsidR="00ED0056" w:rsidRPr="00BE489F">
        <w:rPr>
          <w:i/>
          <w:color w:val="000000"/>
        </w:rPr>
        <w:t>he</w:t>
      </w:r>
      <w:r w:rsidR="00ED0056" w:rsidRPr="009945A4">
        <w:rPr>
          <w:color w:val="000000"/>
        </w:rPr>
        <w:t xml:space="preserve"> is displaying some mild signs of toxicity and will require a brief period of medical observation and cardiac monitoring prior to transfer of care to the psychiatric team.</w:t>
      </w:r>
    </w:p>
    <w:p w:rsidR="0009462B" w:rsidRPr="0009462B" w:rsidRDefault="0009462B" w:rsidP="0009462B">
      <w:pPr>
        <w:rPr>
          <w:lang w:val="en-US"/>
        </w:rPr>
      </w:pPr>
    </w:p>
    <w:p w:rsidR="0009462B" w:rsidRDefault="0009462B" w:rsidP="0009462B">
      <w:pPr>
        <w:rPr>
          <w:lang w:val="en-US"/>
        </w:rPr>
      </w:pPr>
    </w:p>
    <w:p w:rsidR="0009462B" w:rsidRDefault="0009462B" w:rsidP="0009462B">
      <w:pPr>
        <w:ind w:firstLine="720"/>
        <w:rPr>
          <w:lang w:val="en-US"/>
        </w:rPr>
      </w:pPr>
    </w:p>
    <w:p w:rsidR="0009462B" w:rsidRDefault="0009462B" w:rsidP="0009462B">
      <w:pPr>
        <w:rPr>
          <w:lang w:val="en-US"/>
        </w:rPr>
      </w:pPr>
    </w:p>
    <w:p w:rsidR="006117E2" w:rsidRPr="0009462B" w:rsidRDefault="006117E2" w:rsidP="0009462B">
      <w:pPr>
        <w:rPr>
          <w:lang w:val="en-US"/>
        </w:rPr>
        <w:sectPr w:rsidR="006117E2" w:rsidRPr="0009462B" w:rsidSect="002A4D2D">
          <w:headerReference w:type="even" r:id="rId8"/>
          <w:headerReference w:type="default" r:id="rId9"/>
          <w:footerReference w:type="even" r:id="rId10"/>
          <w:footerReference w:type="default" r:id="rId11"/>
          <w:headerReference w:type="first" r:id="rId12"/>
          <w:footerReference w:type="first" r:id="rId13"/>
          <w:pgSz w:w="11906" w:h="16838"/>
          <w:pgMar w:top="851" w:right="567" w:bottom="284" w:left="567" w:header="709" w:footer="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
        <w:gridCol w:w="1469"/>
        <w:gridCol w:w="750"/>
        <w:gridCol w:w="377"/>
        <w:gridCol w:w="216"/>
        <w:gridCol w:w="2396"/>
        <w:gridCol w:w="515"/>
        <w:gridCol w:w="1366"/>
        <w:gridCol w:w="1161"/>
        <w:gridCol w:w="521"/>
        <w:gridCol w:w="904"/>
        <w:gridCol w:w="1393"/>
        <w:gridCol w:w="2790"/>
        <w:gridCol w:w="395"/>
      </w:tblGrid>
      <w:tr w:rsidR="008424D8" w:rsidRPr="00315EE7" w:rsidTr="00BF0D61">
        <w:trPr>
          <w:cantSplit/>
          <w:trHeight w:val="95"/>
          <w:tblHeader/>
        </w:trPr>
        <w:tc>
          <w:tcPr>
            <w:tcW w:w="141" w:type="pct"/>
            <w:tcBorders>
              <w:right w:val="single" w:sz="4" w:space="0" w:color="auto"/>
            </w:tcBorders>
            <w:shd w:val="clear" w:color="auto" w:fill="2F78C8"/>
            <w:textDirection w:val="btLr"/>
          </w:tcPr>
          <w:p w:rsidR="00C24CBF" w:rsidRPr="00315EE7" w:rsidRDefault="00C24CBF" w:rsidP="00904B4E">
            <w:pPr>
              <w:pStyle w:val="ALSGHeading2"/>
              <w:spacing w:before="0" w:after="0"/>
              <w:ind w:left="113" w:right="113"/>
              <w:jc w:val="center"/>
              <w:rPr>
                <w:b w:val="0"/>
                <w:color w:val="FFFFFF"/>
                <w:sz w:val="24"/>
                <w:szCs w:val="24"/>
              </w:rPr>
            </w:pPr>
          </w:p>
        </w:tc>
        <w:tc>
          <w:tcPr>
            <w:tcW w:w="1776" w:type="pct"/>
            <w:gridSpan w:val="5"/>
            <w:tcBorders>
              <w:top w:val="single" w:sz="4" w:space="0" w:color="auto"/>
              <w:left w:val="single" w:sz="4" w:space="0" w:color="auto"/>
              <w:bottom w:val="single" w:sz="4" w:space="0" w:color="auto"/>
              <w:right w:val="single" w:sz="4" w:space="0" w:color="auto"/>
            </w:tcBorders>
            <w:shd w:val="clear" w:color="auto" w:fill="2F78C8"/>
          </w:tcPr>
          <w:p w:rsidR="00C24CBF" w:rsidRPr="00315EE7" w:rsidRDefault="00C24CBF" w:rsidP="00904B4E">
            <w:pPr>
              <w:rPr>
                <w:rFonts w:ascii="Myriad Pro" w:hAnsi="Myriad Pro"/>
                <w:color w:val="FFFFFF"/>
                <w:sz w:val="24"/>
              </w:rPr>
            </w:pPr>
            <w:r w:rsidRPr="00315EE7">
              <w:rPr>
                <w:rFonts w:ascii="Myriad Pro" w:hAnsi="Myriad Pro"/>
                <w:color w:val="FFFFFF"/>
                <w:sz w:val="24"/>
              </w:rPr>
              <w:t>Physical health</w:t>
            </w:r>
          </w:p>
        </w:tc>
        <w:tc>
          <w:tcPr>
            <w:tcW w:w="176" w:type="pct"/>
            <w:tcBorders>
              <w:top w:val="single" w:sz="4" w:space="0" w:color="auto"/>
              <w:left w:val="single" w:sz="4" w:space="0" w:color="auto"/>
              <w:bottom w:val="single" w:sz="4" w:space="0" w:color="auto"/>
              <w:right w:val="single" w:sz="4" w:space="0" w:color="auto"/>
            </w:tcBorders>
            <w:shd w:val="clear" w:color="auto" w:fill="auto"/>
          </w:tcPr>
          <w:p w:rsidR="00C24CBF" w:rsidRPr="00315EE7" w:rsidRDefault="00D44EBE" w:rsidP="00D44EBE">
            <w:pPr>
              <w:jc w:val="right"/>
              <w:rPr>
                <w:rFonts w:ascii="Myriad Pro" w:hAnsi="Myriad Pro"/>
                <w:color w:val="FFFFFF"/>
                <w:sz w:val="24"/>
              </w:rPr>
            </w:pPr>
            <w:r w:rsidRPr="00315EE7">
              <w:rPr>
                <w:rFonts w:ascii="Myriad Pro" w:hAnsi="Myriad Pro"/>
                <w:color w:val="FFFFFF"/>
                <w:sz w:val="24"/>
              </w:rPr>
              <w:t></w:t>
            </w:r>
            <w:r w:rsidRPr="00315EE7">
              <w:rPr>
                <w:rFonts w:ascii="Myriad Pro" w:hAnsi="Myriad Pro"/>
                <w:b/>
              </w:rPr>
              <w:sym w:font="Wingdings 2" w:char="F052"/>
            </w:r>
          </w:p>
        </w:tc>
        <w:tc>
          <w:tcPr>
            <w:tcW w:w="2773" w:type="pct"/>
            <w:gridSpan w:val="6"/>
            <w:tcBorders>
              <w:top w:val="single" w:sz="4" w:space="0" w:color="auto"/>
              <w:left w:val="single" w:sz="4" w:space="0" w:color="auto"/>
              <w:bottom w:val="single" w:sz="4" w:space="0" w:color="auto"/>
              <w:right w:val="single" w:sz="4" w:space="0" w:color="auto"/>
            </w:tcBorders>
            <w:shd w:val="clear" w:color="auto" w:fill="2F78C8"/>
          </w:tcPr>
          <w:p w:rsidR="00C24CBF" w:rsidRPr="00315EE7" w:rsidRDefault="00C24CBF" w:rsidP="00904B4E">
            <w:pPr>
              <w:rPr>
                <w:rFonts w:ascii="Myriad Pro" w:hAnsi="Myriad Pro"/>
                <w:color w:val="FFFFFF"/>
                <w:sz w:val="24"/>
              </w:rPr>
            </w:pPr>
            <w:r w:rsidRPr="00315EE7">
              <w:rPr>
                <w:rFonts w:ascii="Myriad Pro" w:hAnsi="Myriad Pro"/>
                <w:color w:val="FFFFFF"/>
                <w:sz w:val="24"/>
              </w:rPr>
              <w:t>Mental health</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rsidR="00C24CBF" w:rsidRPr="00315EE7" w:rsidRDefault="00D44EBE" w:rsidP="00D44EBE">
            <w:pPr>
              <w:jc w:val="right"/>
              <w:rPr>
                <w:rFonts w:ascii="Myriad Pro" w:hAnsi="Myriad Pro"/>
                <w:color w:val="FFFFFF"/>
                <w:sz w:val="24"/>
              </w:rPr>
            </w:pPr>
            <w:r w:rsidRPr="00315EE7">
              <w:rPr>
                <w:rFonts w:ascii="Myriad Pro" w:hAnsi="Myriad Pro"/>
                <w:b/>
              </w:rPr>
              <w:sym w:font="Wingdings 2" w:char="F052"/>
            </w:r>
          </w:p>
        </w:tc>
      </w:tr>
      <w:tr w:rsidR="00715872" w:rsidRPr="00315EE7" w:rsidTr="00BF0D61">
        <w:trPr>
          <w:cantSplit/>
          <w:trHeight w:val="95"/>
        </w:trPr>
        <w:tc>
          <w:tcPr>
            <w:tcW w:w="141" w:type="pct"/>
            <w:vMerge w:val="restart"/>
            <w:tcBorders>
              <w:right w:val="single" w:sz="4" w:space="0" w:color="auto"/>
            </w:tcBorders>
            <w:textDirection w:val="btLr"/>
          </w:tcPr>
          <w:p w:rsidR="00C24CBF" w:rsidRPr="00315EE7" w:rsidRDefault="00C24CBF" w:rsidP="00904B4E">
            <w:pPr>
              <w:pStyle w:val="ALSGHeading2"/>
              <w:spacing w:before="0" w:after="0"/>
              <w:ind w:left="113" w:right="113"/>
              <w:jc w:val="center"/>
              <w:rPr>
                <w:b w:val="0"/>
                <w:color w:val="auto"/>
                <w:sz w:val="16"/>
                <w:szCs w:val="16"/>
              </w:rPr>
            </w:pPr>
            <w:r w:rsidRPr="00315EE7">
              <w:rPr>
                <w:b w:val="0"/>
                <w:color w:val="auto"/>
                <w:sz w:val="16"/>
                <w:szCs w:val="16"/>
              </w:rPr>
              <w:t>PRIMARY</w:t>
            </w:r>
          </w:p>
        </w:tc>
        <w:tc>
          <w:tcPr>
            <w:tcW w:w="757" w:type="pct"/>
            <w:gridSpan w:val="2"/>
            <w:vMerge w:val="restart"/>
            <w:tcBorders>
              <w:top w:val="single" w:sz="4" w:space="0" w:color="auto"/>
              <w:left w:val="single" w:sz="4" w:space="0" w:color="auto"/>
              <w:bottom w:val="single" w:sz="4" w:space="0" w:color="auto"/>
              <w:right w:val="single" w:sz="4" w:space="0" w:color="auto"/>
            </w:tcBorders>
          </w:tcPr>
          <w:p w:rsidR="00C24CBF" w:rsidRPr="00315EE7" w:rsidRDefault="00C24CBF" w:rsidP="00C24CBF">
            <w:pPr>
              <w:pStyle w:val="ALSGHeading2"/>
              <w:spacing w:before="0" w:after="0"/>
              <w:rPr>
                <w:b w:val="0"/>
                <w:color w:val="auto"/>
                <w:sz w:val="24"/>
                <w:szCs w:val="24"/>
              </w:rPr>
            </w:pPr>
            <w:r w:rsidRPr="00315EE7">
              <w:rPr>
                <w:b w:val="0"/>
                <w:color w:val="auto"/>
                <w:sz w:val="24"/>
                <w:szCs w:val="24"/>
              </w:rPr>
              <w:t>Physical assessment looking for organic cause</w:t>
            </w:r>
          </w:p>
        </w:tc>
        <w:tc>
          <w:tcPr>
            <w:tcW w:w="128" w:type="pct"/>
            <w:tcBorders>
              <w:top w:val="single" w:sz="4" w:space="0" w:color="auto"/>
              <w:left w:val="single" w:sz="4" w:space="0" w:color="auto"/>
              <w:bottom w:val="single" w:sz="4" w:space="0" w:color="auto"/>
              <w:right w:val="single" w:sz="4" w:space="0" w:color="auto"/>
            </w:tcBorders>
          </w:tcPr>
          <w:p w:rsidR="00C24CBF" w:rsidRPr="00315EE7" w:rsidRDefault="00C24CBF" w:rsidP="00C24CBF">
            <w:pPr>
              <w:pStyle w:val="BodyText"/>
            </w:pPr>
            <w:r w:rsidRPr="00315EE7">
              <w:t>A</w:t>
            </w:r>
          </w:p>
        </w:tc>
        <w:tc>
          <w:tcPr>
            <w:tcW w:w="890" w:type="pct"/>
            <w:gridSpan w:val="2"/>
            <w:tcBorders>
              <w:top w:val="single" w:sz="4" w:space="0" w:color="auto"/>
              <w:left w:val="single" w:sz="4" w:space="0" w:color="auto"/>
              <w:bottom w:val="single" w:sz="4" w:space="0" w:color="auto"/>
              <w:right w:val="single" w:sz="4" w:space="0" w:color="auto"/>
            </w:tcBorders>
          </w:tcPr>
          <w:p w:rsidR="00C24CBF" w:rsidRPr="00315EE7" w:rsidRDefault="000557FE" w:rsidP="00C24CBF">
            <w:pPr>
              <w:rPr>
                <w:rFonts w:ascii="Myriad Pro" w:hAnsi="Myriad Pro"/>
                <w:sz w:val="24"/>
              </w:rPr>
            </w:pPr>
            <w:r w:rsidRPr="00315EE7">
              <w:rPr>
                <w:rFonts w:ascii="Myriad Pro" w:hAnsi="Myriad Pro"/>
                <w:sz w:val="24"/>
              </w:rPr>
              <w:t>Currently no sign of airway compromise though it should be noted that these medications may cause drowsiness and coma which could cause significant occlusion of the airway</w:t>
            </w:r>
          </w:p>
        </w:tc>
        <w:tc>
          <w:tcPr>
            <w:tcW w:w="176" w:type="pct"/>
            <w:tcBorders>
              <w:top w:val="single" w:sz="4" w:space="0" w:color="auto"/>
              <w:left w:val="single" w:sz="4" w:space="0" w:color="auto"/>
              <w:right w:val="single" w:sz="4" w:space="0" w:color="auto"/>
            </w:tcBorders>
            <w:shd w:val="clear" w:color="auto" w:fill="auto"/>
          </w:tcPr>
          <w:p w:rsidR="00C24CBF" w:rsidRPr="00315EE7" w:rsidRDefault="00C24CBF" w:rsidP="00C24CBF">
            <w:pPr>
              <w:rPr>
                <w:rFonts w:ascii="Myriad Pro" w:hAnsi="Myriad Pro"/>
                <w:sz w:val="24"/>
              </w:rPr>
            </w:pPr>
          </w:p>
        </w:tc>
        <w:tc>
          <w:tcPr>
            <w:tcW w:w="466" w:type="pct"/>
            <w:vMerge w:val="restart"/>
            <w:tcBorders>
              <w:top w:val="single" w:sz="4" w:space="0" w:color="auto"/>
              <w:left w:val="single" w:sz="4" w:space="0" w:color="auto"/>
              <w:right w:val="single" w:sz="4" w:space="0" w:color="auto"/>
            </w:tcBorders>
          </w:tcPr>
          <w:p w:rsidR="00C24CBF" w:rsidRPr="00315EE7" w:rsidRDefault="00715872" w:rsidP="00C24CBF">
            <w:pPr>
              <w:rPr>
                <w:rFonts w:ascii="Myriad Pro" w:hAnsi="Myriad Pro"/>
                <w:color w:val="FF0000"/>
                <w:sz w:val="24"/>
              </w:rPr>
            </w:pPr>
            <w:r>
              <w:rPr>
                <w:rFonts w:ascii="Myriad Pro" w:hAnsi="Myriad Pro"/>
                <w:sz w:val="24"/>
              </w:rPr>
              <w:t>Mental health primary assessment</w:t>
            </w:r>
          </w:p>
        </w:tc>
        <w:tc>
          <w:tcPr>
            <w:tcW w:w="882" w:type="pct"/>
            <w:gridSpan w:val="3"/>
            <w:tcBorders>
              <w:top w:val="single" w:sz="4" w:space="0" w:color="auto"/>
              <w:left w:val="single" w:sz="4" w:space="0" w:color="auto"/>
              <w:bottom w:val="single" w:sz="4" w:space="0" w:color="auto"/>
              <w:right w:val="single" w:sz="4" w:space="0" w:color="auto"/>
            </w:tcBorders>
          </w:tcPr>
          <w:p w:rsidR="00C24CBF" w:rsidRPr="00315EE7" w:rsidRDefault="00715872" w:rsidP="00715872">
            <w:pPr>
              <w:pStyle w:val="BodyText"/>
              <w:tabs>
                <w:tab w:val="clear" w:pos="2296"/>
                <w:tab w:val="left" w:pos="378"/>
              </w:tabs>
            </w:pPr>
            <w:r w:rsidRPr="00143F65">
              <w:rPr>
                <w:b/>
              </w:rPr>
              <w:t>A</w:t>
            </w:r>
            <w:r>
              <w:t>gitation/a</w:t>
            </w:r>
            <w:r w:rsidRPr="0056723A">
              <w:t>rousal</w:t>
            </w:r>
          </w:p>
        </w:tc>
        <w:tc>
          <w:tcPr>
            <w:tcW w:w="1426" w:type="pct"/>
            <w:gridSpan w:val="2"/>
            <w:tcBorders>
              <w:top w:val="single" w:sz="4" w:space="0" w:color="auto"/>
              <w:left w:val="single" w:sz="4" w:space="0" w:color="auto"/>
              <w:bottom w:val="single" w:sz="4" w:space="0" w:color="auto"/>
              <w:right w:val="single" w:sz="4" w:space="0" w:color="auto"/>
            </w:tcBorders>
          </w:tcPr>
          <w:p w:rsidR="00C24CBF" w:rsidRPr="009945A4" w:rsidRDefault="00CB79FC" w:rsidP="00C24CBF">
            <w:pPr>
              <w:rPr>
                <w:rFonts w:ascii="Myriad Pro" w:hAnsi="Myriad Pro"/>
                <w:color w:val="000000"/>
                <w:sz w:val="24"/>
              </w:rPr>
            </w:pPr>
            <w:r w:rsidRPr="009945A4">
              <w:rPr>
                <w:rFonts w:ascii="Myriad Pro" w:hAnsi="Myriad Pro"/>
                <w:color w:val="000000"/>
                <w:sz w:val="24"/>
              </w:rPr>
              <w:t xml:space="preserve">Remember that </w:t>
            </w:r>
            <w:r w:rsidR="00A54973" w:rsidRPr="00A54973">
              <w:rPr>
                <w:rFonts w:ascii="Myriad Pro" w:hAnsi="Myriad Pro"/>
                <w:i/>
                <w:color w:val="000000"/>
                <w:sz w:val="24"/>
              </w:rPr>
              <w:t>s/</w:t>
            </w:r>
            <w:r w:rsidRPr="00A54973">
              <w:rPr>
                <w:rFonts w:ascii="Myriad Pro" w:hAnsi="Myriad Pro"/>
                <w:i/>
                <w:color w:val="000000"/>
                <w:sz w:val="24"/>
              </w:rPr>
              <w:t>he</w:t>
            </w:r>
            <w:r w:rsidRPr="009945A4">
              <w:rPr>
                <w:rFonts w:ascii="Myriad Pro" w:hAnsi="Myriad Pro"/>
                <w:color w:val="000000"/>
                <w:sz w:val="24"/>
              </w:rPr>
              <w:t xml:space="preserve"> may have taken other tablets, now or in the recent past, and that there may be co-morbid physical issues to consider </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rsidR="00C24CBF" w:rsidRPr="00315EE7" w:rsidRDefault="00C24CBF" w:rsidP="00D44EBE">
            <w:pPr>
              <w:jc w:val="right"/>
              <w:rPr>
                <w:rFonts w:ascii="Myriad Pro" w:hAnsi="Myriad Pro"/>
                <w:sz w:val="24"/>
              </w:rPr>
            </w:pPr>
          </w:p>
        </w:tc>
      </w:tr>
      <w:tr w:rsidR="00715872" w:rsidRPr="00315EE7" w:rsidTr="00BF0D61">
        <w:trPr>
          <w:cantSplit/>
          <w:trHeight w:val="95"/>
        </w:trPr>
        <w:tc>
          <w:tcPr>
            <w:tcW w:w="141" w:type="pct"/>
            <w:vMerge/>
            <w:tcBorders>
              <w:right w:val="single" w:sz="4" w:space="0" w:color="auto"/>
            </w:tcBorders>
          </w:tcPr>
          <w:p w:rsidR="00C24CBF" w:rsidRPr="00315EE7" w:rsidRDefault="00C24CBF" w:rsidP="00904B4E">
            <w:pPr>
              <w:pStyle w:val="ALSGHeading2"/>
              <w:spacing w:before="0" w:after="0"/>
              <w:rPr>
                <w:b w:val="0"/>
                <w:color w:val="auto"/>
                <w:sz w:val="16"/>
                <w:szCs w:val="16"/>
              </w:rPr>
            </w:pPr>
          </w:p>
        </w:tc>
        <w:tc>
          <w:tcPr>
            <w:tcW w:w="757" w:type="pct"/>
            <w:gridSpan w:val="2"/>
            <w:vMerge/>
            <w:tcBorders>
              <w:top w:val="single" w:sz="4" w:space="0" w:color="auto"/>
              <w:left w:val="single" w:sz="4" w:space="0" w:color="auto"/>
              <w:bottom w:val="single" w:sz="4" w:space="0" w:color="auto"/>
              <w:right w:val="single" w:sz="4" w:space="0" w:color="auto"/>
            </w:tcBorders>
          </w:tcPr>
          <w:p w:rsidR="00C24CBF" w:rsidRPr="00315EE7" w:rsidRDefault="00C24CBF" w:rsidP="00C24CBF">
            <w:pPr>
              <w:pStyle w:val="BodyText"/>
            </w:pPr>
          </w:p>
        </w:tc>
        <w:tc>
          <w:tcPr>
            <w:tcW w:w="128" w:type="pct"/>
            <w:tcBorders>
              <w:top w:val="single" w:sz="4" w:space="0" w:color="auto"/>
              <w:left w:val="single" w:sz="4" w:space="0" w:color="auto"/>
              <w:bottom w:val="single" w:sz="4" w:space="0" w:color="auto"/>
              <w:right w:val="single" w:sz="4" w:space="0" w:color="auto"/>
            </w:tcBorders>
          </w:tcPr>
          <w:p w:rsidR="00C24CBF" w:rsidRPr="00315EE7" w:rsidRDefault="00C24CBF" w:rsidP="00C24CBF">
            <w:pPr>
              <w:pStyle w:val="BodyText"/>
            </w:pPr>
            <w:r w:rsidRPr="00315EE7">
              <w:t>B</w:t>
            </w:r>
          </w:p>
        </w:tc>
        <w:tc>
          <w:tcPr>
            <w:tcW w:w="890" w:type="pct"/>
            <w:gridSpan w:val="2"/>
            <w:tcBorders>
              <w:top w:val="single" w:sz="4" w:space="0" w:color="auto"/>
              <w:left w:val="single" w:sz="4" w:space="0" w:color="auto"/>
              <w:bottom w:val="single" w:sz="4" w:space="0" w:color="auto"/>
              <w:right w:val="single" w:sz="4" w:space="0" w:color="auto"/>
            </w:tcBorders>
          </w:tcPr>
          <w:p w:rsidR="00C24CBF" w:rsidRPr="00315EE7" w:rsidRDefault="000557FE" w:rsidP="00C24CBF">
            <w:pPr>
              <w:pStyle w:val="BodyText"/>
            </w:pPr>
            <w:r w:rsidRPr="00315EE7">
              <w:t xml:space="preserve">Saturations on air 98 %, RR 18, no signs of respiratory distress and chest sounds clear on auscultation </w:t>
            </w:r>
          </w:p>
        </w:tc>
        <w:tc>
          <w:tcPr>
            <w:tcW w:w="176" w:type="pct"/>
            <w:tcBorders>
              <w:left w:val="single" w:sz="4" w:space="0" w:color="auto"/>
              <w:right w:val="single" w:sz="4" w:space="0" w:color="auto"/>
            </w:tcBorders>
            <w:shd w:val="clear" w:color="auto" w:fill="auto"/>
          </w:tcPr>
          <w:p w:rsidR="00C24CBF" w:rsidRPr="00315EE7" w:rsidRDefault="00C24CBF" w:rsidP="00C24CBF">
            <w:pPr>
              <w:pStyle w:val="BodyText"/>
              <w:rPr>
                <w:color w:val="FF0000"/>
              </w:rPr>
            </w:pPr>
          </w:p>
        </w:tc>
        <w:tc>
          <w:tcPr>
            <w:tcW w:w="466" w:type="pct"/>
            <w:vMerge/>
            <w:tcBorders>
              <w:left w:val="single" w:sz="4" w:space="0" w:color="auto"/>
              <w:right w:val="single" w:sz="4" w:space="0" w:color="auto"/>
            </w:tcBorders>
          </w:tcPr>
          <w:p w:rsidR="00C24CBF" w:rsidRPr="00315EE7" w:rsidRDefault="00C24CBF" w:rsidP="00C24CBF">
            <w:pPr>
              <w:pStyle w:val="BodyText"/>
              <w:rPr>
                <w:color w:val="FF0000"/>
              </w:rPr>
            </w:pPr>
          </w:p>
        </w:tc>
        <w:tc>
          <w:tcPr>
            <w:tcW w:w="882" w:type="pct"/>
            <w:gridSpan w:val="3"/>
            <w:tcBorders>
              <w:top w:val="single" w:sz="4" w:space="0" w:color="auto"/>
              <w:left w:val="single" w:sz="4" w:space="0" w:color="auto"/>
              <w:bottom w:val="single" w:sz="4" w:space="0" w:color="auto"/>
              <w:right w:val="single" w:sz="4" w:space="0" w:color="auto"/>
            </w:tcBorders>
          </w:tcPr>
          <w:p w:rsidR="00C24CBF" w:rsidRPr="00315EE7" w:rsidRDefault="00C24CBF" w:rsidP="00C24CBF">
            <w:pPr>
              <w:pStyle w:val="BodyText"/>
            </w:pPr>
            <w:r w:rsidRPr="00315EE7">
              <w:rPr>
                <w:b/>
              </w:rPr>
              <w:t>E</w:t>
            </w:r>
            <w:r w:rsidRPr="00315EE7">
              <w:t>nvironment</w:t>
            </w:r>
          </w:p>
        </w:tc>
        <w:tc>
          <w:tcPr>
            <w:tcW w:w="1426" w:type="pct"/>
            <w:gridSpan w:val="2"/>
            <w:tcBorders>
              <w:top w:val="single" w:sz="4" w:space="0" w:color="auto"/>
              <w:left w:val="single" w:sz="4" w:space="0" w:color="auto"/>
              <w:bottom w:val="single" w:sz="4" w:space="0" w:color="auto"/>
              <w:right w:val="single" w:sz="4" w:space="0" w:color="auto"/>
            </w:tcBorders>
          </w:tcPr>
          <w:p w:rsidR="00C24CBF" w:rsidRPr="009945A4" w:rsidRDefault="00F54813" w:rsidP="00CB79FC">
            <w:pPr>
              <w:pStyle w:val="BodyText"/>
              <w:rPr>
                <w:color w:val="000000"/>
              </w:rPr>
            </w:pPr>
            <w:r w:rsidRPr="009945A4">
              <w:rPr>
                <w:color w:val="000000"/>
              </w:rPr>
              <w:t>Assess for ligature points</w:t>
            </w:r>
            <w:r w:rsidR="00CB79FC" w:rsidRPr="009945A4">
              <w:rPr>
                <w:color w:val="000000"/>
              </w:rPr>
              <w:t xml:space="preserve">. </w:t>
            </w:r>
            <w:r w:rsidR="00066441" w:rsidRPr="009945A4">
              <w:rPr>
                <w:color w:val="000000"/>
              </w:rPr>
              <w:t xml:space="preserve">There is a risk </w:t>
            </w:r>
            <w:r w:rsidR="00ED63AB">
              <w:rPr>
                <w:i/>
                <w:color w:val="000000"/>
              </w:rPr>
              <w:t>s/he</w:t>
            </w:r>
            <w:r w:rsidR="00ED63AB" w:rsidRPr="009945A4">
              <w:rPr>
                <w:color w:val="000000"/>
              </w:rPr>
              <w:t xml:space="preserve"> </w:t>
            </w:r>
            <w:r w:rsidR="00066441" w:rsidRPr="009945A4">
              <w:rPr>
                <w:color w:val="000000"/>
              </w:rPr>
              <w:t xml:space="preserve">may try to harm himself with objects in the room. </w:t>
            </w:r>
            <w:r w:rsidR="00CB79FC" w:rsidRPr="009945A4">
              <w:rPr>
                <w:color w:val="000000"/>
              </w:rPr>
              <w:t xml:space="preserve">The risk of </w:t>
            </w:r>
            <w:proofErr w:type="spellStart"/>
            <w:r w:rsidR="00CB79FC" w:rsidRPr="009945A4">
              <w:rPr>
                <w:color w:val="000000"/>
              </w:rPr>
              <w:t>absconsion</w:t>
            </w:r>
            <w:proofErr w:type="spellEnd"/>
            <w:r w:rsidR="00CB79FC" w:rsidRPr="009945A4">
              <w:rPr>
                <w:color w:val="000000"/>
              </w:rPr>
              <w:t xml:space="preserve"> is probably low, but consider it and risk assess it</w:t>
            </w:r>
            <w:r w:rsidR="00066441" w:rsidRPr="009945A4">
              <w:rPr>
                <w:color w:val="000000"/>
              </w:rPr>
              <w:t xml:space="preserve"> </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C24CBF" w:rsidRPr="00315EE7" w:rsidRDefault="00C24CBF" w:rsidP="00C24CBF">
            <w:pPr>
              <w:pStyle w:val="BodyText"/>
            </w:pPr>
          </w:p>
        </w:tc>
      </w:tr>
      <w:tr w:rsidR="008424D8" w:rsidRPr="00315EE7" w:rsidTr="00BF0D61">
        <w:trPr>
          <w:cantSplit/>
          <w:trHeight w:val="95"/>
        </w:trPr>
        <w:tc>
          <w:tcPr>
            <w:tcW w:w="141" w:type="pct"/>
            <w:vMerge/>
            <w:tcBorders>
              <w:right w:val="single" w:sz="4" w:space="0" w:color="auto"/>
            </w:tcBorders>
          </w:tcPr>
          <w:p w:rsidR="00715872" w:rsidRPr="00315EE7" w:rsidRDefault="00715872" w:rsidP="00715872">
            <w:pPr>
              <w:pStyle w:val="ALSGHeading2"/>
              <w:spacing w:before="0" w:after="0"/>
              <w:rPr>
                <w:b w:val="0"/>
                <w:color w:val="auto"/>
                <w:sz w:val="16"/>
                <w:szCs w:val="16"/>
              </w:rPr>
            </w:pPr>
          </w:p>
        </w:tc>
        <w:tc>
          <w:tcPr>
            <w:tcW w:w="757" w:type="pct"/>
            <w:gridSpan w:val="2"/>
            <w:vMerge/>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pPr>
          </w:p>
        </w:tc>
        <w:tc>
          <w:tcPr>
            <w:tcW w:w="128" w:type="pct"/>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pPr>
          </w:p>
        </w:tc>
        <w:tc>
          <w:tcPr>
            <w:tcW w:w="890" w:type="pct"/>
            <w:gridSpan w:val="2"/>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pPr>
          </w:p>
        </w:tc>
        <w:tc>
          <w:tcPr>
            <w:tcW w:w="176" w:type="pct"/>
            <w:tcBorders>
              <w:left w:val="single" w:sz="4" w:space="0" w:color="auto"/>
              <w:right w:val="single" w:sz="4" w:space="0" w:color="auto"/>
            </w:tcBorders>
            <w:shd w:val="clear" w:color="auto" w:fill="auto"/>
          </w:tcPr>
          <w:p w:rsidR="00715872" w:rsidRPr="00315EE7" w:rsidRDefault="00715872" w:rsidP="00715872">
            <w:pPr>
              <w:pStyle w:val="BodyText"/>
              <w:rPr>
                <w:color w:val="FF0000"/>
              </w:rPr>
            </w:pPr>
          </w:p>
        </w:tc>
        <w:tc>
          <w:tcPr>
            <w:tcW w:w="466" w:type="pct"/>
            <w:vMerge/>
            <w:tcBorders>
              <w:left w:val="single" w:sz="4" w:space="0" w:color="auto"/>
              <w:right w:val="single" w:sz="4" w:space="0" w:color="auto"/>
            </w:tcBorders>
          </w:tcPr>
          <w:p w:rsidR="00715872" w:rsidRPr="00315EE7" w:rsidRDefault="00715872" w:rsidP="00715872">
            <w:pPr>
              <w:pStyle w:val="BodyText"/>
              <w:rPr>
                <w:color w:val="FF0000"/>
              </w:rPr>
            </w:pPr>
          </w:p>
        </w:tc>
        <w:tc>
          <w:tcPr>
            <w:tcW w:w="882" w:type="pct"/>
            <w:gridSpan w:val="3"/>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rPr>
                <w:b/>
              </w:rPr>
            </w:pPr>
            <w:r w:rsidRPr="00315EE7">
              <w:rPr>
                <w:b/>
              </w:rPr>
              <w:t>I</w:t>
            </w:r>
            <w:r w:rsidRPr="00315EE7">
              <w:t>ntent</w:t>
            </w:r>
          </w:p>
        </w:tc>
        <w:tc>
          <w:tcPr>
            <w:tcW w:w="1426" w:type="pct"/>
            <w:gridSpan w:val="2"/>
            <w:tcBorders>
              <w:top w:val="single" w:sz="4" w:space="0" w:color="auto"/>
              <w:left w:val="single" w:sz="4" w:space="0" w:color="auto"/>
              <w:bottom w:val="single" w:sz="4" w:space="0" w:color="auto"/>
              <w:right w:val="single" w:sz="4" w:space="0" w:color="auto"/>
            </w:tcBorders>
          </w:tcPr>
          <w:p w:rsidR="00715872" w:rsidRPr="009945A4" w:rsidRDefault="00715872" w:rsidP="00715872">
            <w:pPr>
              <w:pStyle w:val="BodyText"/>
              <w:rPr>
                <w:color w:val="000000"/>
              </w:rPr>
            </w:pPr>
            <w:r w:rsidRPr="009945A4">
              <w:rPr>
                <w:color w:val="000000"/>
              </w:rPr>
              <w:t xml:space="preserve">The story suggests significant intent at the time of overdose, followed by fear or ambivalence </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715872" w:rsidRPr="00315EE7" w:rsidRDefault="00715872" w:rsidP="00715872">
            <w:pPr>
              <w:pStyle w:val="BodyText"/>
            </w:pPr>
          </w:p>
        </w:tc>
      </w:tr>
      <w:tr w:rsidR="00715872" w:rsidRPr="00315EE7" w:rsidTr="00BF0D61">
        <w:trPr>
          <w:cantSplit/>
          <w:trHeight w:val="95"/>
        </w:trPr>
        <w:tc>
          <w:tcPr>
            <w:tcW w:w="141" w:type="pct"/>
            <w:vMerge/>
            <w:tcBorders>
              <w:right w:val="single" w:sz="4" w:space="0" w:color="auto"/>
            </w:tcBorders>
          </w:tcPr>
          <w:p w:rsidR="00715872" w:rsidRPr="00315EE7" w:rsidRDefault="00715872" w:rsidP="00715872">
            <w:pPr>
              <w:pStyle w:val="ALSGHeading2"/>
              <w:spacing w:before="0" w:after="0"/>
              <w:rPr>
                <w:b w:val="0"/>
                <w:color w:val="auto"/>
                <w:sz w:val="16"/>
                <w:szCs w:val="16"/>
              </w:rPr>
            </w:pPr>
          </w:p>
        </w:tc>
        <w:tc>
          <w:tcPr>
            <w:tcW w:w="757" w:type="pct"/>
            <w:gridSpan w:val="2"/>
            <w:vMerge/>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pPr>
          </w:p>
        </w:tc>
        <w:tc>
          <w:tcPr>
            <w:tcW w:w="128" w:type="pct"/>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pPr>
            <w:r w:rsidRPr="00315EE7">
              <w:t>C</w:t>
            </w:r>
          </w:p>
        </w:tc>
        <w:tc>
          <w:tcPr>
            <w:tcW w:w="890" w:type="pct"/>
            <w:gridSpan w:val="2"/>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pPr>
            <w:r w:rsidRPr="00315EE7">
              <w:t xml:space="preserve">P126 regular </w:t>
            </w:r>
          </w:p>
          <w:p w:rsidR="00715872" w:rsidRPr="00315EE7" w:rsidRDefault="00715872" w:rsidP="00715872">
            <w:pPr>
              <w:pStyle w:val="BodyText"/>
            </w:pPr>
            <w:r w:rsidRPr="00315EE7">
              <w:t>BP 126/78 – BU</w:t>
            </w:r>
            <w:r>
              <w:t xml:space="preserve">T this is low for this patient </w:t>
            </w:r>
            <w:r w:rsidR="00FD3BC1">
              <w:t>–</w:t>
            </w:r>
            <w:r w:rsidRPr="00315EE7">
              <w:t xml:space="preserve"> </w:t>
            </w:r>
            <w:r w:rsidR="00FD3BC1" w:rsidRPr="00FD3BC1">
              <w:rPr>
                <w:i/>
              </w:rPr>
              <w:t>s/</w:t>
            </w:r>
            <w:r w:rsidRPr="00FD3BC1">
              <w:rPr>
                <w:i/>
              </w:rPr>
              <w:t>he</w:t>
            </w:r>
            <w:r w:rsidRPr="00315EE7">
              <w:t xml:space="preserve"> is usually hypertensive (170/90</w:t>
            </w:r>
            <w:proofErr w:type="gramStart"/>
            <w:r w:rsidRPr="00315EE7">
              <w:t>)and</w:t>
            </w:r>
            <w:proofErr w:type="gramEnd"/>
            <w:r w:rsidRPr="00315EE7">
              <w:t xml:space="preserve"> hence this i</w:t>
            </w:r>
            <w:r w:rsidR="00343ED5">
              <w:t>s a relative hypotension for them</w:t>
            </w:r>
            <w:r w:rsidRPr="00315EE7">
              <w:t xml:space="preserve">, if </w:t>
            </w:r>
            <w:r w:rsidR="00343ED5" w:rsidRPr="00FD3BC1">
              <w:rPr>
                <w:i/>
              </w:rPr>
              <w:t>s/he</w:t>
            </w:r>
            <w:r w:rsidR="00343ED5">
              <w:t xml:space="preserve"> stands </w:t>
            </w:r>
            <w:r w:rsidR="00343ED5" w:rsidRPr="00FD3BC1">
              <w:rPr>
                <w:i/>
              </w:rPr>
              <w:t>s/he</w:t>
            </w:r>
            <w:r w:rsidRPr="00315EE7">
              <w:t xml:space="preserve"> will feel a little lightheaded. ECG shows mild QT prolongation </w:t>
            </w:r>
          </w:p>
        </w:tc>
        <w:tc>
          <w:tcPr>
            <w:tcW w:w="176" w:type="pct"/>
            <w:tcBorders>
              <w:left w:val="single" w:sz="4" w:space="0" w:color="auto"/>
              <w:right w:val="single" w:sz="4" w:space="0" w:color="auto"/>
            </w:tcBorders>
            <w:shd w:val="clear" w:color="auto" w:fill="auto"/>
          </w:tcPr>
          <w:p w:rsidR="00715872" w:rsidRPr="00315EE7" w:rsidRDefault="00715872" w:rsidP="00715872">
            <w:pPr>
              <w:pStyle w:val="BodyText"/>
              <w:rPr>
                <w:color w:val="FF0000"/>
              </w:rPr>
            </w:pPr>
          </w:p>
        </w:tc>
        <w:tc>
          <w:tcPr>
            <w:tcW w:w="466" w:type="pct"/>
            <w:vMerge/>
            <w:tcBorders>
              <w:left w:val="single" w:sz="4" w:space="0" w:color="auto"/>
              <w:right w:val="single" w:sz="4" w:space="0" w:color="auto"/>
            </w:tcBorders>
          </w:tcPr>
          <w:p w:rsidR="00715872" w:rsidRPr="00315EE7" w:rsidRDefault="00715872" w:rsidP="00715872">
            <w:pPr>
              <w:pStyle w:val="BodyText"/>
              <w:rPr>
                <w:color w:val="FF0000"/>
              </w:rPr>
            </w:pPr>
          </w:p>
        </w:tc>
        <w:tc>
          <w:tcPr>
            <w:tcW w:w="882" w:type="pct"/>
            <w:gridSpan w:val="3"/>
            <w:tcBorders>
              <w:top w:val="single" w:sz="4" w:space="0" w:color="auto"/>
              <w:left w:val="single" w:sz="4" w:space="0" w:color="auto"/>
              <w:bottom w:val="single" w:sz="4" w:space="0" w:color="auto"/>
              <w:right w:val="single" w:sz="4" w:space="0" w:color="auto"/>
            </w:tcBorders>
          </w:tcPr>
          <w:p w:rsidR="00715872" w:rsidRPr="00715872" w:rsidRDefault="00715872" w:rsidP="00715872">
            <w:pPr>
              <w:pStyle w:val="BodyText"/>
            </w:pPr>
            <w:r>
              <w:rPr>
                <w:b/>
              </w:rPr>
              <w:t>O</w:t>
            </w:r>
            <w:r>
              <w:t>bjects</w:t>
            </w:r>
          </w:p>
        </w:tc>
        <w:tc>
          <w:tcPr>
            <w:tcW w:w="1426" w:type="pct"/>
            <w:gridSpan w:val="2"/>
            <w:tcBorders>
              <w:top w:val="single" w:sz="4" w:space="0" w:color="auto"/>
              <w:left w:val="single" w:sz="4" w:space="0" w:color="auto"/>
              <w:bottom w:val="single" w:sz="4" w:space="0" w:color="auto"/>
              <w:right w:val="single" w:sz="4" w:space="0" w:color="auto"/>
            </w:tcBorders>
          </w:tcPr>
          <w:p w:rsidR="00715872" w:rsidRPr="009945A4" w:rsidRDefault="00715872" w:rsidP="00715872">
            <w:pPr>
              <w:pStyle w:val="BodyText"/>
              <w:rPr>
                <w:color w:val="000000"/>
              </w:rPr>
            </w:pPr>
            <w:r w:rsidRPr="009945A4">
              <w:rPr>
                <w:color w:val="000000"/>
              </w:rPr>
              <w:t xml:space="preserve">Does s/he have any possessions with which s/ he could harm </w:t>
            </w:r>
            <w:r w:rsidRPr="00FD3BC1">
              <w:rPr>
                <w:i/>
                <w:color w:val="000000"/>
              </w:rPr>
              <w:t>him/</w:t>
            </w:r>
            <w:proofErr w:type="gramStart"/>
            <w:r w:rsidRPr="00FD3BC1">
              <w:rPr>
                <w:i/>
                <w:color w:val="000000"/>
              </w:rPr>
              <w:t>herself</w:t>
            </w:r>
            <w:r w:rsidRPr="009945A4">
              <w:rPr>
                <w:color w:val="000000"/>
              </w:rPr>
              <w:t>.</w:t>
            </w:r>
            <w:proofErr w:type="gramEnd"/>
            <w:r w:rsidRPr="009945A4">
              <w:rPr>
                <w:color w:val="000000"/>
              </w:rPr>
              <w:t xml:space="preserve"> A belt, a knife, a pen</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715872" w:rsidRPr="00315EE7" w:rsidRDefault="00715872" w:rsidP="00715872">
            <w:pPr>
              <w:pStyle w:val="BodyText"/>
            </w:pPr>
          </w:p>
        </w:tc>
      </w:tr>
      <w:tr w:rsidR="00715872" w:rsidRPr="00315EE7" w:rsidTr="00BF0D61">
        <w:trPr>
          <w:cantSplit/>
          <w:trHeight w:val="95"/>
        </w:trPr>
        <w:tc>
          <w:tcPr>
            <w:tcW w:w="141" w:type="pct"/>
            <w:vMerge/>
            <w:tcBorders>
              <w:right w:val="single" w:sz="4" w:space="0" w:color="auto"/>
            </w:tcBorders>
          </w:tcPr>
          <w:p w:rsidR="00715872" w:rsidRPr="00315EE7" w:rsidRDefault="00715872" w:rsidP="00715872">
            <w:pPr>
              <w:pStyle w:val="ALSGHeading2"/>
              <w:spacing w:before="0" w:after="0"/>
              <w:rPr>
                <w:b w:val="0"/>
                <w:color w:val="auto"/>
                <w:sz w:val="16"/>
                <w:szCs w:val="16"/>
              </w:rPr>
            </w:pPr>
          </w:p>
        </w:tc>
        <w:tc>
          <w:tcPr>
            <w:tcW w:w="757" w:type="pct"/>
            <w:gridSpan w:val="2"/>
            <w:vMerge/>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pPr>
          </w:p>
        </w:tc>
        <w:tc>
          <w:tcPr>
            <w:tcW w:w="128" w:type="pct"/>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pPr>
            <w:r w:rsidRPr="00315EE7">
              <w:t>D</w:t>
            </w:r>
          </w:p>
        </w:tc>
        <w:tc>
          <w:tcPr>
            <w:tcW w:w="890" w:type="pct"/>
            <w:gridSpan w:val="2"/>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pPr>
            <w:r w:rsidRPr="00315EE7">
              <w:t xml:space="preserve">A on AVPU or GCS 15, no focal neurological signs then slight increase in drowsiness as scenario progresses to V on AVPU </w:t>
            </w:r>
          </w:p>
        </w:tc>
        <w:tc>
          <w:tcPr>
            <w:tcW w:w="176" w:type="pct"/>
            <w:tcBorders>
              <w:left w:val="single" w:sz="4" w:space="0" w:color="auto"/>
              <w:right w:val="single" w:sz="4" w:space="0" w:color="auto"/>
            </w:tcBorders>
            <w:shd w:val="clear" w:color="auto" w:fill="auto"/>
          </w:tcPr>
          <w:p w:rsidR="00715872" w:rsidRPr="00315EE7" w:rsidRDefault="00715872" w:rsidP="00715872">
            <w:pPr>
              <w:pStyle w:val="BodyText"/>
              <w:rPr>
                <w:color w:val="FF0000"/>
              </w:rPr>
            </w:pPr>
          </w:p>
        </w:tc>
        <w:tc>
          <w:tcPr>
            <w:tcW w:w="466" w:type="pct"/>
            <w:vMerge/>
            <w:tcBorders>
              <w:left w:val="single" w:sz="4" w:space="0" w:color="auto"/>
              <w:right w:val="single" w:sz="4" w:space="0" w:color="auto"/>
            </w:tcBorders>
          </w:tcPr>
          <w:p w:rsidR="00715872" w:rsidRPr="00315EE7" w:rsidRDefault="00715872" w:rsidP="00715872">
            <w:pPr>
              <w:pStyle w:val="BodyText"/>
              <w:rPr>
                <w:color w:val="FF0000"/>
              </w:rPr>
            </w:pPr>
          </w:p>
        </w:tc>
        <w:tc>
          <w:tcPr>
            <w:tcW w:w="882" w:type="pct"/>
            <w:gridSpan w:val="3"/>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pPr>
          </w:p>
        </w:tc>
        <w:tc>
          <w:tcPr>
            <w:tcW w:w="1426" w:type="pct"/>
            <w:gridSpan w:val="2"/>
            <w:tcBorders>
              <w:top w:val="single" w:sz="4" w:space="0" w:color="auto"/>
              <w:left w:val="single" w:sz="4" w:space="0" w:color="auto"/>
              <w:bottom w:val="single" w:sz="4" w:space="0" w:color="auto"/>
              <w:right w:val="single" w:sz="4" w:space="0" w:color="auto"/>
            </w:tcBorders>
          </w:tcPr>
          <w:p w:rsidR="00715872" w:rsidRPr="009945A4" w:rsidRDefault="00715872" w:rsidP="00715872">
            <w:pPr>
              <w:pStyle w:val="BodyText"/>
              <w:rPr>
                <w:color w:val="000000"/>
              </w:rPr>
            </w:pP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715872" w:rsidRPr="00315EE7" w:rsidRDefault="00715872" w:rsidP="00715872">
            <w:pPr>
              <w:pStyle w:val="BodyText"/>
            </w:pPr>
          </w:p>
        </w:tc>
      </w:tr>
      <w:tr w:rsidR="00715872" w:rsidRPr="00315EE7" w:rsidTr="00BF0D61">
        <w:trPr>
          <w:cantSplit/>
          <w:trHeight w:val="95"/>
        </w:trPr>
        <w:tc>
          <w:tcPr>
            <w:tcW w:w="141" w:type="pct"/>
            <w:vMerge/>
            <w:tcBorders>
              <w:right w:val="single" w:sz="4" w:space="0" w:color="auto"/>
            </w:tcBorders>
          </w:tcPr>
          <w:p w:rsidR="00715872" w:rsidRPr="00315EE7" w:rsidRDefault="00715872" w:rsidP="00715872">
            <w:pPr>
              <w:pStyle w:val="ALSGHeading2"/>
              <w:spacing w:before="0" w:after="0"/>
              <w:rPr>
                <w:b w:val="0"/>
                <w:color w:val="auto"/>
                <w:sz w:val="16"/>
                <w:szCs w:val="16"/>
              </w:rPr>
            </w:pPr>
          </w:p>
        </w:tc>
        <w:tc>
          <w:tcPr>
            <w:tcW w:w="757" w:type="pct"/>
            <w:gridSpan w:val="2"/>
            <w:vMerge/>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pPr>
          </w:p>
        </w:tc>
        <w:tc>
          <w:tcPr>
            <w:tcW w:w="128" w:type="pct"/>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pPr>
            <w:r w:rsidRPr="00315EE7">
              <w:t>E</w:t>
            </w:r>
          </w:p>
        </w:tc>
        <w:tc>
          <w:tcPr>
            <w:tcW w:w="890" w:type="pct"/>
            <w:gridSpan w:val="2"/>
            <w:tcBorders>
              <w:top w:val="single" w:sz="4" w:space="0" w:color="auto"/>
              <w:left w:val="single" w:sz="4" w:space="0" w:color="auto"/>
              <w:bottom w:val="single" w:sz="4" w:space="0" w:color="auto"/>
              <w:right w:val="single" w:sz="4" w:space="0" w:color="auto"/>
            </w:tcBorders>
          </w:tcPr>
          <w:p w:rsidR="00715872" w:rsidRPr="00315EE7" w:rsidRDefault="00715872" w:rsidP="00FD3BC1">
            <w:pPr>
              <w:pStyle w:val="BodyText"/>
            </w:pPr>
            <w:r w:rsidRPr="00315EE7">
              <w:t xml:space="preserve">The </w:t>
            </w:r>
            <w:proofErr w:type="gramStart"/>
            <w:r w:rsidRPr="00315EE7">
              <w:t>patients</w:t>
            </w:r>
            <w:proofErr w:type="gramEnd"/>
            <w:r w:rsidRPr="00315EE7">
              <w:t xml:space="preserve"> skin is a little clammy. </w:t>
            </w:r>
            <w:r w:rsidR="00FD3BC1" w:rsidRPr="00FD3BC1">
              <w:rPr>
                <w:i/>
              </w:rPr>
              <w:t>S/h</w:t>
            </w:r>
            <w:r w:rsidRPr="00FD3BC1">
              <w:rPr>
                <w:i/>
              </w:rPr>
              <w:t>e</w:t>
            </w:r>
            <w:r w:rsidRPr="00315EE7">
              <w:t xml:space="preserve"> c</w:t>
            </w:r>
            <w:r w:rsidR="00FD3BC1">
              <w:t xml:space="preserve">omplains of mild nausea but the </w:t>
            </w:r>
            <w:r w:rsidRPr="00315EE7">
              <w:t xml:space="preserve">abdomen is soft and </w:t>
            </w:r>
            <w:proofErr w:type="spellStart"/>
            <w:r w:rsidRPr="00315EE7">
              <w:t>nontender</w:t>
            </w:r>
            <w:proofErr w:type="spellEnd"/>
            <w:r w:rsidRPr="00315EE7">
              <w:t xml:space="preserve"> on examination</w:t>
            </w:r>
          </w:p>
        </w:tc>
        <w:tc>
          <w:tcPr>
            <w:tcW w:w="176" w:type="pct"/>
            <w:tcBorders>
              <w:left w:val="single" w:sz="4" w:space="0" w:color="auto"/>
              <w:right w:val="single" w:sz="4" w:space="0" w:color="auto"/>
            </w:tcBorders>
            <w:shd w:val="clear" w:color="auto" w:fill="auto"/>
          </w:tcPr>
          <w:p w:rsidR="00715872" w:rsidRPr="00315EE7" w:rsidRDefault="00715872" w:rsidP="00715872">
            <w:pPr>
              <w:pStyle w:val="BodyText"/>
              <w:rPr>
                <w:color w:val="FF0000"/>
              </w:rPr>
            </w:pPr>
          </w:p>
        </w:tc>
        <w:tc>
          <w:tcPr>
            <w:tcW w:w="466" w:type="pct"/>
            <w:vMerge/>
            <w:tcBorders>
              <w:left w:val="single" w:sz="4" w:space="0" w:color="auto"/>
              <w:right w:val="single" w:sz="4" w:space="0" w:color="auto"/>
            </w:tcBorders>
          </w:tcPr>
          <w:p w:rsidR="00715872" w:rsidRPr="00315EE7" w:rsidRDefault="00715872" w:rsidP="00715872">
            <w:pPr>
              <w:pStyle w:val="BodyText"/>
              <w:rPr>
                <w:color w:val="FF0000"/>
              </w:rPr>
            </w:pPr>
          </w:p>
        </w:tc>
        <w:tc>
          <w:tcPr>
            <w:tcW w:w="882" w:type="pct"/>
            <w:gridSpan w:val="3"/>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pPr>
            <w:proofErr w:type="gramStart"/>
            <w:r w:rsidRPr="00315EE7">
              <w:t>Risk to self?</w:t>
            </w:r>
            <w:proofErr w:type="gramEnd"/>
          </w:p>
          <w:p w:rsidR="00715872" w:rsidRPr="00315EE7" w:rsidRDefault="00715872" w:rsidP="00715872">
            <w:pPr>
              <w:pStyle w:val="BodyText"/>
            </w:pPr>
            <w:proofErr w:type="gramStart"/>
            <w:r w:rsidRPr="00315EE7">
              <w:t>Risk to others?</w:t>
            </w:r>
            <w:proofErr w:type="gramEnd"/>
          </w:p>
          <w:p w:rsidR="00715872" w:rsidRPr="00315EE7" w:rsidRDefault="00715872" w:rsidP="00715872">
            <w:pPr>
              <w:pStyle w:val="BodyText"/>
            </w:pPr>
            <w:r w:rsidRPr="00315EE7">
              <w:t>Flight risk?</w:t>
            </w:r>
          </w:p>
        </w:tc>
        <w:tc>
          <w:tcPr>
            <w:tcW w:w="1426" w:type="pct"/>
            <w:gridSpan w:val="2"/>
            <w:tcBorders>
              <w:top w:val="single" w:sz="4" w:space="0" w:color="auto"/>
              <w:left w:val="single" w:sz="4" w:space="0" w:color="auto"/>
              <w:bottom w:val="single" w:sz="4" w:space="0" w:color="auto"/>
              <w:right w:val="single" w:sz="4" w:space="0" w:color="auto"/>
            </w:tcBorders>
          </w:tcPr>
          <w:p w:rsidR="00715872" w:rsidRPr="009945A4" w:rsidRDefault="00715872" w:rsidP="00715872">
            <w:pPr>
              <w:pStyle w:val="BodyText"/>
              <w:rPr>
                <w:color w:val="000000"/>
              </w:rPr>
            </w:pPr>
            <w:r w:rsidRPr="009945A4">
              <w:rPr>
                <w:color w:val="000000"/>
              </w:rPr>
              <w:t xml:space="preserve">Until more facts are </w:t>
            </w:r>
            <w:proofErr w:type="gramStart"/>
            <w:r w:rsidRPr="009945A4">
              <w:rPr>
                <w:color w:val="000000"/>
              </w:rPr>
              <w:t>known</w:t>
            </w:r>
            <w:proofErr w:type="gramEnd"/>
            <w:r w:rsidRPr="009945A4">
              <w:rPr>
                <w:color w:val="000000"/>
              </w:rPr>
              <w:t xml:space="preserve"> </w:t>
            </w:r>
            <w:r w:rsidR="00ED63AB">
              <w:rPr>
                <w:i/>
                <w:color w:val="000000"/>
              </w:rPr>
              <w:t>s/he</w:t>
            </w:r>
            <w:r w:rsidR="00ED63AB" w:rsidRPr="009945A4">
              <w:rPr>
                <w:color w:val="000000"/>
              </w:rPr>
              <w:t xml:space="preserve"> </w:t>
            </w:r>
            <w:r w:rsidRPr="009945A4">
              <w:rPr>
                <w:color w:val="000000"/>
              </w:rPr>
              <w:t xml:space="preserve">should be considered high risk to him. The fact that </w:t>
            </w:r>
            <w:r w:rsidR="00DD35A2" w:rsidRPr="00DD35A2">
              <w:rPr>
                <w:i/>
                <w:color w:val="000000"/>
              </w:rPr>
              <w:t>s/</w:t>
            </w:r>
            <w:r w:rsidRPr="00DD35A2">
              <w:rPr>
                <w:i/>
                <w:color w:val="000000"/>
              </w:rPr>
              <w:t>he</w:t>
            </w:r>
            <w:r w:rsidRPr="009945A4">
              <w:rPr>
                <w:color w:val="000000"/>
              </w:rPr>
              <w:t xml:space="preserve"> called for help, or that he agrees to not try again, should not necessarily be reassuring</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715872" w:rsidRPr="00315EE7" w:rsidRDefault="00715872" w:rsidP="00715872">
            <w:pPr>
              <w:pStyle w:val="BodyText"/>
            </w:pPr>
          </w:p>
        </w:tc>
      </w:tr>
      <w:tr w:rsidR="00715872" w:rsidRPr="00315EE7" w:rsidTr="00D44EBE">
        <w:trPr>
          <w:cantSplit/>
          <w:trHeight w:val="113"/>
        </w:trPr>
        <w:tc>
          <w:tcPr>
            <w:tcW w:w="141" w:type="pct"/>
            <w:vMerge/>
            <w:tcBorders>
              <w:right w:val="single" w:sz="4" w:space="0" w:color="auto"/>
            </w:tcBorders>
            <w:shd w:val="clear" w:color="auto" w:fill="2F78C8"/>
          </w:tcPr>
          <w:p w:rsidR="00715872" w:rsidRPr="00315EE7" w:rsidRDefault="00715872" w:rsidP="00715872">
            <w:pPr>
              <w:pStyle w:val="BodyText"/>
              <w:rPr>
                <w:sz w:val="16"/>
                <w:szCs w:val="16"/>
              </w:rPr>
            </w:pPr>
          </w:p>
        </w:tc>
        <w:tc>
          <w:tcPr>
            <w:tcW w:w="4859" w:type="pct"/>
            <w:gridSpan w:val="13"/>
            <w:tcBorders>
              <w:top w:val="single" w:sz="4" w:space="0" w:color="auto"/>
              <w:left w:val="single" w:sz="4" w:space="0" w:color="auto"/>
              <w:bottom w:val="single" w:sz="4" w:space="0" w:color="auto"/>
              <w:right w:val="single" w:sz="4" w:space="0" w:color="auto"/>
            </w:tcBorders>
            <w:shd w:val="clear" w:color="auto" w:fill="2F78C8"/>
          </w:tcPr>
          <w:p w:rsidR="00715872" w:rsidRPr="00315EE7" w:rsidRDefault="00715872" w:rsidP="00715872">
            <w:pPr>
              <w:pStyle w:val="BodyText"/>
              <w:rPr>
                <w:sz w:val="8"/>
                <w:szCs w:val="8"/>
              </w:rPr>
            </w:pPr>
          </w:p>
        </w:tc>
      </w:tr>
      <w:tr w:rsidR="00715872" w:rsidRPr="00315EE7" w:rsidTr="00BF0D61">
        <w:trPr>
          <w:cantSplit/>
        </w:trPr>
        <w:tc>
          <w:tcPr>
            <w:tcW w:w="141" w:type="pct"/>
            <w:vMerge/>
            <w:tcBorders>
              <w:right w:val="single" w:sz="4" w:space="0" w:color="auto"/>
            </w:tcBorders>
          </w:tcPr>
          <w:p w:rsidR="00715872" w:rsidRPr="00315EE7" w:rsidRDefault="00715872" w:rsidP="00715872">
            <w:pPr>
              <w:pStyle w:val="ALSGHeading2"/>
              <w:spacing w:before="0" w:after="0"/>
              <w:rPr>
                <w:b w:val="0"/>
                <w:color w:val="auto"/>
                <w:sz w:val="16"/>
                <w:szCs w:val="16"/>
              </w:rPr>
            </w:pPr>
          </w:p>
        </w:tc>
        <w:tc>
          <w:tcPr>
            <w:tcW w:w="757" w:type="pct"/>
            <w:gridSpan w:val="2"/>
            <w:tcBorders>
              <w:top w:val="single" w:sz="4" w:space="0" w:color="auto"/>
              <w:left w:val="single" w:sz="4" w:space="0" w:color="auto"/>
              <w:bottom w:val="single" w:sz="4" w:space="0" w:color="auto"/>
              <w:right w:val="single" w:sz="4" w:space="0" w:color="auto"/>
            </w:tcBorders>
          </w:tcPr>
          <w:p w:rsidR="008424D8" w:rsidRDefault="008424D8" w:rsidP="00715872">
            <w:pPr>
              <w:pStyle w:val="BodyText"/>
            </w:pPr>
            <w:r>
              <w:t>Unified Assessment;</w:t>
            </w:r>
          </w:p>
          <w:p w:rsidR="00715872" w:rsidRPr="00315EE7" w:rsidRDefault="00715872" w:rsidP="00715872">
            <w:pPr>
              <w:pStyle w:val="BodyText"/>
            </w:pPr>
            <w:r w:rsidRPr="00315EE7">
              <w:t xml:space="preserve">Immediate Treatment: Measures to </w:t>
            </w:r>
            <w:proofErr w:type="spellStart"/>
            <w:r w:rsidRPr="00315EE7">
              <w:t>minimise</w:t>
            </w:r>
            <w:proofErr w:type="spellEnd"/>
            <w:r w:rsidRPr="00315EE7">
              <w:t xml:space="preserve"> psychiatric or physical risk to patient or others</w:t>
            </w:r>
          </w:p>
        </w:tc>
        <w:tc>
          <w:tcPr>
            <w:tcW w:w="3966" w:type="pct"/>
            <w:gridSpan w:val="10"/>
            <w:tcBorders>
              <w:top w:val="single" w:sz="4" w:space="0" w:color="auto"/>
              <w:left w:val="single" w:sz="4" w:space="0" w:color="auto"/>
              <w:bottom w:val="single" w:sz="4" w:space="0" w:color="auto"/>
              <w:right w:val="single" w:sz="4" w:space="0" w:color="auto"/>
            </w:tcBorders>
          </w:tcPr>
          <w:tbl>
            <w:tblPr>
              <w:tblW w:w="5000" w:type="pct"/>
              <w:tblCellMar>
                <w:top w:w="15" w:type="dxa"/>
                <w:left w:w="15" w:type="dxa"/>
                <w:bottom w:w="15" w:type="dxa"/>
                <w:right w:w="15" w:type="dxa"/>
              </w:tblCellMar>
              <w:tblLook w:val="04A0" w:firstRow="1" w:lastRow="0" w:firstColumn="1" w:lastColumn="0" w:noHBand="0" w:noVBand="1"/>
            </w:tblPr>
            <w:tblGrid>
              <w:gridCol w:w="5531"/>
              <w:gridCol w:w="5892"/>
            </w:tblGrid>
            <w:tr w:rsidR="00715872" w:rsidRPr="00315EE7" w:rsidTr="00C052D2">
              <w:trPr>
                <w:gridAfter w:val="1"/>
                <w:wAfter w:w="2579" w:type="pct"/>
              </w:trPr>
              <w:tc>
                <w:tcPr>
                  <w:tcW w:w="2421" w:type="pct"/>
                  <w:tcMar>
                    <w:top w:w="0" w:type="dxa"/>
                    <w:left w:w="0" w:type="dxa"/>
                    <w:bottom w:w="0" w:type="dxa"/>
                    <w:right w:w="0" w:type="dxa"/>
                  </w:tcMar>
                  <w:hideMark/>
                </w:tcPr>
                <w:p w:rsidR="00715872" w:rsidRPr="009945A4" w:rsidRDefault="00715872" w:rsidP="00715872">
                  <w:pPr>
                    <w:spacing w:after="150" w:line="237" w:lineRule="atLeast"/>
                    <w:rPr>
                      <w:rFonts w:ascii="Myriad Pro" w:eastAsia="Calibri" w:hAnsi="Myriad Pro"/>
                      <w:color w:val="000000"/>
                      <w:sz w:val="24"/>
                      <w:lang w:eastAsia="en-GB"/>
                    </w:rPr>
                  </w:pPr>
                  <w:r w:rsidRPr="009945A4">
                    <w:rPr>
                      <w:rFonts w:ascii="Myriad Pro" w:eastAsia="Calibri" w:hAnsi="Myriad Pro"/>
                      <w:color w:val="000000"/>
                      <w:sz w:val="24"/>
                      <w:lang w:eastAsia="en-GB"/>
                    </w:rPr>
                    <w:br/>
                    <w:t xml:space="preserve">Medical Treatment as per </w:t>
                  </w:r>
                  <w:proofErr w:type="spellStart"/>
                  <w:r w:rsidRPr="009945A4">
                    <w:rPr>
                      <w:rFonts w:ascii="Myriad Pro" w:eastAsia="Calibri" w:hAnsi="Myriad Pro"/>
                      <w:color w:val="000000"/>
                      <w:sz w:val="24"/>
                      <w:lang w:eastAsia="en-GB"/>
                    </w:rPr>
                    <w:t>toxbase</w:t>
                  </w:r>
                  <w:proofErr w:type="spellEnd"/>
                  <w:r w:rsidRPr="009945A4">
                    <w:rPr>
                      <w:rFonts w:ascii="Myriad Pro" w:eastAsia="Calibri" w:hAnsi="Myriad Pro"/>
                      <w:color w:val="000000"/>
                      <w:sz w:val="24"/>
                      <w:lang w:eastAsia="en-GB"/>
                    </w:rPr>
                    <w:t xml:space="preserve"> advice </w:t>
                  </w:r>
                </w:p>
                <w:p w:rsidR="00715872" w:rsidRPr="009945A4" w:rsidRDefault="00715872" w:rsidP="00715872">
                  <w:pPr>
                    <w:spacing w:after="150" w:line="237" w:lineRule="atLeast"/>
                    <w:rPr>
                      <w:rFonts w:ascii="Myriad Pro" w:eastAsia="Calibri" w:hAnsi="Myriad Pro"/>
                      <w:color w:val="000000"/>
                      <w:sz w:val="24"/>
                      <w:lang w:eastAsia="en-GB"/>
                    </w:rPr>
                  </w:pPr>
                  <w:r w:rsidRPr="009945A4">
                    <w:rPr>
                      <w:rFonts w:ascii="Myriad Pro" w:eastAsia="Calibri" w:hAnsi="Myriad Pro"/>
                      <w:color w:val="000000"/>
                      <w:sz w:val="24"/>
                      <w:lang w:eastAsia="en-GB"/>
                    </w:rPr>
                    <w:t>Consider activated charcoal by mouth if the patient presents within 1 hour of ingesting a toxic dose (too late in this case as was 4 hours ago)</w:t>
                  </w:r>
                </w:p>
                <w:p w:rsidR="00715872" w:rsidRPr="009945A4" w:rsidRDefault="00715872" w:rsidP="00715872">
                  <w:pPr>
                    <w:spacing w:after="150" w:line="237" w:lineRule="atLeast"/>
                    <w:rPr>
                      <w:rFonts w:ascii="Myriad Pro" w:eastAsia="Calibri" w:hAnsi="Myriad Pro"/>
                      <w:color w:val="000000"/>
                      <w:sz w:val="24"/>
                      <w:lang w:eastAsia="en-GB"/>
                    </w:rPr>
                  </w:pPr>
                  <w:r w:rsidRPr="009945A4">
                    <w:rPr>
                      <w:rFonts w:ascii="Myriad Pro" w:eastAsia="Calibri" w:hAnsi="Myriad Pro"/>
                      <w:color w:val="000000"/>
                      <w:sz w:val="24"/>
                      <w:lang w:eastAsia="en-GB"/>
                    </w:rPr>
                    <w:t xml:space="preserve">In all </w:t>
                  </w:r>
                  <w:proofErr w:type="gramStart"/>
                  <w:r w:rsidRPr="009945A4">
                    <w:rPr>
                      <w:rFonts w:ascii="Myriad Pro" w:eastAsia="Calibri" w:hAnsi="Myriad Pro"/>
                      <w:color w:val="000000"/>
                      <w:sz w:val="24"/>
                      <w:lang w:eastAsia="en-GB"/>
                    </w:rPr>
                    <w:t>patients</w:t>
                  </w:r>
                  <w:proofErr w:type="gramEnd"/>
                  <w:r w:rsidRPr="009945A4">
                    <w:rPr>
                      <w:rFonts w:ascii="Myriad Pro" w:eastAsia="Calibri" w:hAnsi="Myriad Pro"/>
                      <w:color w:val="000000"/>
                      <w:sz w:val="24"/>
                      <w:lang w:eastAsia="en-GB"/>
                    </w:rPr>
                    <w:t xml:space="preserve"> monitor pulse, blood pressure, temperature, level of consciousness and cardiac rhythm. Perform a 12-lead ECG in all patients who require assessment. </w:t>
                  </w:r>
                </w:p>
                <w:p w:rsidR="00715872" w:rsidRPr="009945A4" w:rsidRDefault="00715872" w:rsidP="00715872">
                  <w:pPr>
                    <w:spacing w:after="150" w:line="237" w:lineRule="atLeast"/>
                    <w:rPr>
                      <w:rFonts w:ascii="Myriad Pro" w:eastAsia="Calibri" w:hAnsi="Myriad Pro"/>
                      <w:color w:val="000000"/>
                      <w:sz w:val="24"/>
                      <w:lang w:eastAsia="en-GB"/>
                    </w:rPr>
                  </w:pPr>
                  <w:r w:rsidRPr="009945A4">
                    <w:rPr>
                      <w:rFonts w:ascii="Myriad Pro" w:eastAsia="Calibri" w:hAnsi="Myriad Pro"/>
                      <w:color w:val="000000"/>
                      <w:sz w:val="24"/>
                      <w:lang w:eastAsia="en-GB"/>
                    </w:rPr>
                    <w:t xml:space="preserve">Repeat 12-lead ECGs </w:t>
                  </w:r>
                  <w:proofErr w:type="gramStart"/>
                  <w:r w:rsidRPr="009945A4">
                    <w:rPr>
                      <w:rFonts w:ascii="Myriad Pro" w:eastAsia="Calibri" w:hAnsi="Myriad Pro"/>
                      <w:color w:val="000000"/>
                      <w:sz w:val="24"/>
                      <w:lang w:eastAsia="en-GB"/>
                    </w:rPr>
                    <w:t>are recommended</w:t>
                  </w:r>
                  <w:proofErr w:type="gramEnd"/>
                  <w:r w:rsidRPr="009945A4">
                    <w:rPr>
                      <w:rFonts w:ascii="Myriad Pro" w:eastAsia="Calibri" w:hAnsi="Myriad Pro"/>
                      <w:color w:val="000000"/>
                      <w:sz w:val="24"/>
                      <w:lang w:eastAsia="en-GB"/>
                    </w:rPr>
                    <w:t>, especially in symptomatic patients or in those who have ingested sustained release preparations. Check cardiac rhythm, QRS duration and QT interval.</w:t>
                  </w:r>
                </w:p>
                <w:p w:rsidR="00715872" w:rsidRPr="009945A4" w:rsidRDefault="00715872" w:rsidP="00715872">
                  <w:pPr>
                    <w:rPr>
                      <w:rFonts w:ascii="Myriad Pro" w:hAnsi="Myriad Pro"/>
                      <w:color w:val="000000"/>
                      <w:sz w:val="24"/>
                      <w:shd w:val="clear" w:color="auto" w:fill="FFFFFF"/>
                      <w:lang w:eastAsia="en-GB"/>
                    </w:rPr>
                  </w:pPr>
                  <w:r w:rsidRPr="009945A4">
                    <w:rPr>
                      <w:rFonts w:ascii="Myriad Pro" w:hAnsi="Myriad Pro"/>
                      <w:color w:val="000000"/>
                      <w:sz w:val="24"/>
                      <w:shd w:val="clear" w:color="auto" w:fill="FFFFFF"/>
                      <w:lang w:eastAsia="en-GB"/>
                    </w:rPr>
                    <w:t xml:space="preserve">Check urea, electrolytes, creatinine, </w:t>
                  </w:r>
                  <w:proofErr w:type="gramStart"/>
                  <w:r w:rsidRPr="009945A4">
                    <w:rPr>
                      <w:rFonts w:ascii="Myriad Pro" w:hAnsi="Myriad Pro"/>
                      <w:color w:val="000000"/>
                      <w:sz w:val="24"/>
                      <w:shd w:val="clear" w:color="auto" w:fill="FFFFFF"/>
                      <w:lang w:eastAsia="en-GB"/>
                    </w:rPr>
                    <w:t>glucose</w:t>
                  </w:r>
                  <w:proofErr w:type="gramEnd"/>
                  <w:r w:rsidRPr="009945A4">
                    <w:rPr>
                      <w:rFonts w:ascii="Myriad Pro" w:hAnsi="Myriad Pro"/>
                      <w:color w:val="000000"/>
                      <w:sz w:val="24"/>
                      <w:shd w:val="clear" w:color="auto" w:fill="FFFFFF"/>
                      <w:lang w:eastAsia="en-GB"/>
                    </w:rPr>
                    <w:t>, LFTs, Calcium, Magnesium and CK.</w:t>
                  </w:r>
                </w:p>
                <w:p w:rsidR="00715872" w:rsidRPr="009945A4" w:rsidRDefault="00715872" w:rsidP="00715872">
                  <w:pPr>
                    <w:rPr>
                      <w:rFonts w:ascii="Myriad Pro" w:hAnsi="Myriad Pro"/>
                      <w:color w:val="000000"/>
                      <w:sz w:val="24"/>
                      <w:shd w:val="clear" w:color="auto" w:fill="FFFFFF"/>
                      <w:lang w:eastAsia="en-GB"/>
                    </w:rPr>
                  </w:pPr>
                  <w:r w:rsidRPr="009945A4">
                    <w:rPr>
                      <w:rFonts w:ascii="Myriad Pro" w:hAnsi="Myriad Pro"/>
                      <w:color w:val="000000"/>
                      <w:sz w:val="24"/>
                      <w:shd w:val="clear" w:color="auto" w:fill="FFFFFF"/>
                      <w:lang w:eastAsia="en-GB"/>
                    </w:rPr>
                    <w:t>Correct hypotension by adequate fluid resuscitation with a crystalloid (normal saline)</w:t>
                  </w:r>
                </w:p>
                <w:p w:rsidR="00715872" w:rsidRPr="009945A4" w:rsidRDefault="00715872" w:rsidP="00715872">
                  <w:pPr>
                    <w:rPr>
                      <w:rFonts w:ascii="Myriad Pro" w:hAnsi="Myriad Pro"/>
                      <w:color w:val="000000"/>
                      <w:sz w:val="24"/>
                      <w:shd w:val="clear" w:color="auto" w:fill="FFFFFF"/>
                      <w:lang w:eastAsia="en-GB"/>
                    </w:rPr>
                  </w:pPr>
                </w:p>
                <w:p w:rsidR="00715872" w:rsidRPr="009945A4" w:rsidRDefault="00715872" w:rsidP="00715872">
                  <w:pPr>
                    <w:rPr>
                      <w:rFonts w:ascii="Myriad Pro" w:hAnsi="Myriad Pro"/>
                      <w:color w:val="000000"/>
                      <w:sz w:val="24"/>
                      <w:lang w:eastAsia="en-GB"/>
                    </w:rPr>
                  </w:pPr>
                  <w:r w:rsidRPr="009945A4">
                    <w:rPr>
                      <w:rFonts w:ascii="Myriad Pro" w:hAnsi="Myriad Pro"/>
                      <w:color w:val="000000"/>
                      <w:sz w:val="24"/>
                      <w:shd w:val="clear" w:color="auto" w:fill="FFFFFF"/>
                      <w:lang w:eastAsia="en-GB"/>
                    </w:rPr>
                    <w:t xml:space="preserve">Recognise the risk of serotonin syndrome, seizures, hypotension, hyperthermia, agitation </w:t>
                  </w:r>
                </w:p>
              </w:tc>
            </w:tr>
            <w:tr w:rsidR="00715872" w:rsidRPr="00315EE7" w:rsidTr="00C052D2">
              <w:trPr>
                <w:gridAfter w:val="1"/>
                <w:wAfter w:w="2579" w:type="pct"/>
              </w:trPr>
              <w:tc>
                <w:tcPr>
                  <w:tcW w:w="2421" w:type="pct"/>
                  <w:tcMar>
                    <w:top w:w="0" w:type="dxa"/>
                    <w:left w:w="0" w:type="dxa"/>
                    <w:bottom w:w="0" w:type="dxa"/>
                    <w:right w:w="0" w:type="dxa"/>
                  </w:tcMar>
                </w:tcPr>
                <w:p w:rsidR="00715872" w:rsidRPr="00315EE7" w:rsidRDefault="00715872" w:rsidP="00715872">
                  <w:pPr>
                    <w:spacing w:after="150" w:line="237" w:lineRule="atLeast"/>
                    <w:rPr>
                      <w:rFonts w:ascii="Myriad Pro" w:eastAsia="Calibri" w:hAnsi="Myriad Pro"/>
                      <w:color w:val="008000"/>
                      <w:sz w:val="18"/>
                      <w:szCs w:val="18"/>
                      <w:lang w:eastAsia="en-GB"/>
                    </w:rPr>
                  </w:pPr>
                </w:p>
              </w:tc>
            </w:tr>
            <w:tr w:rsidR="00715872" w:rsidRPr="00315EE7" w:rsidTr="00C052D2">
              <w:tc>
                <w:tcPr>
                  <w:tcW w:w="2421" w:type="pct"/>
                  <w:tcMar>
                    <w:top w:w="0" w:type="dxa"/>
                    <w:left w:w="0" w:type="dxa"/>
                    <w:bottom w:w="0" w:type="dxa"/>
                    <w:right w:w="0" w:type="dxa"/>
                  </w:tcMar>
                  <w:hideMark/>
                </w:tcPr>
                <w:p w:rsidR="00715872" w:rsidRPr="00315EE7" w:rsidRDefault="00715872" w:rsidP="00715872">
                  <w:pPr>
                    <w:spacing w:after="150" w:line="237" w:lineRule="atLeast"/>
                    <w:rPr>
                      <w:rFonts w:ascii="Myriad Pro" w:eastAsia="Calibri" w:hAnsi="Myriad Pro"/>
                      <w:color w:val="000000"/>
                      <w:sz w:val="18"/>
                      <w:szCs w:val="18"/>
                      <w:lang w:eastAsia="en-GB"/>
                    </w:rPr>
                  </w:pPr>
                </w:p>
              </w:tc>
              <w:tc>
                <w:tcPr>
                  <w:tcW w:w="2579" w:type="pct"/>
                  <w:tcMar>
                    <w:top w:w="0" w:type="dxa"/>
                    <w:left w:w="0" w:type="dxa"/>
                    <w:bottom w:w="0" w:type="dxa"/>
                    <w:right w:w="0" w:type="dxa"/>
                  </w:tcMar>
                  <w:hideMark/>
                </w:tcPr>
                <w:p w:rsidR="00715872" w:rsidRPr="00315EE7" w:rsidRDefault="00715872" w:rsidP="00715872">
                  <w:pPr>
                    <w:spacing w:after="150" w:line="237" w:lineRule="atLeast"/>
                    <w:rPr>
                      <w:rFonts w:ascii="Myriad Pro" w:eastAsia="Calibri" w:hAnsi="Myriad Pro"/>
                      <w:color w:val="000000"/>
                      <w:sz w:val="18"/>
                      <w:szCs w:val="18"/>
                      <w:lang w:eastAsia="en-GB"/>
                    </w:rPr>
                  </w:pPr>
                </w:p>
              </w:tc>
            </w:tr>
            <w:tr w:rsidR="00715872" w:rsidRPr="00315EE7" w:rsidTr="00C052D2">
              <w:tc>
                <w:tcPr>
                  <w:tcW w:w="2421" w:type="pct"/>
                  <w:tcMar>
                    <w:top w:w="0" w:type="dxa"/>
                    <w:left w:w="0" w:type="dxa"/>
                    <w:bottom w:w="0" w:type="dxa"/>
                    <w:right w:w="0" w:type="dxa"/>
                  </w:tcMar>
                  <w:hideMark/>
                </w:tcPr>
                <w:p w:rsidR="00715872" w:rsidRPr="00315EE7" w:rsidRDefault="00715872" w:rsidP="00715872">
                  <w:pPr>
                    <w:spacing w:after="150" w:line="237" w:lineRule="atLeast"/>
                    <w:rPr>
                      <w:rFonts w:ascii="Myriad Pro" w:eastAsia="Calibri" w:hAnsi="Myriad Pro"/>
                      <w:color w:val="000000"/>
                      <w:sz w:val="18"/>
                      <w:szCs w:val="18"/>
                      <w:lang w:eastAsia="en-GB"/>
                    </w:rPr>
                  </w:pPr>
                </w:p>
              </w:tc>
              <w:tc>
                <w:tcPr>
                  <w:tcW w:w="2579" w:type="pct"/>
                  <w:tcMar>
                    <w:top w:w="0" w:type="dxa"/>
                    <w:left w:w="0" w:type="dxa"/>
                    <w:bottom w:w="0" w:type="dxa"/>
                    <w:right w:w="0" w:type="dxa"/>
                  </w:tcMar>
                  <w:hideMark/>
                </w:tcPr>
                <w:p w:rsidR="00715872" w:rsidRPr="00315EE7" w:rsidRDefault="00715872" w:rsidP="00715872">
                  <w:pPr>
                    <w:spacing w:after="150" w:line="237" w:lineRule="atLeast"/>
                    <w:rPr>
                      <w:rFonts w:ascii="Myriad Pro" w:eastAsia="Calibri" w:hAnsi="Myriad Pro"/>
                      <w:color w:val="000000"/>
                      <w:sz w:val="18"/>
                      <w:szCs w:val="18"/>
                      <w:lang w:eastAsia="en-GB"/>
                    </w:rPr>
                  </w:pPr>
                </w:p>
              </w:tc>
            </w:tr>
          </w:tbl>
          <w:p w:rsidR="00715872" w:rsidRPr="00315EE7" w:rsidRDefault="00715872" w:rsidP="00715872">
            <w:pPr>
              <w:pStyle w:val="BodyText"/>
            </w:pP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715872" w:rsidRPr="00315EE7" w:rsidRDefault="00715872" w:rsidP="00715872">
            <w:pPr>
              <w:pStyle w:val="BodyText"/>
            </w:pPr>
          </w:p>
        </w:tc>
      </w:tr>
      <w:tr w:rsidR="00715872" w:rsidRPr="00315EE7" w:rsidTr="00D44EBE">
        <w:trPr>
          <w:cantSplit/>
          <w:trHeight w:val="70"/>
        </w:trPr>
        <w:tc>
          <w:tcPr>
            <w:tcW w:w="5000" w:type="pct"/>
            <w:gridSpan w:val="14"/>
            <w:shd w:val="clear" w:color="auto" w:fill="1978C8"/>
            <w:textDirection w:val="btLr"/>
          </w:tcPr>
          <w:p w:rsidR="00715872" w:rsidRPr="00315EE7" w:rsidRDefault="00715872" w:rsidP="00715872">
            <w:pPr>
              <w:pStyle w:val="BodyText"/>
              <w:spacing w:line="480" w:lineRule="auto"/>
              <w:rPr>
                <w:sz w:val="8"/>
                <w:szCs w:val="8"/>
              </w:rPr>
            </w:pPr>
          </w:p>
        </w:tc>
      </w:tr>
      <w:tr w:rsidR="00715872" w:rsidRPr="00315EE7" w:rsidTr="00BF0D61">
        <w:trPr>
          <w:cantSplit/>
        </w:trPr>
        <w:tc>
          <w:tcPr>
            <w:tcW w:w="141" w:type="pct"/>
            <w:vMerge w:val="restart"/>
            <w:textDirection w:val="btLr"/>
          </w:tcPr>
          <w:p w:rsidR="00715872" w:rsidRPr="00315EE7" w:rsidRDefault="00715872" w:rsidP="00715872">
            <w:pPr>
              <w:pStyle w:val="ALSGHeading2"/>
              <w:spacing w:before="0" w:after="0"/>
              <w:ind w:left="113" w:right="113"/>
              <w:jc w:val="center"/>
              <w:rPr>
                <w:b w:val="0"/>
                <w:color w:val="auto"/>
                <w:sz w:val="16"/>
                <w:szCs w:val="16"/>
              </w:rPr>
            </w:pPr>
            <w:r w:rsidRPr="00315EE7">
              <w:rPr>
                <w:b w:val="0"/>
                <w:color w:val="auto"/>
                <w:sz w:val="16"/>
                <w:szCs w:val="16"/>
              </w:rPr>
              <w:lastRenderedPageBreak/>
              <w:t>SECONDARY</w:t>
            </w:r>
          </w:p>
        </w:tc>
        <w:tc>
          <w:tcPr>
            <w:tcW w:w="501" w:type="pct"/>
            <w:vMerge w:val="restart"/>
          </w:tcPr>
          <w:p w:rsidR="00715872" w:rsidRPr="00315EE7" w:rsidRDefault="00715872" w:rsidP="00715872">
            <w:pPr>
              <w:pStyle w:val="BodyText"/>
            </w:pPr>
            <w:r w:rsidRPr="00315EE7">
              <w:t>Focused physical history and secondary examination</w:t>
            </w:r>
          </w:p>
        </w:tc>
        <w:tc>
          <w:tcPr>
            <w:tcW w:w="458" w:type="pct"/>
            <w:gridSpan w:val="3"/>
            <w:tcBorders>
              <w:bottom w:val="single" w:sz="4" w:space="0" w:color="auto"/>
            </w:tcBorders>
          </w:tcPr>
          <w:p w:rsidR="00715872" w:rsidRPr="00315EE7" w:rsidRDefault="00715872" w:rsidP="00715872">
            <w:pPr>
              <w:pStyle w:val="BodyText"/>
              <w:tabs>
                <w:tab w:val="clear" w:pos="2296"/>
                <w:tab w:val="left" w:pos="378"/>
              </w:tabs>
            </w:pPr>
            <w:r w:rsidRPr="00315EE7">
              <w:rPr>
                <w:b/>
              </w:rPr>
              <w:t>P</w:t>
            </w:r>
            <w:r w:rsidRPr="00315EE7">
              <w:t>roblem</w:t>
            </w:r>
          </w:p>
        </w:tc>
        <w:tc>
          <w:tcPr>
            <w:tcW w:w="817" w:type="pct"/>
          </w:tcPr>
          <w:p w:rsidR="00715872" w:rsidRPr="00315EE7" w:rsidRDefault="00715872" w:rsidP="00ED63AB">
            <w:pPr>
              <w:rPr>
                <w:rFonts w:ascii="Myriad Pro" w:hAnsi="Myriad Pro"/>
                <w:sz w:val="24"/>
              </w:rPr>
            </w:pPr>
            <w:r w:rsidRPr="00315EE7">
              <w:rPr>
                <w:rFonts w:ascii="Myriad Pro" w:hAnsi="Myriad Pro"/>
                <w:sz w:val="24"/>
              </w:rPr>
              <w:t xml:space="preserve">Mixed overdose of fluoxetine and </w:t>
            </w:r>
            <w:proofErr w:type="spellStart"/>
            <w:r w:rsidRPr="00315EE7">
              <w:rPr>
                <w:rFonts w:ascii="Myriad Pro" w:hAnsi="Myriad Pro"/>
                <w:sz w:val="24"/>
              </w:rPr>
              <w:t>zopiclone</w:t>
            </w:r>
            <w:proofErr w:type="spellEnd"/>
            <w:r w:rsidRPr="00315EE7">
              <w:rPr>
                <w:rFonts w:ascii="Myriad Pro" w:hAnsi="Myriad Pro"/>
                <w:sz w:val="24"/>
              </w:rPr>
              <w:t xml:space="preserve"> tablets</w:t>
            </w:r>
          </w:p>
        </w:tc>
        <w:tc>
          <w:tcPr>
            <w:tcW w:w="176" w:type="pct"/>
          </w:tcPr>
          <w:p w:rsidR="00715872" w:rsidRPr="00315EE7" w:rsidRDefault="00715872" w:rsidP="00715872">
            <w:pPr>
              <w:pStyle w:val="BodyText"/>
            </w:pPr>
          </w:p>
        </w:tc>
        <w:tc>
          <w:tcPr>
            <w:tcW w:w="862" w:type="pct"/>
            <w:gridSpan w:val="2"/>
            <w:vMerge w:val="restart"/>
          </w:tcPr>
          <w:p w:rsidR="00715872" w:rsidRPr="00315EE7" w:rsidRDefault="00715872" w:rsidP="00715872">
            <w:pPr>
              <w:pStyle w:val="BodyText"/>
            </w:pPr>
            <w:r w:rsidRPr="00315EE7">
              <w:t>Focused</w:t>
            </w:r>
            <w:r w:rsidR="00052422">
              <w:t xml:space="preserve"> conversational </w:t>
            </w:r>
            <w:r w:rsidRPr="00315EE7">
              <w:t xml:space="preserve"> psychosocial history and mental state examination</w:t>
            </w:r>
          </w:p>
        </w:tc>
        <w:tc>
          <w:tcPr>
            <w:tcW w:w="178" w:type="pct"/>
            <w:vMerge w:val="restart"/>
            <w:textDirection w:val="btLr"/>
          </w:tcPr>
          <w:p w:rsidR="00715872" w:rsidRPr="00315EE7" w:rsidRDefault="00715872" w:rsidP="00715872">
            <w:pPr>
              <w:pStyle w:val="BodyText"/>
              <w:ind w:left="113" w:right="113"/>
              <w:jc w:val="center"/>
              <w:rPr>
                <w:b/>
              </w:rPr>
            </w:pPr>
            <w:r w:rsidRPr="00315EE7">
              <w:rPr>
                <w:b/>
              </w:rPr>
              <w:t>SELF HARM</w:t>
            </w:r>
          </w:p>
        </w:tc>
        <w:tc>
          <w:tcPr>
            <w:tcW w:w="783" w:type="pct"/>
            <w:gridSpan w:val="2"/>
            <w:tcBorders>
              <w:bottom w:val="single" w:sz="4" w:space="0" w:color="auto"/>
            </w:tcBorders>
          </w:tcPr>
          <w:p w:rsidR="00715872" w:rsidRPr="00315EE7" w:rsidRDefault="00715872" w:rsidP="00715872">
            <w:pPr>
              <w:pStyle w:val="BodyText"/>
            </w:pPr>
            <w:r w:rsidRPr="00315EE7">
              <w:rPr>
                <w:b/>
              </w:rPr>
              <w:t>S</w:t>
            </w:r>
            <w:r w:rsidRPr="00315EE7">
              <w:t>uicidal thoughts at the time of self-harm</w:t>
            </w:r>
          </w:p>
        </w:tc>
        <w:tc>
          <w:tcPr>
            <w:tcW w:w="950" w:type="pct"/>
            <w:tcBorders>
              <w:bottom w:val="single" w:sz="4" w:space="0" w:color="auto"/>
            </w:tcBorders>
          </w:tcPr>
          <w:p w:rsidR="00715872" w:rsidRPr="009945A4" w:rsidRDefault="00715872" w:rsidP="00715872">
            <w:pPr>
              <w:pStyle w:val="BodyText"/>
              <w:rPr>
                <w:color w:val="000000"/>
              </w:rPr>
            </w:pPr>
            <w:r w:rsidRPr="009945A4">
              <w:rPr>
                <w:color w:val="000000"/>
              </w:rPr>
              <w:t xml:space="preserve">Establish what </w:t>
            </w:r>
            <w:r w:rsidR="00ED63AB">
              <w:rPr>
                <w:i/>
                <w:color w:val="000000"/>
              </w:rPr>
              <w:t>s/he</w:t>
            </w:r>
            <w:r w:rsidRPr="009945A4">
              <w:rPr>
                <w:color w:val="000000"/>
              </w:rPr>
              <w:t xml:space="preserve"> was trying to do. The context makes a genuine attempt to end his life more likely. </w:t>
            </w:r>
            <w:r w:rsidR="00D23209" w:rsidRPr="00DD35A2">
              <w:rPr>
                <w:i/>
                <w:color w:val="000000"/>
              </w:rPr>
              <w:t>S/</w:t>
            </w:r>
            <w:r w:rsidRPr="00DD35A2">
              <w:rPr>
                <w:i/>
                <w:color w:val="000000"/>
              </w:rPr>
              <w:t>He</w:t>
            </w:r>
            <w:r w:rsidRPr="009945A4">
              <w:rPr>
                <w:color w:val="000000"/>
              </w:rPr>
              <w:t xml:space="preserve"> is being treated for depression, and is depressed, so a detailed exploration of </w:t>
            </w:r>
            <w:r w:rsidR="00D23209" w:rsidRPr="00DD35A2">
              <w:rPr>
                <w:i/>
                <w:color w:val="000000"/>
              </w:rPr>
              <w:t>her/</w:t>
            </w:r>
            <w:r w:rsidRPr="00DD35A2">
              <w:rPr>
                <w:i/>
                <w:color w:val="000000"/>
              </w:rPr>
              <w:t>his</w:t>
            </w:r>
            <w:r w:rsidRPr="009945A4">
              <w:rPr>
                <w:color w:val="000000"/>
              </w:rPr>
              <w:t xml:space="preserve"> mental state is warranted, with particular emphasis on biological symptoms of depression (such as sleep, early morning wakening and weight loss) as well as cognitive factors such as “life is pointless, the self is worthless and the future hopeless”</w:t>
            </w:r>
          </w:p>
        </w:tc>
        <w:tc>
          <w:tcPr>
            <w:tcW w:w="135" w:type="pct"/>
            <w:tcBorders>
              <w:bottom w:val="single" w:sz="4" w:space="0" w:color="auto"/>
            </w:tcBorders>
          </w:tcPr>
          <w:p w:rsidR="00715872" w:rsidRPr="00315EE7" w:rsidRDefault="00715872" w:rsidP="00715872">
            <w:pPr>
              <w:pStyle w:val="BodyText"/>
              <w:spacing w:line="480" w:lineRule="auto"/>
            </w:pPr>
          </w:p>
        </w:tc>
      </w:tr>
      <w:tr w:rsidR="00715872" w:rsidRPr="00315EE7" w:rsidTr="00BF0D61">
        <w:trPr>
          <w:cantSplit/>
        </w:trPr>
        <w:tc>
          <w:tcPr>
            <w:tcW w:w="141" w:type="pct"/>
            <w:vMerge/>
          </w:tcPr>
          <w:p w:rsidR="00715872" w:rsidRPr="00315EE7" w:rsidRDefault="00715872" w:rsidP="00715872">
            <w:pPr>
              <w:pStyle w:val="BodyText"/>
              <w:rPr>
                <w:b/>
              </w:rPr>
            </w:pPr>
          </w:p>
        </w:tc>
        <w:tc>
          <w:tcPr>
            <w:tcW w:w="501" w:type="pct"/>
            <w:vMerge/>
          </w:tcPr>
          <w:p w:rsidR="00715872" w:rsidRPr="00315EE7" w:rsidRDefault="00715872" w:rsidP="00715872">
            <w:pPr>
              <w:pStyle w:val="BodyText"/>
              <w:rPr>
                <w:b/>
              </w:rPr>
            </w:pPr>
          </w:p>
        </w:tc>
        <w:tc>
          <w:tcPr>
            <w:tcW w:w="458" w:type="pct"/>
            <w:gridSpan w:val="3"/>
            <w:tcBorders>
              <w:bottom w:val="single" w:sz="4" w:space="0" w:color="auto"/>
            </w:tcBorders>
          </w:tcPr>
          <w:p w:rsidR="00715872" w:rsidRPr="00315EE7" w:rsidRDefault="00715872" w:rsidP="00715872">
            <w:pPr>
              <w:rPr>
                <w:rFonts w:ascii="Myriad Pro" w:hAnsi="Myriad Pro"/>
                <w:sz w:val="24"/>
              </w:rPr>
            </w:pPr>
            <w:r w:rsidRPr="00315EE7">
              <w:rPr>
                <w:rFonts w:ascii="Myriad Pro" w:hAnsi="Myriad Pro"/>
                <w:b/>
                <w:sz w:val="24"/>
              </w:rPr>
              <w:t>H</w:t>
            </w:r>
            <w:r w:rsidRPr="00315EE7">
              <w:rPr>
                <w:rFonts w:ascii="Myriad Pro" w:hAnsi="Myriad Pro"/>
                <w:sz w:val="24"/>
              </w:rPr>
              <w:t>istory of presenting problem</w:t>
            </w:r>
          </w:p>
        </w:tc>
        <w:tc>
          <w:tcPr>
            <w:tcW w:w="817" w:type="pct"/>
          </w:tcPr>
          <w:p w:rsidR="00715872" w:rsidRPr="00315EE7" w:rsidRDefault="00715872" w:rsidP="00ED63AB">
            <w:pPr>
              <w:rPr>
                <w:rFonts w:ascii="Myriad Pro" w:hAnsi="Myriad Pro"/>
                <w:sz w:val="24"/>
              </w:rPr>
            </w:pPr>
            <w:r w:rsidRPr="00315EE7">
              <w:rPr>
                <w:rFonts w:ascii="Myriad Pro" w:hAnsi="Myriad Pro"/>
                <w:sz w:val="24"/>
              </w:rPr>
              <w:t>Taken approx. 4 hours ago now, has felt nauseated and tired</w:t>
            </w:r>
          </w:p>
        </w:tc>
        <w:tc>
          <w:tcPr>
            <w:tcW w:w="176" w:type="pct"/>
          </w:tcPr>
          <w:p w:rsidR="00715872" w:rsidRPr="00315EE7" w:rsidRDefault="00715872" w:rsidP="00715872">
            <w:pPr>
              <w:pStyle w:val="BodyText"/>
            </w:pPr>
          </w:p>
        </w:tc>
        <w:tc>
          <w:tcPr>
            <w:tcW w:w="862" w:type="pct"/>
            <w:gridSpan w:val="2"/>
            <w:vMerge/>
            <w:tcBorders>
              <w:right w:val="single" w:sz="4" w:space="0" w:color="auto"/>
            </w:tcBorders>
          </w:tcPr>
          <w:p w:rsidR="00715872" w:rsidRPr="00315EE7" w:rsidRDefault="00715872" w:rsidP="00715872">
            <w:pPr>
              <w:pStyle w:val="BodyText"/>
            </w:pPr>
          </w:p>
        </w:tc>
        <w:tc>
          <w:tcPr>
            <w:tcW w:w="178" w:type="pct"/>
            <w:vMerge/>
          </w:tcPr>
          <w:p w:rsidR="00715872" w:rsidRPr="00315EE7" w:rsidRDefault="00715872" w:rsidP="00715872">
            <w:pPr>
              <w:pStyle w:val="BodyText"/>
              <w:rPr>
                <w:b/>
              </w:rPr>
            </w:pPr>
          </w:p>
        </w:tc>
        <w:tc>
          <w:tcPr>
            <w:tcW w:w="783" w:type="pct"/>
            <w:gridSpan w:val="2"/>
            <w:tcBorders>
              <w:top w:val="single" w:sz="4" w:space="0" w:color="auto"/>
              <w:bottom w:val="single" w:sz="4" w:space="0" w:color="auto"/>
              <w:right w:val="single" w:sz="4" w:space="0" w:color="auto"/>
            </w:tcBorders>
          </w:tcPr>
          <w:p w:rsidR="00715872" w:rsidRPr="00315EE7" w:rsidRDefault="00715872" w:rsidP="00715872">
            <w:pPr>
              <w:pStyle w:val="BodyText"/>
            </w:pPr>
            <w:r w:rsidRPr="00315EE7">
              <w:rPr>
                <w:b/>
              </w:rPr>
              <w:t>L</w:t>
            </w:r>
            <w:r w:rsidRPr="00315EE7">
              <w:t>ethality of the episode</w:t>
            </w:r>
          </w:p>
        </w:tc>
        <w:tc>
          <w:tcPr>
            <w:tcW w:w="950" w:type="pct"/>
            <w:tcBorders>
              <w:top w:val="single" w:sz="4" w:space="0" w:color="auto"/>
              <w:left w:val="single" w:sz="4" w:space="0" w:color="auto"/>
              <w:bottom w:val="single" w:sz="4" w:space="0" w:color="auto"/>
              <w:right w:val="single" w:sz="4" w:space="0" w:color="auto"/>
            </w:tcBorders>
          </w:tcPr>
          <w:p w:rsidR="00715872" w:rsidRPr="009945A4" w:rsidRDefault="00715872" w:rsidP="00715872">
            <w:pPr>
              <w:pStyle w:val="BodyText"/>
              <w:rPr>
                <w:color w:val="000000"/>
              </w:rPr>
            </w:pPr>
            <w:r w:rsidRPr="009945A4">
              <w:rPr>
                <w:color w:val="000000"/>
              </w:rPr>
              <w:t xml:space="preserve">The medical risk of the overdose was generally low, though his intention (and understanding of what </w:t>
            </w:r>
            <w:r w:rsidR="00D23209" w:rsidRPr="00DD35A2">
              <w:rPr>
                <w:i/>
                <w:color w:val="000000"/>
              </w:rPr>
              <w:t>s/</w:t>
            </w:r>
            <w:r w:rsidRPr="00DD35A2">
              <w:rPr>
                <w:i/>
                <w:color w:val="000000"/>
              </w:rPr>
              <w:t>he</w:t>
            </w:r>
            <w:r w:rsidRPr="009945A4">
              <w:rPr>
                <w:color w:val="000000"/>
              </w:rPr>
              <w:t xml:space="preserve"> was doing) was that taking this overdose would kill </w:t>
            </w:r>
            <w:r w:rsidR="00DD35A2">
              <w:rPr>
                <w:color w:val="000000"/>
              </w:rPr>
              <w:t>them</w:t>
            </w:r>
          </w:p>
        </w:tc>
        <w:tc>
          <w:tcPr>
            <w:tcW w:w="135" w:type="pct"/>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spacing w:line="480" w:lineRule="auto"/>
            </w:pPr>
          </w:p>
        </w:tc>
      </w:tr>
      <w:tr w:rsidR="00715872" w:rsidRPr="00315EE7" w:rsidTr="00BF0D61">
        <w:trPr>
          <w:cantSplit/>
          <w:trHeight w:val="70"/>
        </w:trPr>
        <w:tc>
          <w:tcPr>
            <w:tcW w:w="141" w:type="pct"/>
            <w:vMerge/>
          </w:tcPr>
          <w:p w:rsidR="00715872" w:rsidRPr="00315EE7" w:rsidRDefault="00715872" w:rsidP="00715872">
            <w:pPr>
              <w:pStyle w:val="BodyText"/>
              <w:rPr>
                <w:b/>
              </w:rPr>
            </w:pPr>
          </w:p>
        </w:tc>
        <w:tc>
          <w:tcPr>
            <w:tcW w:w="501" w:type="pct"/>
            <w:vMerge/>
          </w:tcPr>
          <w:p w:rsidR="00715872" w:rsidRPr="00315EE7" w:rsidRDefault="00715872" w:rsidP="00715872">
            <w:pPr>
              <w:pStyle w:val="BodyText"/>
              <w:rPr>
                <w:b/>
              </w:rPr>
            </w:pPr>
          </w:p>
        </w:tc>
        <w:tc>
          <w:tcPr>
            <w:tcW w:w="458" w:type="pct"/>
            <w:gridSpan w:val="3"/>
            <w:tcBorders>
              <w:bottom w:val="single" w:sz="4" w:space="0" w:color="auto"/>
            </w:tcBorders>
          </w:tcPr>
          <w:p w:rsidR="00715872" w:rsidRPr="00315EE7" w:rsidRDefault="00715872" w:rsidP="00715872">
            <w:pPr>
              <w:rPr>
                <w:rFonts w:ascii="Myriad Pro" w:hAnsi="Myriad Pro"/>
                <w:sz w:val="24"/>
              </w:rPr>
            </w:pPr>
            <w:r w:rsidRPr="00315EE7">
              <w:rPr>
                <w:rFonts w:ascii="Myriad Pro" w:hAnsi="Myriad Pro"/>
                <w:b/>
                <w:sz w:val="24"/>
              </w:rPr>
              <w:t>R</w:t>
            </w:r>
            <w:r w:rsidRPr="00315EE7">
              <w:rPr>
                <w:rFonts w:ascii="Myriad Pro" w:hAnsi="Myriad Pro"/>
                <w:sz w:val="24"/>
              </w:rPr>
              <w:t>elevant medical history</w:t>
            </w:r>
          </w:p>
        </w:tc>
        <w:tc>
          <w:tcPr>
            <w:tcW w:w="817" w:type="pct"/>
            <w:tcBorders>
              <w:bottom w:val="single" w:sz="4" w:space="0" w:color="auto"/>
            </w:tcBorders>
          </w:tcPr>
          <w:p w:rsidR="00715872" w:rsidRPr="009945A4" w:rsidRDefault="00715872" w:rsidP="00715872">
            <w:pPr>
              <w:rPr>
                <w:rFonts w:ascii="Myriad Pro" w:hAnsi="Myriad Pro"/>
                <w:color w:val="000000"/>
                <w:sz w:val="24"/>
              </w:rPr>
            </w:pPr>
            <w:r w:rsidRPr="009945A4">
              <w:rPr>
                <w:rFonts w:ascii="Myriad Pro" w:hAnsi="Myriad Pro"/>
                <w:color w:val="000000"/>
                <w:sz w:val="24"/>
              </w:rPr>
              <w:t xml:space="preserve">Known hypertension, usually BP high – current BP actually low for </w:t>
            </w:r>
            <w:r w:rsidR="00DF56BD">
              <w:rPr>
                <w:rFonts w:ascii="Myriad Pro" w:hAnsi="Myriad Pro"/>
                <w:color w:val="000000"/>
                <w:sz w:val="24"/>
              </w:rPr>
              <w:t>patient</w:t>
            </w:r>
          </w:p>
        </w:tc>
        <w:tc>
          <w:tcPr>
            <w:tcW w:w="176" w:type="pct"/>
          </w:tcPr>
          <w:p w:rsidR="00715872" w:rsidRPr="00315EE7" w:rsidRDefault="00715872" w:rsidP="00715872">
            <w:pPr>
              <w:pStyle w:val="BodyText"/>
            </w:pPr>
          </w:p>
        </w:tc>
        <w:tc>
          <w:tcPr>
            <w:tcW w:w="862" w:type="pct"/>
            <w:gridSpan w:val="2"/>
            <w:vMerge/>
            <w:tcBorders>
              <w:right w:val="single" w:sz="4" w:space="0" w:color="auto"/>
            </w:tcBorders>
          </w:tcPr>
          <w:p w:rsidR="00715872" w:rsidRPr="00315EE7" w:rsidRDefault="00715872" w:rsidP="00715872">
            <w:pPr>
              <w:pStyle w:val="BodyText"/>
            </w:pPr>
          </w:p>
        </w:tc>
        <w:tc>
          <w:tcPr>
            <w:tcW w:w="178" w:type="pct"/>
            <w:vMerge/>
          </w:tcPr>
          <w:p w:rsidR="00715872" w:rsidRPr="00315EE7" w:rsidRDefault="00715872" w:rsidP="00715872">
            <w:pPr>
              <w:pStyle w:val="BodyText"/>
              <w:rPr>
                <w:b/>
              </w:rPr>
            </w:pPr>
          </w:p>
        </w:tc>
        <w:tc>
          <w:tcPr>
            <w:tcW w:w="783" w:type="pct"/>
            <w:gridSpan w:val="2"/>
            <w:tcBorders>
              <w:top w:val="single" w:sz="4" w:space="0" w:color="auto"/>
              <w:bottom w:val="single" w:sz="4" w:space="0" w:color="auto"/>
              <w:right w:val="single" w:sz="4" w:space="0" w:color="auto"/>
            </w:tcBorders>
          </w:tcPr>
          <w:p w:rsidR="00715872" w:rsidRPr="009945A4" w:rsidRDefault="00715872" w:rsidP="00715872">
            <w:pPr>
              <w:pStyle w:val="BodyText"/>
              <w:rPr>
                <w:color w:val="000000"/>
              </w:rPr>
            </w:pPr>
            <w:r w:rsidRPr="009945A4">
              <w:rPr>
                <w:b/>
                <w:color w:val="000000"/>
              </w:rPr>
              <w:t>I</w:t>
            </w:r>
            <w:r w:rsidRPr="009945A4">
              <w:rPr>
                <w:color w:val="000000"/>
              </w:rPr>
              <w:t>ntent now</w:t>
            </w:r>
          </w:p>
        </w:tc>
        <w:tc>
          <w:tcPr>
            <w:tcW w:w="950" w:type="pct"/>
            <w:tcBorders>
              <w:top w:val="single" w:sz="4" w:space="0" w:color="auto"/>
              <w:left w:val="single" w:sz="4" w:space="0" w:color="auto"/>
              <w:bottom w:val="single" w:sz="4" w:space="0" w:color="auto"/>
              <w:right w:val="single" w:sz="4" w:space="0" w:color="auto"/>
            </w:tcBorders>
          </w:tcPr>
          <w:p w:rsidR="00715872" w:rsidRPr="009945A4" w:rsidRDefault="00715872" w:rsidP="00715872">
            <w:pPr>
              <w:pStyle w:val="BodyText"/>
              <w:rPr>
                <w:color w:val="000000"/>
              </w:rPr>
            </w:pPr>
            <w:r w:rsidRPr="009945A4">
              <w:rPr>
                <w:color w:val="000000"/>
              </w:rPr>
              <w:t xml:space="preserve">This </w:t>
            </w:r>
            <w:proofErr w:type="gramStart"/>
            <w:r w:rsidRPr="009945A4">
              <w:rPr>
                <w:color w:val="000000"/>
              </w:rPr>
              <w:t>should be interpreted</w:t>
            </w:r>
            <w:proofErr w:type="gramEnd"/>
            <w:r w:rsidRPr="009945A4">
              <w:rPr>
                <w:color w:val="000000"/>
              </w:rPr>
              <w:t xml:space="preserve"> with caution. There are multiple adverse demographic, social and psychiatric factors which make the risk of completed suicide very high, whatever </w:t>
            </w:r>
            <w:r w:rsidR="00BC4CBF" w:rsidRPr="00BC4CBF">
              <w:rPr>
                <w:i/>
                <w:color w:val="000000"/>
              </w:rPr>
              <w:t>s/</w:t>
            </w:r>
            <w:r w:rsidRPr="00BC4CBF">
              <w:rPr>
                <w:i/>
                <w:color w:val="000000"/>
              </w:rPr>
              <w:t>he</w:t>
            </w:r>
            <w:r w:rsidRPr="009945A4">
              <w:rPr>
                <w:color w:val="000000"/>
              </w:rPr>
              <w:t xml:space="preserve"> says</w:t>
            </w:r>
          </w:p>
        </w:tc>
        <w:tc>
          <w:tcPr>
            <w:tcW w:w="135" w:type="pct"/>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spacing w:line="480" w:lineRule="auto"/>
            </w:pPr>
          </w:p>
        </w:tc>
      </w:tr>
      <w:tr w:rsidR="00715872" w:rsidRPr="00315EE7" w:rsidTr="00BF0D61">
        <w:trPr>
          <w:cantSplit/>
        </w:trPr>
        <w:tc>
          <w:tcPr>
            <w:tcW w:w="141" w:type="pct"/>
            <w:vMerge/>
          </w:tcPr>
          <w:p w:rsidR="00715872" w:rsidRPr="00315EE7" w:rsidRDefault="00715872" w:rsidP="00715872">
            <w:pPr>
              <w:pStyle w:val="BodyText"/>
              <w:rPr>
                <w:b/>
              </w:rPr>
            </w:pPr>
          </w:p>
        </w:tc>
        <w:tc>
          <w:tcPr>
            <w:tcW w:w="501" w:type="pct"/>
            <w:vMerge/>
          </w:tcPr>
          <w:p w:rsidR="00715872" w:rsidRPr="00315EE7" w:rsidRDefault="00715872" w:rsidP="00715872">
            <w:pPr>
              <w:pStyle w:val="BodyText"/>
              <w:rPr>
                <w:b/>
              </w:rPr>
            </w:pPr>
          </w:p>
        </w:tc>
        <w:tc>
          <w:tcPr>
            <w:tcW w:w="458" w:type="pct"/>
            <w:gridSpan w:val="3"/>
            <w:tcBorders>
              <w:bottom w:val="single" w:sz="4" w:space="0" w:color="auto"/>
            </w:tcBorders>
          </w:tcPr>
          <w:p w:rsidR="00715872" w:rsidRPr="00315EE7" w:rsidRDefault="00715872" w:rsidP="00715872">
            <w:pPr>
              <w:rPr>
                <w:rFonts w:ascii="Myriad Pro" w:hAnsi="Myriad Pro"/>
                <w:sz w:val="24"/>
              </w:rPr>
            </w:pPr>
            <w:r w:rsidRPr="00315EE7">
              <w:rPr>
                <w:rFonts w:ascii="Myriad Pro" w:hAnsi="Myriad Pro"/>
                <w:b/>
                <w:sz w:val="24"/>
              </w:rPr>
              <w:t>A</w:t>
            </w:r>
            <w:r w:rsidRPr="00315EE7">
              <w:rPr>
                <w:rFonts w:ascii="Myriad Pro" w:hAnsi="Myriad Pro"/>
                <w:sz w:val="24"/>
              </w:rPr>
              <w:t>llergies</w:t>
            </w:r>
          </w:p>
        </w:tc>
        <w:tc>
          <w:tcPr>
            <w:tcW w:w="817" w:type="pct"/>
            <w:tcBorders>
              <w:bottom w:val="single" w:sz="4" w:space="0" w:color="auto"/>
            </w:tcBorders>
          </w:tcPr>
          <w:p w:rsidR="00715872" w:rsidRPr="009945A4" w:rsidRDefault="00715872" w:rsidP="00715872">
            <w:pPr>
              <w:rPr>
                <w:rFonts w:ascii="Myriad Pro" w:hAnsi="Myriad Pro"/>
                <w:color w:val="000000"/>
                <w:sz w:val="24"/>
              </w:rPr>
            </w:pPr>
            <w:r w:rsidRPr="009945A4">
              <w:rPr>
                <w:rFonts w:ascii="Myriad Pro" w:hAnsi="Myriad Pro"/>
                <w:color w:val="000000"/>
                <w:sz w:val="24"/>
              </w:rPr>
              <w:t>NKDA</w:t>
            </w:r>
          </w:p>
        </w:tc>
        <w:tc>
          <w:tcPr>
            <w:tcW w:w="176" w:type="pct"/>
          </w:tcPr>
          <w:p w:rsidR="00715872" w:rsidRPr="00315EE7" w:rsidRDefault="00715872" w:rsidP="00715872">
            <w:pPr>
              <w:pStyle w:val="BodyText"/>
            </w:pPr>
          </w:p>
        </w:tc>
        <w:tc>
          <w:tcPr>
            <w:tcW w:w="862" w:type="pct"/>
            <w:gridSpan w:val="2"/>
            <w:vMerge/>
          </w:tcPr>
          <w:p w:rsidR="00715872" w:rsidRPr="00315EE7" w:rsidRDefault="00715872" w:rsidP="00715872">
            <w:pPr>
              <w:pStyle w:val="BodyText"/>
            </w:pPr>
          </w:p>
        </w:tc>
        <w:tc>
          <w:tcPr>
            <w:tcW w:w="178" w:type="pct"/>
            <w:vMerge/>
          </w:tcPr>
          <w:p w:rsidR="00715872" w:rsidRPr="00315EE7" w:rsidRDefault="00715872" w:rsidP="00715872">
            <w:pPr>
              <w:pStyle w:val="BodyText"/>
              <w:rPr>
                <w:b/>
              </w:rPr>
            </w:pPr>
          </w:p>
        </w:tc>
        <w:tc>
          <w:tcPr>
            <w:tcW w:w="783" w:type="pct"/>
            <w:gridSpan w:val="2"/>
            <w:tcBorders>
              <w:top w:val="single" w:sz="4" w:space="0" w:color="auto"/>
              <w:bottom w:val="single" w:sz="4" w:space="0" w:color="auto"/>
            </w:tcBorders>
          </w:tcPr>
          <w:p w:rsidR="00715872" w:rsidRPr="009945A4" w:rsidRDefault="00715872" w:rsidP="00715872">
            <w:pPr>
              <w:pStyle w:val="BodyText"/>
              <w:rPr>
                <w:color w:val="000000"/>
              </w:rPr>
            </w:pPr>
            <w:r w:rsidRPr="009945A4">
              <w:rPr>
                <w:b/>
                <w:color w:val="000000"/>
              </w:rPr>
              <w:t>P</w:t>
            </w:r>
            <w:r w:rsidRPr="009945A4">
              <w:rPr>
                <w:color w:val="000000"/>
              </w:rPr>
              <w:t>rotective factors</w:t>
            </w:r>
          </w:p>
        </w:tc>
        <w:tc>
          <w:tcPr>
            <w:tcW w:w="950" w:type="pct"/>
            <w:tcBorders>
              <w:top w:val="single" w:sz="4" w:space="0" w:color="auto"/>
              <w:bottom w:val="single" w:sz="4" w:space="0" w:color="auto"/>
            </w:tcBorders>
          </w:tcPr>
          <w:p w:rsidR="00715872" w:rsidRPr="009945A4" w:rsidRDefault="00715872" w:rsidP="00715872">
            <w:pPr>
              <w:pStyle w:val="BodyText"/>
              <w:rPr>
                <w:color w:val="000000"/>
              </w:rPr>
            </w:pPr>
            <w:r w:rsidRPr="009945A4">
              <w:rPr>
                <w:color w:val="000000"/>
              </w:rPr>
              <w:t>Called for help. No previous psychiatric history. Supportive daughter who lived nearby</w:t>
            </w:r>
          </w:p>
        </w:tc>
        <w:tc>
          <w:tcPr>
            <w:tcW w:w="135" w:type="pct"/>
            <w:tcBorders>
              <w:top w:val="single" w:sz="4" w:space="0" w:color="auto"/>
              <w:bottom w:val="single" w:sz="4" w:space="0" w:color="auto"/>
            </w:tcBorders>
          </w:tcPr>
          <w:p w:rsidR="00715872" w:rsidRPr="00315EE7" w:rsidRDefault="00715872" w:rsidP="00715872">
            <w:pPr>
              <w:pStyle w:val="BodyText"/>
              <w:spacing w:line="480" w:lineRule="auto"/>
            </w:pPr>
          </w:p>
        </w:tc>
      </w:tr>
      <w:tr w:rsidR="00715872" w:rsidRPr="00315EE7" w:rsidTr="00BF0D61">
        <w:trPr>
          <w:cantSplit/>
        </w:trPr>
        <w:tc>
          <w:tcPr>
            <w:tcW w:w="141" w:type="pct"/>
            <w:vMerge/>
          </w:tcPr>
          <w:p w:rsidR="00715872" w:rsidRPr="00315EE7" w:rsidRDefault="00715872" w:rsidP="00715872">
            <w:pPr>
              <w:pStyle w:val="BodyText"/>
              <w:rPr>
                <w:b/>
              </w:rPr>
            </w:pPr>
          </w:p>
        </w:tc>
        <w:tc>
          <w:tcPr>
            <w:tcW w:w="501" w:type="pct"/>
            <w:vMerge/>
          </w:tcPr>
          <w:p w:rsidR="00715872" w:rsidRPr="00315EE7" w:rsidRDefault="00715872" w:rsidP="00715872">
            <w:pPr>
              <w:pStyle w:val="BodyText"/>
              <w:rPr>
                <w:b/>
              </w:rPr>
            </w:pPr>
          </w:p>
        </w:tc>
        <w:tc>
          <w:tcPr>
            <w:tcW w:w="458" w:type="pct"/>
            <w:gridSpan w:val="3"/>
            <w:tcBorders>
              <w:bottom w:val="single" w:sz="4" w:space="0" w:color="auto"/>
            </w:tcBorders>
          </w:tcPr>
          <w:p w:rsidR="00715872" w:rsidRPr="00315EE7" w:rsidRDefault="00715872" w:rsidP="00715872">
            <w:pPr>
              <w:rPr>
                <w:rFonts w:ascii="Myriad Pro" w:hAnsi="Myriad Pro"/>
                <w:sz w:val="24"/>
              </w:rPr>
            </w:pPr>
            <w:r w:rsidRPr="00315EE7">
              <w:rPr>
                <w:rFonts w:ascii="Myriad Pro" w:hAnsi="Myriad Pro"/>
                <w:b/>
                <w:sz w:val="24"/>
              </w:rPr>
              <w:t>S</w:t>
            </w:r>
            <w:r w:rsidRPr="00315EE7">
              <w:rPr>
                <w:rFonts w:ascii="Myriad Pro" w:hAnsi="Myriad Pro"/>
                <w:sz w:val="24"/>
              </w:rPr>
              <w:t>ystems review</w:t>
            </w:r>
          </w:p>
        </w:tc>
        <w:tc>
          <w:tcPr>
            <w:tcW w:w="817" w:type="pct"/>
            <w:tcBorders>
              <w:bottom w:val="single" w:sz="4" w:space="0" w:color="auto"/>
            </w:tcBorders>
          </w:tcPr>
          <w:p w:rsidR="00715872" w:rsidRPr="009945A4" w:rsidRDefault="00715872" w:rsidP="00715872">
            <w:pPr>
              <w:rPr>
                <w:rFonts w:ascii="Myriad Pro" w:hAnsi="Myriad Pro"/>
                <w:color w:val="000000"/>
                <w:sz w:val="24"/>
              </w:rPr>
            </w:pPr>
            <w:r w:rsidRPr="009945A4">
              <w:rPr>
                <w:rFonts w:ascii="Myriad Pro" w:hAnsi="Myriad Pro"/>
                <w:color w:val="000000"/>
                <w:sz w:val="24"/>
              </w:rPr>
              <w:t>Recent constipation, nil else</w:t>
            </w:r>
          </w:p>
        </w:tc>
        <w:tc>
          <w:tcPr>
            <w:tcW w:w="176" w:type="pct"/>
          </w:tcPr>
          <w:p w:rsidR="00715872" w:rsidRPr="00315EE7" w:rsidRDefault="00715872" w:rsidP="00715872">
            <w:pPr>
              <w:pStyle w:val="BodyText"/>
            </w:pPr>
          </w:p>
        </w:tc>
        <w:tc>
          <w:tcPr>
            <w:tcW w:w="862" w:type="pct"/>
            <w:gridSpan w:val="2"/>
            <w:vMerge/>
          </w:tcPr>
          <w:p w:rsidR="00715872" w:rsidRPr="00315EE7" w:rsidRDefault="00715872" w:rsidP="00715872">
            <w:pPr>
              <w:pStyle w:val="BodyText"/>
            </w:pPr>
          </w:p>
        </w:tc>
        <w:tc>
          <w:tcPr>
            <w:tcW w:w="178" w:type="pct"/>
            <w:vMerge/>
          </w:tcPr>
          <w:p w:rsidR="00715872" w:rsidRPr="00315EE7" w:rsidRDefault="00715872" w:rsidP="00715872">
            <w:pPr>
              <w:pStyle w:val="BodyText"/>
              <w:rPr>
                <w:b/>
              </w:rPr>
            </w:pPr>
          </w:p>
        </w:tc>
        <w:tc>
          <w:tcPr>
            <w:tcW w:w="783" w:type="pct"/>
            <w:gridSpan w:val="2"/>
            <w:tcBorders>
              <w:bottom w:val="single" w:sz="4" w:space="0" w:color="auto"/>
            </w:tcBorders>
          </w:tcPr>
          <w:p w:rsidR="00715872" w:rsidRPr="009945A4" w:rsidRDefault="00715872" w:rsidP="00715872">
            <w:pPr>
              <w:pStyle w:val="BodyText"/>
              <w:rPr>
                <w:color w:val="000000"/>
              </w:rPr>
            </w:pPr>
            <w:r w:rsidRPr="009945A4">
              <w:rPr>
                <w:b/>
                <w:color w:val="000000"/>
              </w:rPr>
              <w:t>A</w:t>
            </w:r>
            <w:r w:rsidRPr="009945A4">
              <w:rPr>
                <w:color w:val="000000"/>
              </w:rPr>
              <w:t>dverse factors</w:t>
            </w:r>
          </w:p>
        </w:tc>
        <w:tc>
          <w:tcPr>
            <w:tcW w:w="950" w:type="pct"/>
            <w:tcBorders>
              <w:bottom w:val="single" w:sz="4" w:space="0" w:color="auto"/>
            </w:tcBorders>
          </w:tcPr>
          <w:p w:rsidR="00715872" w:rsidRPr="009945A4" w:rsidRDefault="00715872" w:rsidP="00715872">
            <w:pPr>
              <w:pStyle w:val="BodyText"/>
              <w:rPr>
                <w:color w:val="000000"/>
              </w:rPr>
            </w:pPr>
            <w:r w:rsidRPr="009945A4">
              <w:rPr>
                <w:color w:val="000000"/>
              </w:rPr>
              <w:t xml:space="preserve">Age, recent </w:t>
            </w:r>
            <w:proofErr w:type="gramStart"/>
            <w:r w:rsidRPr="009945A4">
              <w:rPr>
                <w:color w:val="000000"/>
              </w:rPr>
              <w:t>bereavement ,</w:t>
            </w:r>
            <w:proofErr w:type="gramEnd"/>
            <w:r w:rsidRPr="009945A4">
              <w:rPr>
                <w:color w:val="000000"/>
              </w:rPr>
              <w:t xml:space="preserve"> closeness to the bereaved. Living alone, concurrent depressive illness</w:t>
            </w:r>
          </w:p>
        </w:tc>
        <w:tc>
          <w:tcPr>
            <w:tcW w:w="135" w:type="pct"/>
            <w:tcBorders>
              <w:bottom w:val="single" w:sz="4" w:space="0" w:color="auto"/>
            </w:tcBorders>
          </w:tcPr>
          <w:p w:rsidR="00715872" w:rsidRPr="00315EE7" w:rsidRDefault="00715872" w:rsidP="00715872">
            <w:pPr>
              <w:pStyle w:val="BodyText"/>
              <w:spacing w:line="480" w:lineRule="auto"/>
            </w:pPr>
          </w:p>
        </w:tc>
      </w:tr>
      <w:tr w:rsidR="008424D8" w:rsidRPr="00315EE7" w:rsidTr="00BF0D61">
        <w:trPr>
          <w:cantSplit/>
        </w:trPr>
        <w:tc>
          <w:tcPr>
            <w:tcW w:w="141" w:type="pct"/>
            <w:vMerge/>
          </w:tcPr>
          <w:p w:rsidR="00715872" w:rsidRPr="00315EE7" w:rsidRDefault="00715872" w:rsidP="00715872">
            <w:pPr>
              <w:pStyle w:val="BodyText"/>
              <w:rPr>
                <w:b/>
              </w:rPr>
            </w:pPr>
          </w:p>
        </w:tc>
        <w:tc>
          <w:tcPr>
            <w:tcW w:w="501" w:type="pct"/>
            <w:vMerge/>
          </w:tcPr>
          <w:p w:rsidR="00715872" w:rsidRPr="00315EE7" w:rsidRDefault="00715872" w:rsidP="00715872">
            <w:pPr>
              <w:pStyle w:val="BodyText"/>
              <w:rPr>
                <w:b/>
              </w:rPr>
            </w:pPr>
          </w:p>
        </w:tc>
        <w:tc>
          <w:tcPr>
            <w:tcW w:w="458" w:type="pct"/>
            <w:gridSpan w:val="3"/>
            <w:tcBorders>
              <w:bottom w:val="single" w:sz="4" w:space="0" w:color="auto"/>
            </w:tcBorders>
          </w:tcPr>
          <w:p w:rsidR="00715872" w:rsidRPr="00315EE7" w:rsidRDefault="00715872" w:rsidP="00715872">
            <w:pPr>
              <w:rPr>
                <w:rFonts w:ascii="Myriad Pro" w:hAnsi="Myriad Pro"/>
                <w:sz w:val="24"/>
              </w:rPr>
            </w:pPr>
            <w:r w:rsidRPr="00315EE7">
              <w:rPr>
                <w:rFonts w:ascii="Myriad Pro" w:hAnsi="Myriad Pro"/>
                <w:b/>
                <w:sz w:val="24"/>
              </w:rPr>
              <w:t>E</w:t>
            </w:r>
            <w:r w:rsidRPr="00315EE7">
              <w:rPr>
                <w:rFonts w:ascii="Myriad Pro" w:hAnsi="Myriad Pro"/>
                <w:sz w:val="24"/>
              </w:rPr>
              <w:t>ssential family and social history</w:t>
            </w:r>
          </w:p>
        </w:tc>
        <w:tc>
          <w:tcPr>
            <w:tcW w:w="817" w:type="pct"/>
            <w:tcBorders>
              <w:bottom w:val="single" w:sz="4" w:space="0" w:color="auto"/>
            </w:tcBorders>
          </w:tcPr>
          <w:p w:rsidR="00715872" w:rsidRPr="009945A4" w:rsidRDefault="00386993" w:rsidP="00715872">
            <w:pPr>
              <w:rPr>
                <w:rFonts w:ascii="Myriad Pro" w:hAnsi="Myriad Pro"/>
                <w:color w:val="000000"/>
                <w:sz w:val="24"/>
              </w:rPr>
            </w:pPr>
            <w:r>
              <w:rPr>
                <w:rFonts w:ascii="Myriad Pro" w:hAnsi="Myriad Pro"/>
                <w:color w:val="000000"/>
                <w:sz w:val="24"/>
              </w:rPr>
              <w:t>Death of spouse</w:t>
            </w:r>
            <w:r w:rsidR="00715872" w:rsidRPr="009945A4">
              <w:rPr>
                <w:rFonts w:ascii="Myriad Pro" w:hAnsi="Myriad Pro"/>
                <w:color w:val="000000"/>
                <w:sz w:val="24"/>
              </w:rPr>
              <w:t xml:space="preserve"> 6 months ago, lives alone </w:t>
            </w:r>
          </w:p>
          <w:p w:rsidR="00715872" w:rsidRPr="009945A4" w:rsidRDefault="00715872" w:rsidP="00715872">
            <w:pPr>
              <w:rPr>
                <w:rFonts w:ascii="Myriad Pro" w:hAnsi="Myriad Pro"/>
                <w:color w:val="000000"/>
                <w:sz w:val="24"/>
              </w:rPr>
            </w:pPr>
            <w:r w:rsidRPr="009945A4">
              <w:rPr>
                <w:rFonts w:ascii="Myriad Pro" w:hAnsi="Myriad Pro"/>
                <w:color w:val="000000"/>
                <w:sz w:val="24"/>
              </w:rPr>
              <w:t>Daughter nearby</w:t>
            </w:r>
          </w:p>
        </w:tc>
        <w:tc>
          <w:tcPr>
            <w:tcW w:w="176" w:type="pct"/>
          </w:tcPr>
          <w:p w:rsidR="00715872" w:rsidRPr="00315EE7" w:rsidRDefault="00715872" w:rsidP="00715872">
            <w:pPr>
              <w:pStyle w:val="BodyText"/>
            </w:pPr>
          </w:p>
        </w:tc>
        <w:tc>
          <w:tcPr>
            <w:tcW w:w="862" w:type="pct"/>
            <w:gridSpan w:val="2"/>
            <w:vMerge/>
          </w:tcPr>
          <w:p w:rsidR="00715872" w:rsidRPr="00315EE7" w:rsidRDefault="00715872" w:rsidP="00715872">
            <w:pPr>
              <w:pStyle w:val="BodyText"/>
            </w:pPr>
          </w:p>
        </w:tc>
        <w:tc>
          <w:tcPr>
            <w:tcW w:w="961" w:type="pct"/>
            <w:gridSpan w:val="3"/>
          </w:tcPr>
          <w:p w:rsidR="00715872" w:rsidRPr="009945A4" w:rsidRDefault="00715872" w:rsidP="00715872">
            <w:pPr>
              <w:rPr>
                <w:rFonts w:ascii="Myriad Pro" w:hAnsi="Myriad Pro" w:cs="Arial"/>
                <w:color w:val="000000"/>
                <w:sz w:val="24"/>
              </w:rPr>
            </w:pPr>
            <w:r w:rsidRPr="009945A4">
              <w:rPr>
                <w:rFonts w:ascii="Myriad Pro" w:hAnsi="Myriad Pro" w:cs="Arial"/>
                <w:color w:val="000000"/>
                <w:sz w:val="24"/>
              </w:rPr>
              <w:t>Demographic and historical factors</w:t>
            </w:r>
          </w:p>
        </w:tc>
        <w:tc>
          <w:tcPr>
            <w:tcW w:w="950" w:type="pct"/>
            <w:tcBorders>
              <w:bottom w:val="single" w:sz="4" w:space="0" w:color="auto"/>
            </w:tcBorders>
          </w:tcPr>
          <w:p w:rsidR="00715872" w:rsidRPr="009945A4" w:rsidRDefault="00715872" w:rsidP="00715872">
            <w:pPr>
              <w:pStyle w:val="BodyText"/>
              <w:rPr>
                <w:i/>
                <w:color w:val="000000"/>
              </w:rPr>
            </w:pPr>
          </w:p>
        </w:tc>
        <w:tc>
          <w:tcPr>
            <w:tcW w:w="135" w:type="pct"/>
            <w:tcBorders>
              <w:bottom w:val="single" w:sz="4" w:space="0" w:color="auto"/>
            </w:tcBorders>
          </w:tcPr>
          <w:p w:rsidR="00715872" w:rsidRPr="00315EE7" w:rsidRDefault="00715872" w:rsidP="00715872">
            <w:pPr>
              <w:pStyle w:val="BodyText"/>
              <w:spacing w:line="480" w:lineRule="auto"/>
            </w:pPr>
          </w:p>
        </w:tc>
      </w:tr>
      <w:tr w:rsidR="008424D8" w:rsidRPr="00315EE7" w:rsidTr="00BF0D61">
        <w:trPr>
          <w:cantSplit/>
        </w:trPr>
        <w:tc>
          <w:tcPr>
            <w:tcW w:w="141" w:type="pct"/>
            <w:vMerge/>
          </w:tcPr>
          <w:p w:rsidR="00715872" w:rsidRPr="00315EE7" w:rsidRDefault="00715872" w:rsidP="00715872">
            <w:pPr>
              <w:pStyle w:val="BodyText"/>
              <w:rPr>
                <w:b/>
              </w:rPr>
            </w:pPr>
          </w:p>
        </w:tc>
        <w:tc>
          <w:tcPr>
            <w:tcW w:w="501" w:type="pct"/>
            <w:vMerge/>
          </w:tcPr>
          <w:p w:rsidR="00715872" w:rsidRPr="00315EE7" w:rsidRDefault="00715872" w:rsidP="00715872">
            <w:pPr>
              <w:pStyle w:val="BodyText"/>
              <w:rPr>
                <w:b/>
              </w:rPr>
            </w:pPr>
          </w:p>
        </w:tc>
        <w:tc>
          <w:tcPr>
            <w:tcW w:w="458" w:type="pct"/>
            <w:gridSpan w:val="3"/>
            <w:tcBorders>
              <w:bottom w:val="single" w:sz="4" w:space="0" w:color="auto"/>
            </w:tcBorders>
          </w:tcPr>
          <w:p w:rsidR="00715872" w:rsidRPr="00315EE7" w:rsidRDefault="00715872" w:rsidP="00715872">
            <w:pPr>
              <w:rPr>
                <w:rFonts w:ascii="Myriad Pro" w:hAnsi="Myriad Pro"/>
                <w:sz w:val="24"/>
              </w:rPr>
            </w:pPr>
            <w:r w:rsidRPr="00315EE7">
              <w:rPr>
                <w:rFonts w:ascii="Myriad Pro" w:hAnsi="Myriad Pro"/>
                <w:b/>
                <w:sz w:val="24"/>
              </w:rPr>
              <w:t>D</w:t>
            </w:r>
            <w:r w:rsidRPr="00315EE7">
              <w:rPr>
                <w:rFonts w:ascii="Myriad Pro" w:hAnsi="Myriad Pro"/>
                <w:sz w:val="24"/>
              </w:rPr>
              <w:t>rugs</w:t>
            </w:r>
          </w:p>
        </w:tc>
        <w:tc>
          <w:tcPr>
            <w:tcW w:w="817" w:type="pct"/>
            <w:tcBorders>
              <w:bottom w:val="single" w:sz="4" w:space="0" w:color="auto"/>
            </w:tcBorders>
          </w:tcPr>
          <w:p w:rsidR="00715872" w:rsidRPr="009945A4" w:rsidRDefault="00715872" w:rsidP="00715872">
            <w:pPr>
              <w:rPr>
                <w:rFonts w:ascii="Myriad Pro" w:hAnsi="Myriad Pro"/>
                <w:color w:val="000000"/>
                <w:sz w:val="24"/>
              </w:rPr>
            </w:pPr>
            <w:proofErr w:type="gramStart"/>
            <w:r w:rsidRPr="009945A4">
              <w:rPr>
                <w:rFonts w:ascii="Myriad Pro" w:hAnsi="Myriad Pro"/>
                <w:color w:val="000000"/>
                <w:sz w:val="24"/>
              </w:rPr>
              <w:t>No</w:t>
            </w:r>
            <w:proofErr w:type="gramEnd"/>
            <w:r w:rsidRPr="009945A4">
              <w:rPr>
                <w:rFonts w:ascii="Myriad Pro" w:hAnsi="Myriad Pro"/>
                <w:color w:val="000000"/>
                <w:sz w:val="24"/>
              </w:rPr>
              <w:t xml:space="preserve"> </w:t>
            </w:r>
            <w:proofErr w:type="spellStart"/>
            <w:r w:rsidRPr="009945A4">
              <w:rPr>
                <w:rFonts w:ascii="Myriad Pro" w:hAnsi="Myriad Pro"/>
                <w:color w:val="000000"/>
                <w:sz w:val="24"/>
              </w:rPr>
              <w:t>elicit</w:t>
            </w:r>
            <w:proofErr w:type="spellEnd"/>
            <w:r w:rsidRPr="009945A4">
              <w:rPr>
                <w:rFonts w:ascii="Myriad Pro" w:hAnsi="Myriad Pro"/>
                <w:color w:val="000000"/>
                <w:sz w:val="24"/>
              </w:rPr>
              <w:t xml:space="preserve"> drug use. Numerus medications that </w:t>
            </w:r>
            <w:r w:rsidR="00BC4CBF" w:rsidRPr="00BC4CBF">
              <w:rPr>
                <w:rFonts w:ascii="Myriad Pro" w:hAnsi="Myriad Pro"/>
                <w:i/>
                <w:color w:val="000000"/>
                <w:sz w:val="24"/>
              </w:rPr>
              <w:t>s/</w:t>
            </w:r>
            <w:r w:rsidRPr="00BC4CBF">
              <w:rPr>
                <w:rFonts w:ascii="Myriad Pro" w:hAnsi="Myriad Pro"/>
                <w:i/>
                <w:color w:val="000000"/>
                <w:sz w:val="24"/>
              </w:rPr>
              <w:t>he</w:t>
            </w:r>
            <w:r w:rsidRPr="009945A4">
              <w:rPr>
                <w:rFonts w:ascii="Myriad Pro" w:hAnsi="Myriad Pro"/>
                <w:color w:val="000000"/>
                <w:sz w:val="24"/>
              </w:rPr>
              <w:t xml:space="preserve"> is unsure of, some for blood pressure </w:t>
            </w:r>
          </w:p>
        </w:tc>
        <w:tc>
          <w:tcPr>
            <w:tcW w:w="176" w:type="pct"/>
          </w:tcPr>
          <w:p w:rsidR="00715872" w:rsidRPr="00315EE7" w:rsidRDefault="00715872" w:rsidP="00715872">
            <w:pPr>
              <w:pStyle w:val="BodyText"/>
            </w:pPr>
          </w:p>
        </w:tc>
        <w:tc>
          <w:tcPr>
            <w:tcW w:w="862" w:type="pct"/>
            <w:gridSpan w:val="2"/>
            <w:vMerge/>
          </w:tcPr>
          <w:p w:rsidR="00715872" w:rsidRPr="00315EE7" w:rsidRDefault="00715872" w:rsidP="00715872">
            <w:pPr>
              <w:pStyle w:val="BodyText"/>
            </w:pPr>
          </w:p>
        </w:tc>
        <w:tc>
          <w:tcPr>
            <w:tcW w:w="961" w:type="pct"/>
            <w:gridSpan w:val="3"/>
          </w:tcPr>
          <w:p w:rsidR="00715872" w:rsidRPr="009945A4" w:rsidRDefault="00715872" w:rsidP="00715872">
            <w:pPr>
              <w:rPr>
                <w:rFonts w:ascii="Myriad Pro" w:hAnsi="Myriad Pro" w:cs="Arial"/>
                <w:color w:val="000000"/>
                <w:sz w:val="24"/>
              </w:rPr>
            </w:pPr>
            <w:r w:rsidRPr="009945A4">
              <w:rPr>
                <w:rFonts w:ascii="Myriad Pro" w:hAnsi="Myriad Pro" w:cs="Arial"/>
                <w:color w:val="000000"/>
                <w:sz w:val="24"/>
              </w:rPr>
              <w:t>Co-morbid mental illness</w:t>
            </w:r>
          </w:p>
        </w:tc>
        <w:tc>
          <w:tcPr>
            <w:tcW w:w="950" w:type="pct"/>
            <w:tcBorders>
              <w:bottom w:val="single" w:sz="4" w:space="0" w:color="auto"/>
            </w:tcBorders>
          </w:tcPr>
          <w:p w:rsidR="00715872" w:rsidRPr="009945A4" w:rsidRDefault="00715872" w:rsidP="00715872">
            <w:pPr>
              <w:pStyle w:val="BodyText"/>
              <w:rPr>
                <w:color w:val="000000"/>
              </w:rPr>
            </w:pPr>
            <w:r w:rsidRPr="009945A4">
              <w:rPr>
                <w:color w:val="000000"/>
              </w:rPr>
              <w:t>None, but consider that frailty and concurrent medication may increase the risk of completed suicide</w:t>
            </w:r>
          </w:p>
        </w:tc>
        <w:tc>
          <w:tcPr>
            <w:tcW w:w="135" w:type="pct"/>
            <w:tcBorders>
              <w:bottom w:val="single" w:sz="4" w:space="0" w:color="auto"/>
            </w:tcBorders>
          </w:tcPr>
          <w:p w:rsidR="00715872" w:rsidRPr="00315EE7" w:rsidRDefault="00715872" w:rsidP="00715872">
            <w:pPr>
              <w:pStyle w:val="BodyText"/>
            </w:pPr>
          </w:p>
        </w:tc>
      </w:tr>
      <w:tr w:rsidR="008424D8" w:rsidRPr="00315EE7" w:rsidTr="00BF0D61">
        <w:trPr>
          <w:cantSplit/>
        </w:trPr>
        <w:tc>
          <w:tcPr>
            <w:tcW w:w="141" w:type="pct"/>
            <w:vMerge/>
          </w:tcPr>
          <w:p w:rsidR="00715872" w:rsidRPr="00315EE7" w:rsidRDefault="00715872" w:rsidP="00715872">
            <w:pPr>
              <w:pStyle w:val="BodyText"/>
              <w:rPr>
                <w:b/>
              </w:rPr>
            </w:pPr>
          </w:p>
        </w:tc>
        <w:tc>
          <w:tcPr>
            <w:tcW w:w="501" w:type="pct"/>
            <w:vMerge/>
            <w:tcBorders>
              <w:bottom w:val="single" w:sz="4" w:space="0" w:color="auto"/>
            </w:tcBorders>
          </w:tcPr>
          <w:p w:rsidR="00715872" w:rsidRPr="00315EE7" w:rsidRDefault="00715872" w:rsidP="00715872">
            <w:pPr>
              <w:pStyle w:val="BodyText"/>
              <w:rPr>
                <w:b/>
              </w:rPr>
            </w:pPr>
          </w:p>
        </w:tc>
        <w:tc>
          <w:tcPr>
            <w:tcW w:w="458" w:type="pct"/>
            <w:gridSpan w:val="3"/>
            <w:tcBorders>
              <w:bottom w:val="single" w:sz="4" w:space="0" w:color="auto"/>
            </w:tcBorders>
          </w:tcPr>
          <w:p w:rsidR="00715872" w:rsidRPr="00315EE7" w:rsidRDefault="00715872" w:rsidP="00715872">
            <w:pPr>
              <w:rPr>
                <w:rFonts w:ascii="Myriad Pro" w:hAnsi="Myriad Pro"/>
                <w:sz w:val="24"/>
              </w:rPr>
            </w:pPr>
            <w:r w:rsidRPr="00315EE7">
              <w:rPr>
                <w:rFonts w:ascii="Myriad Pro" w:hAnsi="Myriad Pro"/>
                <w:sz w:val="24"/>
              </w:rPr>
              <w:t>Top to toe</w:t>
            </w:r>
          </w:p>
        </w:tc>
        <w:tc>
          <w:tcPr>
            <w:tcW w:w="817" w:type="pct"/>
            <w:tcBorders>
              <w:bottom w:val="single" w:sz="4" w:space="0" w:color="auto"/>
            </w:tcBorders>
          </w:tcPr>
          <w:p w:rsidR="00715872" w:rsidRPr="009945A4" w:rsidRDefault="00715872" w:rsidP="00715872">
            <w:pPr>
              <w:rPr>
                <w:rFonts w:ascii="Myriad Pro" w:hAnsi="Myriad Pro"/>
                <w:color w:val="000000"/>
                <w:sz w:val="24"/>
              </w:rPr>
            </w:pPr>
          </w:p>
          <w:p w:rsidR="00715872" w:rsidRPr="009945A4" w:rsidRDefault="00715872" w:rsidP="00715872">
            <w:pPr>
              <w:rPr>
                <w:rFonts w:ascii="Myriad Pro" w:hAnsi="Myriad Pro"/>
                <w:color w:val="000000"/>
                <w:sz w:val="24"/>
              </w:rPr>
            </w:pPr>
            <w:r w:rsidRPr="009945A4">
              <w:rPr>
                <w:rFonts w:ascii="Myriad Pro" w:hAnsi="Myriad Pro"/>
                <w:color w:val="000000"/>
                <w:sz w:val="24"/>
              </w:rPr>
              <w:t>Finger nails and toe nails dirty, a bit unkempt</w:t>
            </w:r>
          </w:p>
          <w:p w:rsidR="00715872" w:rsidRPr="009945A4" w:rsidRDefault="00715872" w:rsidP="00715872">
            <w:pPr>
              <w:rPr>
                <w:rFonts w:ascii="Myriad Pro" w:hAnsi="Myriad Pro"/>
                <w:color w:val="000000"/>
                <w:sz w:val="24"/>
              </w:rPr>
            </w:pPr>
          </w:p>
        </w:tc>
        <w:tc>
          <w:tcPr>
            <w:tcW w:w="176" w:type="pct"/>
          </w:tcPr>
          <w:p w:rsidR="00715872" w:rsidRPr="00315EE7" w:rsidRDefault="00715872" w:rsidP="00715872">
            <w:pPr>
              <w:pStyle w:val="BodyText"/>
            </w:pPr>
          </w:p>
        </w:tc>
        <w:tc>
          <w:tcPr>
            <w:tcW w:w="862" w:type="pct"/>
            <w:gridSpan w:val="2"/>
            <w:vMerge/>
          </w:tcPr>
          <w:p w:rsidR="00715872" w:rsidRPr="00315EE7" w:rsidRDefault="00715872" w:rsidP="00715872">
            <w:pPr>
              <w:pStyle w:val="BodyText"/>
            </w:pPr>
          </w:p>
        </w:tc>
        <w:tc>
          <w:tcPr>
            <w:tcW w:w="961" w:type="pct"/>
            <w:gridSpan w:val="3"/>
          </w:tcPr>
          <w:p w:rsidR="00715872" w:rsidRPr="009945A4" w:rsidRDefault="00715872" w:rsidP="00715872">
            <w:pPr>
              <w:rPr>
                <w:rFonts w:ascii="Myriad Pro" w:hAnsi="Myriad Pro"/>
                <w:color w:val="000000"/>
                <w:sz w:val="24"/>
              </w:rPr>
            </w:pPr>
            <w:r w:rsidRPr="009945A4">
              <w:rPr>
                <w:rFonts w:ascii="Myriad Pro" w:hAnsi="Myriad Pro" w:cs="Arial"/>
                <w:color w:val="000000"/>
                <w:sz w:val="24"/>
              </w:rPr>
              <w:t>Overall risk profile</w:t>
            </w:r>
          </w:p>
        </w:tc>
        <w:tc>
          <w:tcPr>
            <w:tcW w:w="950" w:type="pct"/>
            <w:tcBorders>
              <w:bottom w:val="single" w:sz="4" w:space="0" w:color="auto"/>
            </w:tcBorders>
          </w:tcPr>
          <w:p w:rsidR="00715872" w:rsidRPr="009945A4" w:rsidRDefault="00715872" w:rsidP="00715872">
            <w:pPr>
              <w:pStyle w:val="BodyText"/>
              <w:rPr>
                <w:color w:val="000000"/>
              </w:rPr>
            </w:pPr>
            <w:r w:rsidRPr="009945A4">
              <w:rPr>
                <w:color w:val="000000"/>
              </w:rPr>
              <w:t>This is a high risk situation, with demographic and social factors pointing to increased risk</w:t>
            </w:r>
          </w:p>
        </w:tc>
        <w:tc>
          <w:tcPr>
            <w:tcW w:w="135" w:type="pct"/>
            <w:tcBorders>
              <w:bottom w:val="single" w:sz="4" w:space="0" w:color="auto"/>
            </w:tcBorders>
          </w:tcPr>
          <w:p w:rsidR="00715872" w:rsidRPr="00315EE7" w:rsidRDefault="00715872" w:rsidP="00715872">
            <w:pPr>
              <w:pStyle w:val="BodyText"/>
            </w:pPr>
          </w:p>
        </w:tc>
      </w:tr>
      <w:tr w:rsidR="00715872" w:rsidRPr="00315EE7" w:rsidTr="00715872">
        <w:trPr>
          <w:cantSplit/>
          <w:trHeight w:val="75"/>
        </w:trPr>
        <w:tc>
          <w:tcPr>
            <w:tcW w:w="141" w:type="pct"/>
            <w:vMerge/>
            <w:shd w:val="clear" w:color="auto" w:fill="auto"/>
          </w:tcPr>
          <w:p w:rsidR="00715872" w:rsidRPr="00315EE7" w:rsidRDefault="00715872" w:rsidP="00715872">
            <w:pPr>
              <w:pStyle w:val="BodyText"/>
            </w:pPr>
          </w:p>
        </w:tc>
        <w:tc>
          <w:tcPr>
            <w:tcW w:w="4724" w:type="pct"/>
            <w:gridSpan w:val="12"/>
            <w:shd w:val="clear" w:color="auto" w:fill="1978C8"/>
          </w:tcPr>
          <w:p w:rsidR="00715872" w:rsidRPr="009945A4" w:rsidRDefault="00715872" w:rsidP="00715872">
            <w:pPr>
              <w:rPr>
                <w:rFonts w:ascii="Myriad Pro" w:hAnsi="Myriad Pro"/>
                <w:color w:val="000000"/>
                <w:sz w:val="8"/>
                <w:szCs w:val="8"/>
              </w:rPr>
            </w:pPr>
          </w:p>
        </w:tc>
        <w:tc>
          <w:tcPr>
            <w:tcW w:w="135" w:type="pct"/>
            <w:shd w:val="clear" w:color="auto" w:fill="1978C8"/>
          </w:tcPr>
          <w:p w:rsidR="00715872" w:rsidRPr="00315EE7" w:rsidRDefault="00715872" w:rsidP="00715872">
            <w:pPr>
              <w:rPr>
                <w:rFonts w:ascii="Myriad Pro" w:hAnsi="Myriad Pro"/>
                <w:sz w:val="8"/>
                <w:szCs w:val="8"/>
              </w:rPr>
            </w:pPr>
          </w:p>
        </w:tc>
      </w:tr>
      <w:tr w:rsidR="00715872" w:rsidRPr="00315EE7" w:rsidTr="00BF0D61">
        <w:trPr>
          <w:cantSplit/>
          <w:trHeight w:val="2096"/>
        </w:trPr>
        <w:tc>
          <w:tcPr>
            <w:tcW w:w="141" w:type="pct"/>
            <w:vMerge/>
            <w:shd w:val="clear" w:color="auto" w:fill="auto"/>
          </w:tcPr>
          <w:p w:rsidR="00715872" w:rsidRPr="00315EE7" w:rsidRDefault="00715872" w:rsidP="00715872">
            <w:pPr>
              <w:pStyle w:val="BodyText"/>
            </w:pPr>
          </w:p>
        </w:tc>
        <w:tc>
          <w:tcPr>
            <w:tcW w:w="501" w:type="pct"/>
            <w:shd w:val="clear" w:color="auto" w:fill="auto"/>
          </w:tcPr>
          <w:p w:rsidR="00715872" w:rsidRPr="00315EE7" w:rsidRDefault="00715872" w:rsidP="00715872">
            <w:pPr>
              <w:pStyle w:val="BodyText"/>
            </w:pPr>
            <w:r w:rsidRPr="00315EE7">
              <w:t>Emergency physical treatment</w:t>
            </w:r>
          </w:p>
        </w:tc>
        <w:tc>
          <w:tcPr>
            <w:tcW w:w="1275" w:type="pct"/>
            <w:gridSpan w:val="4"/>
            <w:shd w:val="clear" w:color="auto" w:fill="auto"/>
          </w:tcPr>
          <w:p w:rsidR="00715872" w:rsidRPr="00315EE7" w:rsidRDefault="00715872" w:rsidP="00715872">
            <w:pPr>
              <w:pStyle w:val="BodyText"/>
            </w:pPr>
          </w:p>
          <w:p w:rsidR="00715872" w:rsidRPr="00315EE7" w:rsidRDefault="00715872" w:rsidP="00715872">
            <w:pPr>
              <w:pStyle w:val="BodyText"/>
            </w:pPr>
            <w:r w:rsidRPr="00315EE7">
              <w:t xml:space="preserve">As </w:t>
            </w:r>
            <w:proofErr w:type="spellStart"/>
            <w:r w:rsidRPr="00315EE7">
              <w:t>toxbase</w:t>
            </w:r>
            <w:proofErr w:type="spellEnd"/>
            <w:r w:rsidRPr="00315EE7">
              <w:t xml:space="preserve"> advice, IV access, IV fluids, ECG 12 lead and ongoing monitoring </w:t>
            </w:r>
          </w:p>
          <w:p w:rsidR="00715872" w:rsidRPr="00315EE7" w:rsidRDefault="00715872" w:rsidP="00715872">
            <w:pPr>
              <w:pStyle w:val="BodyText"/>
            </w:pPr>
          </w:p>
          <w:p w:rsidR="00715872" w:rsidRPr="00315EE7" w:rsidRDefault="00715872" w:rsidP="00715872">
            <w:pPr>
              <w:pStyle w:val="BodyText"/>
            </w:pPr>
            <w:r w:rsidRPr="00315EE7">
              <w:t xml:space="preserve">This patient will likely require a short period of medical </w:t>
            </w:r>
            <w:proofErr w:type="gramStart"/>
            <w:r w:rsidRPr="00315EE7">
              <w:t>obs</w:t>
            </w:r>
            <w:r w:rsidR="00BC4CBF">
              <w:t>ervation  -</w:t>
            </w:r>
            <w:proofErr w:type="gramEnd"/>
            <w:r w:rsidR="00BC4CBF">
              <w:t xml:space="preserve"> 6 hours  - until the</w:t>
            </w:r>
            <w:r w:rsidRPr="00315EE7">
              <w:t xml:space="preserve"> signs and symptoms resolve.</w:t>
            </w:r>
          </w:p>
          <w:p w:rsidR="00715872" w:rsidRPr="00315EE7" w:rsidRDefault="00715872" w:rsidP="00715872">
            <w:pPr>
              <w:pStyle w:val="BodyText"/>
            </w:pPr>
            <w:r w:rsidRPr="00315EE7">
              <w:t xml:space="preserve"> </w:t>
            </w:r>
            <w:r w:rsidR="00BC4CBF" w:rsidRPr="00D01D97">
              <w:rPr>
                <w:i/>
              </w:rPr>
              <w:t>S/h</w:t>
            </w:r>
            <w:r w:rsidRPr="00D01D97">
              <w:rPr>
                <w:i/>
              </w:rPr>
              <w:t>e</w:t>
            </w:r>
            <w:r w:rsidRPr="00315EE7">
              <w:t xml:space="preserve"> would also have bloods taken for paracetamol levels though </w:t>
            </w:r>
            <w:r w:rsidR="00304FF6">
              <w:rPr>
                <w:i/>
                <w:color w:val="000000"/>
              </w:rPr>
              <w:t>s/he</w:t>
            </w:r>
            <w:r w:rsidRPr="00315EE7">
              <w:t xml:space="preserve"> denies taking this specific medication in </w:t>
            </w:r>
            <w:proofErr w:type="gramStart"/>
            <w:r w:rsidRPr="00315EE7">
              <w:t>overdose,</w:t>
            </w:r>
            <w:proofErr w:type="gramEnd"/>
            <w:r w:rsidRPr="00315EE7">
              <w:t xml:space="preserve"> </w:t>
            </w:r>
            <w:r w:rsidR="00D01D97" w:rsidRPr="00D01D97">
              <w:rPr>
                <w:i/>
              </w:rPr>
              <w:t>s/</w:t>
            </w:r>
            <w:r w:rsidRPr="00D01D97">
              <w:rPr>
                <w:i/>
              </w:rPr>
              <w:t>he</w:t>
            </w:r>
            <w:r w:rsidRPr="00315EE7">
              <w:t xml:space="preserve"> may not be being truthful.</w:t>
            </w:r>
          </w:p>
          <w:p w:rsidR="00715872" w:rsidRPr="00315EE7" w:rsidRDefault="00715872" w:rsidP="00715872">
            <w:pPr>
              <w:pStyle w:val="BodyText"/>
            </w:pPr>
          </w:p>
          <w:p w:rsidR="00715872" w:rsidRPr="00315EE7" w:rsidRDefault="00715872" w:rsidP="00715872">
            <w:pPr>
              <w:pStyle w:val="BodyText"/>
            </w:pPr>
          </w:p>
          <w:p w:rsidR="00715872" w:rsidRPr="00315EE7" w:rsidRDefault="00715872" w:rsidP="00715872">
            <w:pPr>
              <w:pStyle w:val="BodyText"/>
            </w:pPr>
          </w:p>
          <w:p w:rsidR="00715872" w:rsidRPr="00315EE7" w:rsidRDefault="00715872" w:rsidP="00715872">
            <w:pPr>
              <w:pStyle w:val="BodyText"/>
            </w:pPr>
          </w:p>
          <w:p w:rsidR="00715872" w:rsidRPr="00315EE7" w:rsidRDefault="00715872" w:rsidP="00715872">
            <w:pPr>
              <w:pStyle w:val="BodyText"/>
            </w:pPr>
          </w:p>
        </w:tc>
        <w:tc>
          <w:tcPr>
            <w:tcW w:w="176" w:type="pct"/>
          </w:tcPr>
          <w:p w:rsidR="00715872" w:rsidRPr="00315EE7" w:rsidRDefault="00715872" w:rsidP="00715872">
            <w:pPr>
              <w:pStyle w:val="BodyText"/>
            </w:pPr>
          </w:p>
        </w:tc>
        <w:tc>
          <w:tcPr>
            <w:tcW w:w="862" w:type="pct"/>
            <w:gridSpan w:val="2"/>
            <w:shd w:val="clear" w:color="auto" w:fill="auto"/>
          </w:tcPr>
          <w:p w:rsidR="00715872" w:rsidRPr="00315EE7" w:rsidRDefault="00715872" w:rsidP="00715872">
            <w:pPr>
              <w:pStyle w:val="BodyText"/>
            </w:pPr>
            <w:r w:rsidRPr="00315EE7">
              <w:t>Emergency psychiatric management / consider MHA</w:t>
            </w:r>
          </w:p>
        </w:tc>
        <w:tc>
          <w:tcPr>
            <w:tcW w:w="1910" w:type="pct"/>
            <w:gridSpan w:val="4"/>
          </w:tcPr>
          <w:p w:rsidR="00715872" w:rsidRPr="009945A4" w:rsidRDefault="00BC4CBF" w:rsidP="00715872">
            <w:pPr>
              <w:rPr>
                <w:rFonts w:ascii="Myriad Pro" w:hAnsi="Myriad Pro"/>
                <w:color w:val="000000"/>
                <w:sz w:val="24"/>
              </w:rPr>
            </w:pPr>
            <w:r>
              <w:rPr>
                <w:rFonts w:ascii="Myriad Pro" w:hAnsi="Myriad Pro"/>
                <w:color w:val="000000"/>
                <w:sz w:val="24"/>
              </w:rPr>
              <w:t xml:space="preserve">The priority is to assess the </w:t>
            </w:r>
            <w:proofErr w:type="gramStart"/>
            <w:r>
              <w:rPr>
                <w:rFonts w:ascii="Myriad Pro" w:hAnsi="Myriad Pro"/>
                <w:color w:val="000000"/>
                <w:sz w:val="24"/>
              </w:rPr>
              <w:t>patients</w:t>
            </w:r>
            <w:proofErr w:type="gramEnd"/>
            <w:r w:rsidR="00715872" w:rsidRPr="009945A4">
              <w:rPr>
                <w:rFonts w:ascii="Myriad Pro" w:hAnsi="Myriad Pro"/>
                <w:color w:val="000000"/>
                <w:sz w:val="24"/>
              </w:rPr>
              <w:t xml:space="preserve"> mental state, and with that information decide whether supervised discharge home is an option at all. The balance of risk assessment should be skewed towards significant concern about the risk of future </w:t>
            </w:r>
            <w:proofErr w:type="spellStart"/>
            <w:proofErr w:type="gramStart"/>
            <w:r w:rsidR="00715872" w:rsidRPr="009945A4">
              <w:rPr>
                <w:rFonts w:ascii="Myriad Pro" w:hAnsi="Myriad Pro"/>
                <w:color w:val="000000"/>
                <w:sz w:val="24"/>
              </w:rPr>
              <w:t>self harm</w:t>
            </w:r>
            <w:proofErr w:type="spellEnd"/>
            <w:proofErr w:type="gramEnd"/>
            <w:r w:rsidR="00715872" w:rsidRPr="009945A4">
              <w:rPr>
                <w:rFonts w:ascii="Myriad Pro" w:hAnsi="Myriad Pro"/>
                <w:color w:val="000000"/>
                <w:sz w:val="24"/>
              </w:rPr>
              <w:t xml:space="preserve"> leading to completed suicide, and it may not be feasible to offer appropriate supervision in the community 24/7.  An urgent decision on necessary levels of observation is required. An assessment under the MHA may be required, with particular consideration of any stated desire to leave.</w:t>
            </w:r>
          </w:p>
        </w:tc>
        <w:tc>
          <w:tcPr>
            <w:tcW w:w="135" w:type="pct"/>
          </w:tcPr>
          <w:p w:rsidR="00715872" w:rsidRPr="00315EE7" w:rsidRDefault="00715872" w:rsidP="00715872">
            <w:pPr>
              <w:rPr>
                <w:rFonts w:ascii="Myriad Pro" w:hAnsi="Myriad Pro"/>
              </w:rPr>
            </w:pPr>
          </w:p>
        </w:tc>
      </w:tr>
      <w:tr w:rsidR="00715872" w:rsidRPr="00315EE7" w:rsidTr="008F23A3">
        <w:trPr>
          <w:cantSplit/>
          <w:trHeight w:val="75"/>
        </w:trPr>
        <w:tc>
          <w:tcPr>
            <w:tcW w:w="5000" w:type="pct"/>
            <w:gridSpan w:val="14"/>
            <w:shd w:val="clear" w:color="auto" w:fill="1978C8"/>
            <w:textDirection w:val="btLr"/>
          </w:tcPr>
          <w:p w:rsidR="00715872" w:rsidRPr="00315EE7" w:rsidRDefault="00715872" w:rsidP="00715872">
            <w:pPr>
              <w:rPr>
                <w:rFonts w:ascii="Myriad Pro" w:hAnsi="Myriad Pro"/>
                <w:sz w:val="8"/>
                <w:szCs w:val="8"/>
              </w:rPr>
            </w:pPr>
          </w:p>
        </w:tc>
      </w:tr>
      <w:tr w:rsidR="00715872" w:rsidRPr="00315EE7" w:rsidTr="00BF0D61">
        <w:trPr>
          <w:cantSplit/>
          <w:trHeight w:val="75"/>
        </w:trPr>
        <w:tc>
          <w:tcPr>
            <w:tcW w:w="141" w:type="pct"/>
            <w:vMerge w:val="restart"/>
            <w:textDirection w:val="btLr"/>
          </w:tcPr>
          <w:p w:rsidR="00715872" w:rsidRPr="00315EE7" w:rsidRDefault="00715872" w:rsidP="00715872">
            <w:pPr>
              <w:pStyle w:val="BodyText"/>
              <w:ind w:left="113" w:right="113"/>
              <w:jc w:val="center"/>
              <w:rPr>
                <w:sz w:val="16"/>
                <w:szCs w:val="16"/>
              </w:rPr>
            </w:pPr>
            <w:r w:rsidRPr="00315EE7">
              <w:rPr>
                <w:rFonts w:cs="Times New Roman"/>
                <w:color w:val="auto"/>
                <w:sz w:val="20"/>
                <w:lang w:val="en-GB"/>
              </w:rPr>
              <w:br w:type="page"/>
            </w:r>
            <w:r w:rsidRPr="00315EE7">
              <w:rPr>
                <w:sz w:val="16"/>
                <w:szCs w:val="16"/>
              </w:rPr>
              <w:t>INITIVE CARE AND DISPOSAL</w:t>
            </w:r>
          </w:p>
        </w:tc>
        <w:tc>
          <w:tcPr>
            <w:tcW w:w="959" w:type="pct"/>
            <w:gridSpan w:val="4"/>
          </w:tcPr>
          <w:p w:rsidR="00715872" w:rsidRPr="009945A4" w:rsidRDefault="00715872" w:rsidP="00715872">
            <w:pPr>
              <w:pStyle w:val="BodyText"/>
              <w:rPr>
                <w:color w:val="000000"/>
              </w:rPr>
            </w:pPr>
            <w:r w:rsidRPr="009945A4">
              <w:rPr>
                <w:color w:val="000000"/>
              </w:rPr>
              <w:t>Disposal</w:t>
            </w:r>
          </w:p>
        </w:tc>
        <w:tc>
          <w:tcPr>
            <w:tcW w:w="3765" w:type="pct"/>
            <w:gridSpan w:val="8"/>
          </w:tcPr>
          <w:p w:rsidR="00715872" w:rsidRPr="009945A4" w:rsidRDefault="00715872" w:rsidP="00715872">
            <w:pPr>
              <w:rPr>
                <w:rFonts w:ascii="Myriad Pro" w:hAnsi="Myriad Pro"/>
                <w:color w:val="000000"/>
                <w:sz w:val="24"/>
              </w:rPr>
            </w:pPr>
            <w:r w:rsidRPr="009945A4">
              <w:rPr>
                <w:rFonts w:ascii="Myriad Pro" w:hAnsi="Myriad Pro"/>
                <w:color w:val="000000"/>
                <w:sz w:val="24"/>
              </w:rPr>
              <w:t>A period of observation and cardiac monitoring under the medical admissions team followed by referral to the psychiatric team for ongoing assessment and care planning</w:t>
            </w:r>
          </w:p>
          <w:p w:rsidR="00715872" w:rsidRPr="009945A4" w:rsidRDefault="00715872" w:rsidP="00715872">
            <w:pPr>
              <w:rPr>
                <w:rFonts w:ascii="Myriad Pro" w:hAnsi="Myriad Pro"/>
                <w:color w:val="000000"/>
                <w:sz w:val="24"/>
              </w:rPr>
            </w:pPr>
          </w:p>
          <w:p w:rsidR="00715872" w:rsidRPr="009945A4" w:rsidRDefault="00715872" w:rsidP="00715872">
            <w:pPr>
              <w:rPr>
                <w:rFonts w:ascii="Myriad Pro" w:hAnsi="Myriad Pro"/>
                <w:color w:val="000000"/>
                <w:sz w:val="24"/>
              </w:rPr>
            </w:pPr>
          </w:p>
        </w:tc>
        <w:tc>
          <w:tcPr>
            <w:tcW w:w="135" w:type="pct"/>
            <w:tcBorders>
              <w:bottom w:val="single" w:sz="4" w:space="0" w:color="auto"/>
            </w:tcBorders>
          </w:tcPr>
          <w:p w:rsidR="00715872" w:rsidRPr="00315EE7" w:rsidRDefault="00715872" w:rsidP="00715872">
            <w:pPr>
              <w:rPr>
                <w:rFonts w:ascii="Myriad Pro" w:hAnsi="Myriad Pro"/>
                <w:sz w:val="24"/>
              </w:rPr>
            </w:pPr>
          </w:p>
        </w:tc>
      </w:tr>
      <w:tr w:rsidR="00715872" w:rsidRPr="00315EE7" w:rsidTr="00BF0D61">
        <w:trPr>
          <w:cantSplit/>
          <w:trHeight w:val="75"/>
        </w:trPr>
        <w:tc>
          <w:tcPr>
            <w:tcW w:w="141" w:type="pct"/>
            <w:vMerge/>
          </w:tcPr>
          <w:p w:rsidR="00715872" w:rsidRPr="00315EE7" w:rsidRDefault="00715872" w:rsidP="00715872">
            <w:pPr>
              <w:pStyle w:val="BodyText"/>
            </w:pPr>
          </w:p>
        </w:tc>
        <w:tc>
          <w:tcPr>
            <w:tcW w:w="959" w:type="pct"/>
            <w:gridSpan w:val="4"/>
          </w:tcPr>
          <w:p w:rsidR="00715872" w:rsidRPr="00315EE7" w:rsidRDefault="00715872" w:rsidP="00715872">
            <w:pPr>
              <w:pStyle w:val="BodyText"/>
            </w:pPr>
            <w:r w:rsidRPr="00315EE7">
              <w:t>Reassess risk</w:t>
            </w:r>
          </w:p>
        </w:tc>
        <w:tc>
          <w:tcPr>
            <w:tcW w:w="3765" w:type="pct"/>
            <w:gridSpan w:val="8"/>
          </w:tcPr>
          <w:p w:rsidR="00715872" w:rsidRPr="00315EE7" w:rsidRDefault="00715872" w:rsidP="00715872">
            <w:pPr>
              <w:rPr>
                <w:rFonts w:ascii="Myriad Pro" w:hAnsi="Myriad Pro"/>
                <w:szCs w:val="20"/>
              </w:rPr>
            </w:pPr>
          </w:p>
          <w:p w:rsidR="00715872" w:rsidRPr="00315EE7" w:rsidRDefault="00715872" w:rsidP="00715872">
            <w:pPr>
              <w:rPr>
                <w:rFonts w:ascii="Myriad Pro" w:hAnsi="Myriad Pro"/>
                <w:szCs w:val="20"/>
              </w:rPr>
            </w:pPr>
          </w:p>
          <w:p w:rsidR="00715872" w:rsidRPr="00315EE7" w:rsidRDefault="00715872" w:rsidP="00715872">
            <w:pPr>
              <w:rPr>
                <w:rFonts w:ascii="Myriad Pro" w:hAnsi="Myriad Pro"/>
                <w:szCs w:val="20"/>
              </w:rPr>
            </w:pPr>
          </w:p>
          <w:p w:rsidR="00715872" w:rsidRPr="00315EE7" w:rsidRDefault="00715872" w:rsidP="00715872">
            <w:pPr>
              <w:rPr>
                <w:rFonts w:ascii="Myriad Pro" w:hAnsi="Myriad Pro"/>
                <w:szCs w:val="20"/>
              </w:rPr>
            </w:pPr>
          </w:p>
          <w:p w:rsidR="00715872" w:rsidRPr="00315EE7" w:rsidRDefault="00715872" w:rsidP="00715872">
            <w:pPr>
              <w:rPr>
                <w:rFonts w:ascii="Myriad Pro" w:hAnsi="Myriad Pro"/>
                <w:szCs w:val="20"/>
              </w:rPr>
            </w:pPr>
          </w:p>
        </w:tc>
        <w:tc>
          <w:tcPr>
            <w:tcW w:w="135" w:type="pct"/>
            <w:tcBorders>
              <w:bottom w:val="single" w:sz="4" w:space="0" w:color="auto"/>
            </w:tcBorders>
          </w:tcPr>
          <w:p w:rsidR="00715872" w:rsidRPr="00315EE7" w:rsidRDefault="00715872" w:rsidP="00715872">
            <w:pPr>
              <w:rPr>
                <w:rFonts w:ascii="Myriad Pro" w:hAnsi="Myriad Pro"/>
                <w:sz w:val="24"/>
              </w:rPr>
            </w:pPr>
          </w:p>
        </w:tc>
      </w:tr>
      <w:tr w:rsidR="008424D8" w:rsidRPr="00315EE7" w:rsidTr="00BF0D61">
        <w:trPr>
          <w:cantSplit/>
          <w:trHeight w:val="75"/>
        </w:trPr>
        <w:tc>
          <w:tcPr>
            <w:tcW w:w="141" w:type="pct"/>
            <w:vMerge/>
          </w:tcPr>
          <w:p w:rsidR="00715872" w:rsidRPr="00315EE7" w:rsidRDefault="00715872" w:rsidP="00715872">
            <w:pPr>
              <w:pStyle w:val="BodyText"/>
            </w:pPr>
          </w:p>
        </w:tc>
        <w:tc>
          <w:tcPr>
            <w:tcW w:w="959" w:type="pct"/>
            <w:gridSpan w:val="4"/>
            <w:vMerge w:val="restart"/>
          </w:tcPr>
          <w:p w:rsidR="00715872" w:rsidRPr="00315EE7" w:rsidRDefault="00715872" w:rsidP="00715872">
            <w:pPr>
              <w:pStyle w:val="BodyText"/>
              <w:rPr>
                <w:color w:val="FF0000"/>
              </w:rPr>
            </w:pPr>
            <w:r w:rsidRPr="00315EE7">
              <w:t>Handover to:</w:t>
            </w:r>
            <w:r w:rsidRPr="00315EE7">
              <w:rPr>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tblGrid>
            <w:tr w:rsidR="00715872" w:rsidRPr="00315EE7" w:rsidTr="00ED0056">
              <w:tc>
                <w:tcPr>
                  <w:tcW w:w="2465" w:type="dxa"/>
                  <w:shd w:val="clear" w:color="auto" w:fill="auto"/>
                </w:tcPr>
                <w:p w:rsidR="00715872" w:rsidRPr="00315EE7" w:rsidRDefault="00715872" w:rsidP="00715872">
                  <w:pPr>
                    <w:pStyle w:val="BodyText"/>
                    <w:rPr>
                      <w:color w:val="FF0000"/>
                    </w:rPr>
                  </w:pPr>
                </w:p>
                <w:p w:rsidR="00715872" w:rsidRPr="009945A4" w:rsidRDefault="00715872" w:rsidP="00715872">
                  <w:pPr>
                    <w:pStyle w:val="BodyText"/>
                    <w:rPr>
                      <w:color w:val="000000"/>
                    </w:rPr>
                  </w:pPr>
                  <w:r w:rsidRPr="009945A4">
                    <w:rPr>
                      <w:color w:val="000000"/>
                    </w:rPr>
                    <w:t>Medical and Psychiatry teams</w:t>
                  </w:r>
                </w:p>
                <w:p w:rsidR="00715872" w:rsidRPr="00315EE7" w:rsidRDefault="00715872" w:rsidP="00715872">
                  <w:pPr>
                    <w:pStyle w:val="BodyText"/>
                    <w:rPr>
                      <w:color w:val="FF0000"/>
                    </w:rPr>
                  </w:pPr>
                </w:p>
              </w:tc>
            </w:tr>
          </w:tbl>
          <w:p w:rsidR="00715872" w:rsidRPr="00315EE7" w:rsidRDefault="00715872" w:rsidP="00715872">
            <w:pPr>
              <w:pStyle w:val="BodyText"/>
              <w:rPr>
                <w:color w:val="FF0000"/>
              </w:rPr>
            </w:pPr>
          </w:p>
          <w:p w:rsidR="00715872" w:rsidRPr="00315EE7" w:rsidRDefault="00715872" w:rsidP="00715872">
            <w:pPr>
              <w:pStyle w:val="BodyText"/>
            </w:pPr>
            <w:r w:rsidRPr="00315EE7">
              <w:t>including on-going care plan</w:t>
            </w:r>
          </w:p>
        </w:tc>
        <w:tc>
          <w:tcPr>
            <w:tcW w:w="817" w:type="pct"/>
            <w:tcBorders>
              <w:bottom w:val="single" w:sz="4" w:space="0" w:color="auto"/>
            </w:tcBorders>
          </w:tcPr>
          <w:p w:rsidR="00715872" w:rsidRPr="00315EE7" w:rsidRDefault="00715872" w:rsidP="00715872">
            <w:pPr>
              <w:rPr>
                <w:rFonts w:ascii="Myriad Pro" w:hAnsi="Myriad Pro"/>
                <w:sz w:val="24"/>
              </w:rPr>
            </w:pPr>
            <w:r w:rsidRPr="00315EE7">
              <w:rPr>
                <w:rFonts w:ascii="Myriad Pro" w:hAnsi="Myriad Pro"/>
                <w:b/>
                <w:sz w:val="24"/>
              </w:rPr>
              <w:t>S</w:t>
            </w:r>
            <w:r w:rsidRPr="00315EE7">
              <w:rPr>
                <w:rFonts w:ascii="Myriad Pro" w:hAnsi="Myriad Pro"/>
                <w:sz w:val="24"/>
              </w:rPr>
              <w:t>ituation</w:t>
            </w:r>
          </w:p>
        </w:tc>
        <w:tc>
          <w:tcPr>
            <w:tcW w:w="2948" w:type="pct"/>
            <w:gridSpan w:val="7"/>
            <w:tcBorders>
              <w:bottom w:val="single" w:sz="4" w:space="0" w:color="auto"/>
            </w:tcBorders>
          </w:tcPr>
          <w:p w:rsidR="00715872" w:rsidRPr="00315EE7" w:rsidRDefault="00715872" w:rsidP="00715872">
            <w:pPr>
              <w:rPr>
                <w:rFonts w:ascii="Myriad Pro" w:hAnsi="Myriad Pro"/>
                <w:szCs w:val="20"/>
              </w:rPr>
            </w:pPr>
          </w:p>
        </w:tc>
        <w:tc>
          <w:tcPr>
            <w:tcW w:w="135" w:type="pct"/>
            <w:tcBorders>
              <w:bottom w:val="single" w:sz="4" w:space="0" w:color="auto"/>
            </w:tcBorders>
          </w:tcPr>
          <w:p w:rsidR="00715872" w:rsidRPr="00315EE7" w:rsidRDefault="00715872" w:rsidP="00715872">
            <w:pPr>
              <w:rPr>
                <w:rFonts w:ascii="Myriad Pro" w:hAnsi="Myriad Pro"/>
                <w:sz w:val="24"/>
              </w:rPr>
            </w:pPr>
          </w:p>
        </w:tc>
      </w:tr>
      <w:tr w:rsidR="008424D8" w:rsidRPr="00315EE7" w:rsidTr="00BF0D61">
        <w:trPr>
          <w:cantSplit/>
          <w:trHeight w:val="75"/>
        </w:trPr>
        <w:tc>
          <w:tcPr>
            <w:tcW w:w="141" w:type="pct"/>
            <w:vMerge/>
          </w:tcPr>
          <w:p w:rsidR="00715872" w:rsidRPr="00315EE7" w:rsidRDefault="00715872" w:rsidP="00715872">
            <w:pPr>
              <w:pStyle w:val="BodyText"/>
              <w:rPr>
                <w:b/>
              </w:rPr>
            </w:pPr>
          </w:p>
        </w:tc>
        <w:tc>
          <w:tcPr>
            <w:tcW w:w="959" w:type="pct"/>
            <w:gridSpan w:val="4"/>
            <w:vMerge/>
          </w:tcPr>
          <w:p w:rsidR="00715872" w:rsidRPr="00315EE7" w:rsidRDefault="00715872" w:rsidP="00715872">
            <w:pPr>
              <w:pStyle w:val="BodyText"/>
              <w:rPr>
                <w:b/>
              </w:rPr>
            </w:pPr>
          </w:p>
        </w:tc>
        <w:tc>
          <w:tcPr>
            <w:tcW w:w="817" w:type="pct"/>
            <w:tcBorders>
              <w:bottom w:val="single" w:sz="4" w:space="0" w:color="auto"/>
            </w:tcBorders>
          </w:tcPr>
          <w:p w:rsidR="00715872" w:rsidRPr="00315EE7" w:rsidRDefault="00715872" w:rsidP="00715872">
            <w:pPr>
              <w:rPr>
                <w:rFonts w:ascii="Myriad Pro" w:hAnsi="Myriad Pro"/>
                <w:sz w:val="24"/>
              </w:rPr>
            </w:pPr>
            <w:r w:rsidRPr="00315EE7">
              <w:rPr>
                <w:rFonts w:ascii="Myriad Pro" w:hAnsi="Myriad Pro"/>
                <w:b/>
                <w:sz w:val="24"/>
              </w:rPr>
              <w:t>B</w:t>
            </w:r>
            <w:r w:rsidRPr="00315EE7">
              <w:rPr>
                <w:rFonts w:ascii="Myriad Pro" w:hAnsi="Myriad Pro"/>
                <w:sz w:val="24"/>
              </w:rPr>
              <w:t>ackground</w:t>
            </w:r>
          </w:p>
        </w:tc>
        <w:tc>
          <w:tcPr>
            <w:tcW w:w="2948" w:type="pct"/>
            <w:gridSpan w:val="7"/>
            <w:tcBorders>
              <w:bottom w:val="single" w:sz="4" w:space="0" w:color="auto"/>
            </w:tcBorders>
          </w:tcPr>
          <w:p w:rsidR="00715872" w:rsidRPr="00315EE7" w:rsidRDefault="00715872" w:rsidP="00715872">
            <w:pPr>
              <w:rPr>
                <w:rFonts w:ascii="Myriad Pro" w:hAnsi="Myriad Pro"/>
                <w:szCs w:val="20"/>
              </w:rPr>
            </w:pPr>
          </w:p>
        </w:tc>
        <w:tc>
          <w:tcPr>
            <w:tcW w:w="135" w:type="pct"/>
            <w:tcBorders>
              <w:bottom w:val="single" w:sz="4" w:space="0" w:color="auto"/>
            </w:tcBorders>
          </w:tcPr>
          <w:p w:rsidR="00715872" w:rsidRPr="00315EE7" w:rsidRDefault="00715872" w:rsidP="00715872">
            <w:pPr>
              <w:rPr>
                <w:rFonts w:ascii="Myriad Pro" w:hAnsi="Myriad Pro"/>
                <w:sz w:val="24"/>
              </w:rPr>
            </w:pPr>
          </w:p>
        </w:tc>
      </w:tr>
      <w:tr w:rsidR="008424D8" w:rsidRPr="00315EE7" w:rsidTr="00BF0D61">
        <w:trPr>
          <w:cantSplit/>
          <w:trHeight w:val="75"/>
        </w:trPr>
        <w:tc>
          <w:tcPr>
            <w:tcW w:w="141" w:type="pct"/>
            <w:vMerge/>
          </w:tcPr>
          <w:p w:rsidR="00715872" w:rsidRPr="00315EE7" w:rsidRDefault="00715872" w:rsidP="00715872">
            <w:pPr>
              <w:pStyle w:val="BodyText"/>
              <w:rPr>
                <w:b/>
              </w:rPr>
            </w:pPr>
          </w:p>
        </w:tc>
        <w:tc>
          <w:tcPr>
            <w:tcW w:w="959" w:type="pct"/>
            <w:gridSpan w:val="4"/>
            <w:vMerge/>
          </w:tcPr>
          <w:p w:rsidR="00715872" w:rsidRPr="00315EE7" w:rsidRDefault="00715872" w:rsidP="00715872">
            <w:pPr>
              <w:pStyle w:val="BodyText"/>
              <w:rPr>
                <w:b/>
              </w:rPr>
            </w:pPr>
          </w:p>
        </w:tc>
        <w:tc>
          <w:tcPr>
            <w:tcW w:w="817" w:type="pct"/>
            <w:tcBorders>
              <w:bottom w:val="single" w:sz="4" w:space="0" w:color="auto"/>
            </w:tcBorders>
          </w:tcPr>
          <w:p w:rsidR="00715872" w:rsidRDefault="00715872" w:rsidP="00715872">
            <w:pPr>
              <w:rPr>
                <w:rFonts w:ascii="Myriad Pro" w:hAnsi="Myriad Pro"/>
                <w:sz w:val="24"/>
              </w:rPr>
            </w:pPr>
            <w:r w:rsidRPr="00315EE7">
              <w:rPr>
                <w:rFonts w:ascii="Myriad Pro" w:hAnsi="Myriad Pro"/>
                <w:b/>
                <w:sz w:val="24"/>
              </w:rPr>
              <w:t>A</w:t>
            </w:r>
            <w:r w:rsidRPr="00315EE7">
              <w:rPr>
                <w:rFonts w:ascii="Myriad Pro" w:hAnsi="Myriad Pro"/>
                <w:sz w:val="24"/>
              </w:rPr>
              <w:t>ssessment</w:t>
            </w:r>
          </w:p>
          <w:p w:rsidR="0097387B" w:rsidRPr="00315EE7" w:rsidRDefault="0097387B" w:rsidP="00715872">
            <w:pPr>
              <w:rPr>
                <w:rFonts w:ascii="Myriad Pro" w:hAnsi="Myriad Pro"/>
                <w:sz w:val="24"/>
              </w:rPr>
            </w:pPr>
          </w:p>
        </w:tc>
        <w:tc>
          <w:tcPr>
            <w:tcW w:w="2948" w:type="pct"/>
            <w:gridSpan w:val="7"/>
            <w:tcBorders>
              <w:bottom w:val="single" w:sz="4" w:space="0" w:color="auto"/>
            </w:tcBorders>
          </w:tcPr>
          <w:p w:rsidR="00715872" w:rsidRPr="00315EE7" w:rsidRDefault="0097387B" w:rsidP="00715872">
            <w:pPr>
              <w:rPr>
                <w:rFonts w:ascii="Myriad Pro" w:hAnsi="Myriad Pro"/>
                <w:szCs w:val="20"/>
              </w:rPr>
            </w:pPr>
            <w:r>
              <w:rPr>
                <w:rFonts w:ascii="Myriad Pro" w:hAnsi="Myriad Pro"/>
                <w:sz w:val="24"/>
              </w:rPr>
              <w:t>Using ABCSMITH</w:t>
            </w:r>
          </w:p>
        </w:tc>
        <w:tc>
          <w:tcPr>
            <w:tcW w:w="135" w:type="pct"/>
            <w:tcBorders>
              <w:bottom w:val="single" w:sz="4" w:space="0" w:color="auto"/>
            </w:tcBorders>
          </w:tcPr>
          <w:p w:rsidR="00715872" w:rsidRPr="00315EE7" w:rsidRDefault="00715872" w:rsidP="00715872">
            <w:pPr>
              <w:rPr>
                <w:rFonts w:ascii="Myriad Pro" w:hAnsi="Myriad Pro"/>
                <w:sz w:val="24"/>
              </w:rPr>
            </w:pPr>
          </w:p>
        </w:tc>
      </w:tr>
      <w:tr w:rsidR="008424D8" w:rsidRPr="00315EE7" w:rsidTr="00BF0D61">
        <w:trPr>
          <w:cantSplit/>
          <w:trHeight w:val="75"/>
        </w:trPr>
        <w:tc>
          <w:tcPr>
            <w:tcW w:w="141" w:type="pct"/>
            <w:vMerge/>
            <w:tcBorders>
              <w:bottom w:val="single" w:sz="4" w:space="0" w:color="auto"/>
            </w:tcBorders>
          </w:tcPr>
          <w:p w:rsidR="00715872" w:rsidRPr="00315EE7" w:rsidRDefault="00715872" w:rsidP="00715872">
            <w:pPr>
              <w:pStyle w:val="BodyText"/>
              <w:rPr>
                <w:b/>
              </w:rPr>
            </w:pPr>
          </w:p>
        </w:tc>
        <w:tc>
          <w:tcPr>
            <w:tcW w:w="959" w:type="pct"/>
            <w:gridSpan w:val="4"/>
            <w:vMerge/>
            <w:tcBorders>
              <w:bottom w:val="single" w:sz="4" w:space="0" w:color="auto"/>
            </w:tcBorders>
          </w:tcPr>
          <w:p w:rsidR="00715872" w:rsidRPr="00315EE7" w:rsidRDefault="00715872" w:rsidP="00715872">
            <w:pPr>
              <w:pStyle w:val="BodyText"/>
              <w:rPr>
                <w:b/>
              </w:rPr>
            </w:pPr>
          </w:p>
        </w:tc>
        <w:tc>
          <w:tcPr>
            <w:tcW w:w="817" w:type="pct"/>
            <w:tcBorders>
              <w:bottom w:val="single" w:sz="4" w:space="0" w:color="auto"/>
            </w:tcBorders>
          </w:tcPr>
          <w:p w:rsidR="00715872" w:rsidRPr="00315EE7" w:rsidRDefault="00715872" w:rsidP="00715872">
            <w:pPr>
              <w:rPr>
                <w:rFonts w:ascii="Myriad Pro" w:hAnsi="Myriad Pro"/>
                <w:sz w:val="24"/>
              </w:rPr>
            </w:pPr>
            <w:r w:rsidRPr="00315EE7">
              <w:rPr>
                <w:rFonts w:ascii="Myriad Pro" w:hAnsi="Myriad Pro"/>
                <w:b/>
                <w:sz w:val="24"/>
              </w:rPr>
              <w:t>R</w:t>
            </w:r>
            <w:r w:rsidRPr="00315EE7">
              <w:rPr>
                <w:rFonts w:ascii="Myriad Pro" w:hAnsi="Myriad Pro"/>
                <w:sz w:val="24"/>
              </w:rPr>
              <w:t>ecommendation</w:t>
            </w:r>
          </w:p>
        </w:tc>
        <w:tc>
          <w:tcPr>
            <w:tcW w:w="2948" w:type="pct"/>
            <w:gridSpan w:val="7"/>
            <w:tcBorders>
              <w:bottom w:val="single" w:sz="4" w:space="0" w:color="auto"/>
            </w:tcBorders>
          </w:tcPr>
          <w:p w:rsidR="00715872" w:rsidRPr="00315EE7" w:rsidRDefault="00715872" w:rsidP="00715872">
            <w:pPr>
              <w:rPr>
                <w:rFonts w:ascii="Myriad Pro" w:hAnsi="Myriad Pro"/>
                <w:szCs w:val="20"/>
              </w:rPr>
            </w:pPr>
          </w:p>
        </w:tc>
        <w:tc>
          <w:tcPr>
            <w:tcW w:w="135" w:type="pct"/>
            <w:tcBorders>
              <w:bottom w:val="single" w:sz="4" w:space="0" w:color="auto"/>
            </w:tcBorders>
          </w:tcPr>
          <w:p w:rsidR="00715872" w:rsidRPr="00315EE7" w:rsidRDefault="00715872" w:rsidP="00715872">
            <w:pPr>
              <w:rPr>
                <w:rFonts w:ascii="Myriad Pro" w:hAnsi="Myriad Pro"/>
                <w:sz w:val="24"/>
              </w:rPr>
            </w:pPr>
          </w:p>
        </w:tc>
      </w:tr>
    </w:tbl>
    <w:p w:rsidR="00C24CBF" w:rsidRPr="00315EE7" w:rsidRDefault="00C24CBF" w:rsidP="00C24CBF">
      <w:pPr>
        <w:rPr>
          <w:rFonts w:ascii="Myriad Pro" w:hAnsi="Myriad Pro"/>
        </w:rPr>
      </w:pPr>
    </w:p>
    <w:p w:rsidR="00E349A3" w:rsidRPr="00315EE7" w:rsidRDefault="00E349A3" w:rsidP="006117E2">
      <w:pPr>
        <w:pStyle w:val="BodyText"/>
        <w:tabs>
          <w:tab w:val="left" w:pos="9540"/>
          <w:tab w:val="right" w:pos="15703"/>
        </w:tabs>
      </w:pPr>
      <w:r w:rsidRPr="00315EE7">
        <w:rPr>
          <w:b/>
        </w:rPr>
        <w:tab/>
      </w:r>
      <w:r w:rsidRPr="00315EE7">
        <w:rPr>
          <w:b/>
        </w:rPr>
        <w:tab/>
      </w:r>
      <w:bookmarkStart w:id="1" w:name="_GoBack"/>
      <w:bookmarkEnd w:id="1"/>
      <w:r w:rsidRPr="00315EE7">
        <w:rPr>
          <w:b/>
        </w:rPr>
        <w:tab/>
      </w:r>
    </w:p>
    <w:p w:rsidR="005A3E1E" w:rsidRPr="00315EE7" w:rsidRDefault="005A3E1E" w:rsidP="00A2087E">
      <w:pPr>
        <w:pStyle w:val="ALSGHeading2"/>
        <w:rPr>
          <w:sz w:val="32"/>
        </w:rPr>
        <w:sectPr w:rsidR="005A3E1E" w:rsidRPr="00315EE7" w:rsidSect="005A3E1E">
          <w:headerReference w:type="default" r:id="rId14"/>
          <w:pgSz w:w="16838" w:h="11906" w:orient="landscape"/>
          <w:pgMar w:top="1440" w:right="1080" w:bottom="1440" w:left="1080" w:header="709" w:footer="0" w:gutter="0"/>
          <w:cols w:space="708"/>
          <w:docGrid w:linePitch="360"/>
        </w:sectPr>
      </w:pPr>
    </w:p>
    <w:p w:rsidR="00CE4614" w:rsidRPr="00953F2F" w:rsidRDefault="005A3E1E" w:rsidP="00A2087E">
      <w:pPr>
        <w:pStyle w:val="ALSGHeading2"/>
        <w:rPr>
          <w:color w:val="2F70C8"/>
          <w:sz w:val="32"/>
        </w:rPr>
      </w:pPr>
      <w:r w:rsidRPr="00953F2F">
        <w:rPr>
          <w:color w:val="2F70C8"/>
          <w:sz w:val="32"/>
        </w:rPr>
        <w:lastRenderedPageBreak/>
        <w:t>[</w:t>
      </w:r>
      <w:r w:rsidR="00A228DF" w:rsidRPr="00953F2F">
        <w:rPr>
          <w:color w:val="2F70C8"/>
          <w:sz w:val="32"/>
        </w:rPr>
        <w:t xml:space="preserve">Closure] </w:t>
      </w:r>
      <w:r w:rsidR="00324213" w:rsidRPr="00953F2F">
        <w:rPr>
          <w:color w:val="2F70C8"/>
          <w:sz w:val="32"/>
        </w:rPr>
        <w:t>Debrief (</w:t>
      </w:r>
      <w:r w:rsidR="004909FA" w:rsidRPr="00953F2F">
        <w:rPr>
          <w:color w:val="2F70C8"/>
          <w:sz w:val="32"/>
        </w:rPr>
        <w:t>1</w:t>
      </w:r>
      <w:r w:rsidR="001C2FC7" w:rsidRPr="00953F2F">
        <w:rPr>
          <w:color w:val="2F70C8"/>
          <w:sz w:val="32"/>
        </w:rPr>
        <w:t>5</w:t>
      </w:r>
      <w:r w:rsidR="00324213" w:rsidRPr="00953F2F">
        <w:rPr>
          <w:color w:val="2F70C8"/>
          <w:sz w:val="32"/>
        </w:rPr>
        <w:t xml:space="preserve"> min)</w:t>
      </w:r>
    </w:p>
    <w:p w:rsidR="00353CC0" w:rsidRPr="00315EE7" w:rsidRDefault="00353CC0" w:rsidP="00353CC0">
      <w:pPr>
        <w:pStyle w:val="BodyText"/>
      </w:pPr>
    </w:p>
    <w:p w:rsidR="00353CC0" w:rsidRPr="00315EE7" w:rsidRDefault="00353CC0" w:rsidP="00A228DF">
      <w:pPr>
        <w:pStyle w:val="ListBullet"/>
        <w:numPr>
          <w:ilvl w:val="0"/>
          <w:numId w:val="0"/>
        </w:numPr>
      </w:pPr>
      <w:r w:rsidRPr="00315EE7">
        <w:t xml:space="preserve">Using the learning conversation, carry out </w:t>
      </w:r>
      <w:proofErr w:type="gramStart"/>
      <w:r w:rsidRPr="00315EE7">
        <w:t>the debrief</w:t>
      </w:r>
      <w:proofErr w:type="gramEnd"/>
      <w:r w:rsidRPr="00315EE7">
        <w:t xml:space="preserve"> of both the technical and non-technical elements of the simulation.</w:t>
      </w:r>
    </w:p>
    <w:p w:rsidR="00353CC0" w:rsidRPr="00315EE7" w:rsidRDefault="00353CC0" w:rsidP="00353CC0">
      <w:pPr>
        <w:pStyle w:val="BodyText"/>
      </w:pPr>
    </w:p>
    <w:p w:rsidR="00353CC0" w:rsidRPr="00315EE7" w:rsidRDefault="00353CC0" w:rsidP="00353CC0">
      <w:pPr>
        <w:pStyle w:val="BodyText"/>
        <w:rPr>
          <w:color w:val="auto"/>
        </w:rPr>
      </w:pPr>
      <w:proofErr w:type="gramStart"/>
      <w:r w:rsidRPr="00315EE7">
        <w:rPr>
          <w:color w:val="auto"/>
        </w:rPr>
        <w:t>The debrief</w:t>
      </w:r>
      <w:proofErr w:type="gramEnd"/>
      <w:r w:rsidRPr="00315EE7">
        <w:rPr>
          <w:color w:val="auto"/>
        </w:rPr>
        <w:t xml:space="preserve"> will be for the team as a whole and should focus on some or all of the following:</w:t>
      </w:r>
    </w:p>
    <w:p w:rsidR="00353CC0" w:rsidRPr="00315EE7" w:rsidRDefault="00353CC0" w:rsidP="00353CC0">
      <w:pPr>
        <w:pStyle w:val="BodyText"/>
        <w:rPr>
          <w:color w:val="auto"/>
        </w:rPr>
      </w:pPr>
    </w:p>
    <w:p w:rsidR="00A07AE3" w:rsidRPr="00315EE7" w:rsidRDefault="00353CC0" w:rsidP="00353CC0">
      <w:pPr>
        <w:pStyle w:val="BodyText"/>
        <w:numPr>
          <w:ilvl w:val="0"/>
          <w:numId w:val="42"/>
        </w:numPr>
        <w:tabs>
          <w:tab w:val="clear" w:pos="2296"/>
          <w:tab w:val="left" w:pos="709"/>
        </w:tabs>
        <w:ind w:left="709" w:hanging="709"/>
        <w:rPr>
          <w:color w:val="auto"/>
        </w:rPr>
      </w:pPr>
      <w:r w:rsidRPr="00315EE7">
        <w:rPr>
          <w:color w:val="auto"/>
        </w:rPr>
        <w:t>Technical skills guided by the KTPs</w:t>
      </w:r>
    </w:p>
    <w:p w:rsidR="00353CC0" w:rsidRPr="00315EE7" w:rsidRDefault="00353CC0" w:rsidP="00353CC0">
      <w:pPr>
        <w:pStyle w:val="BodyText"/>
        <w:numPr>
          <w:ilvl w:val="0"/>
          <w:numId w:val="42"/>
        </w:numPr>
        <w:tabs>
          <w:tab w:val="clear" w:pos="2296"/>
          <w:tab w:val="left" w:pos="709"/>
        </w:tabs>
        <w:ind w:left="709" w:hanging="709"/>
        <w:rPr>
          <w:color w:val="auto"/>
        </w:rPr>
      </w:pPr>
      <w:r w:rsidRPr="00315EE7">
        <w:rPr>
          <w:color w:val="auto"/>
        </w:rPr>
        <w:t>Non-technical skills, including qualities of team membership and leadership:</w:t>
      </w:r>
    </w:p>
    <w:p w:rsidR="00A80016" w:rsidRPr="00315EE7" w:rsidRDefault="00A80016" w:rsidP="00A80016">
      <w:pPr>
        <w:pStyle w:val="BodyText"/>
        <w:tabs>
          <w:tab w:val="clear" w:pos="2296"/>
          <w:tab w:val="left" w:pos="709"/>
        </w:tabs>
        <w:ind w:left="709"/>
      </w:pP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500"/>
      </w:tblGrid>
      <w:tr w:rsidR="00353CC0" w:rsidRPr="00315EE7" w:rsidTr="00FE72ED">
        <w:tc>
          <w:tcPr>
            <w:tcW w:w="1178" w:type="pct"/>
            <w:shd w:val="clear" w:color="auto" w:fill="auto"/>
          </w:tcPr>
          <w:p w:rsidR="00353CC0" w:rsidRPr="00315EE7" w:rsidRDefault="00353CC0" w:rsidP="00FE72ED">
            <w:pPr>
              <w:pStyle w:val="BodyText"/>
            </w:pPr>
            <w:r w:rsidRPr="00315EE7">
              <w:t>Team members</w:t>
            </w:r>
          </w:p>
        </w:tc>
        <w:tc>
          <w:tcPr>
            <w:tcW w:w="3822" w:type="pct"/>
            <w:shd w:val="clear" w:color="auto" w:fill="auto"/>
          </w:tcPr>
          <w:p w:rsidR="00353CC0" w:rsidRPr="00315EE7" w:rsidRDefault="00353CC0" w:rsidP="00353CC0">
            <w:pPr>
              <w:pStyle w:val="BodyText"/>
              <w:numPr>
                <w:ilvl w:val="0"/>
                <w:numId w:val="44"/>
              </w:numPr>
              <w:tabs>
                <w:tab w:val="clear" w:pos="2296"/>
                <w:tab w:val="left" w:pos="367"/>
              </w:tabs>
            </w:pPr>
            <w:r w:rsidRPr="00315EE7">
              <w:t>Clear communication</w:t>
            </w:r>
          </w:p>
          <w:p w:rsidR="00353CC0" w:rsidRPr="00315EE7" w:rsidRDefault="00353CC0" w:rsidP="00353CC0">
            <w:pPr>
              <w:pStyle w:val="BodyText"/>
              <w:numPr>
                <w:ilvl w:val="0"/>
                <w:numId w:val="44"/>
              </w:numPr>
              <w:tabs>
                <w:tab w:val="clear" w:pos="2296"/>
                <w:tab w:val="left" w:pos="367"/>
              </w:tabs>
            </w:pPr>
            <w:r w:rsidRPr="00315EE7">
              <w:t>Respect</w:t>
            </w:r>
          </w:p>
          <w:p w:rsidR="00353CC0" w:rsidRPr="00315EE7" w:rsidRDefault="00353CC0" w:rsidP="00353CC0">
            <w:pPr>
              <w:pStyle w:val="BodyText"/>
              <w:numPr>
                <w:ilvl w:val="0"/>
                <w:numId w:val="44"/>
              </w:numPr>
              <w:tabs>
                <w:tab w:val="clear" w:pos="2296"/>
                <w:tab w:val="left" w:pos="367"/>
              </w:tabs>
            </w:pPr>
            <w:r w:rsidRPr="00315EE7">
              <w:t>Flexibility</w:t>
            </w:r>
          </w:p>
          <w:p w:rsidR="00353CC0" w:rsidRPr="00315EE7" w:rsidRDefault="00353CC0" w:rsidP="00353CC0">
            <w:pPr>
              <w:pStyle w:val="BodyText"/>
              <w:numPr>
                <w:ilvl w:val="0"/>
                <w:numId w:val="44"/>
              </w:numPr>
              <w:tabs>
                <w:tab w:val="clear" w:pos="2296"/>
                <w:tab w:val="left" w:pos="367"/>
              </w:tabs>
            </w:pPr>
            <w:r w:rsidRPr="00315EE7">
              <w:t>Assertiveness</w:t>
            </w:r>
          </w:p>
          <w:p w:rsidR="00353CC0" w:rsidRPr="00315EE7" w:rsidRDefault="00353CC0" w:rsidP="00353CC0">
            <w:pPr>
              <w:pStyle w:val="BodyText"/>
              <w:numPr>
                <w:ilvl w:val="0"/>
                <w:numId w:val="44"/>
              </w:numPr>
              <w:tabs>
                <w:tab w:val="clear" w:pos="2296"/>
                <w:tab w:val="left" w:pos="367"/>
              </w:tabs>
            </w:pPr>
            <w:r w:rsidRPr="00315EE7">
              <w:t>Ability to listen</w:t>
            </w:r>
          </w:p>
        </w:tc>
      </w:tr>
      <w:tr w:rsidR="00353CC0" w:rsidRPr="00315EE7" w:rsidTr="00FE72ED">
        <w:tc>
          <w:tcPr>
            <w:tcW w:w="1178" w:type="pct"/>
            <w:shd w:val="clear" w:color="auto" w:fill="auto"/>
          </w:tcPr>
          <w:p w:rsidR="00353CC0" w:rsidRPr="00315EE7" w:rsidRDefault="00353CC0" w:rsidP="00FE72ED">
            <w:pPr>
              <w:pStyle w:val="BodyText"/>
            </w:pPr>
            <w:r w:rsidRPr="00315EE7">
              <w:t>Team leaders</w:t>
            </w:r>
          </w:p>
        </w:tc>
        <w:tc>
          <w:tcPr>
            <w:tcW w:w="3822" w:type="pct"/>
            <w:shd w:val="clear" w:color="auto" w:fill="auto"/>
          </w:tcPr>
          <w:p w:rsidR="00353CC0" w:rsidRPr="00315EE7" w:rsidRDefault="00353CC0" w:rsidP="00FE72ED">
            <w:pPr>
              <w:pStyle w:val="BodyText"/>
              <w:tabs>
                <w:tab w:val="clear" w:pos="2296"/>
                <w:tab w:val="left" w:pos="367"/>
              </w:tabs>
            </w:pPr>
            <w:r w:rsidRPr="00315EE7">
              <w:t>All of the above, plus</w:t>
            </w:r>
          </w:p>
          <w:p w:rsidR="00353CC0" w:rsidRPr="00315EE7" w:rsidRDefault="00353CC0" w:rsidP="00353CC0">
            <w:pPr>
              <w:pStyle w:val="BodyText"/>
              <w:numPr>
                <w:ilvl w:val="0"/>
                <w:numId w:val="43"/>
              </w:numPr>
              <w:tabs>
                <w:tab w:val="clear" w:pos="2296"/>
                <w:tab w:val="left" w:pos="367"/>
              </w:tabs>
              <w:rPr>
                <w:lang w:val="en-GB"/>
              </w:rPr>
            </w:pPr>
            <w:r w:rsidRPr="00315EE7">
              <w:rPr>
                <w:lang w:val="en-GB"/>
              </w:rPr>
              <w:t>Full overview of all aspects associated with child, parents and team</w:t>
            </w:r>
          </w:p>
          <w:p w:rsidR="00353CC0" w:rsidRPr="00315EE7" w:rsidRDefault="00353CC0" w:rsidP="00353CC0">
            <w:pPr>
              <w:pStyle w:val="BodyText"/>
              <w:numPr>
                <w:ilvl w:val="0"/>
                <w:numId w:val="43"/>
              </w:numPr>
              <w:tabs>
                <w:tab w:val="clear" w:pos="2296"/>
                <w:tab w:val="left" w:pos="367"/>
              </w:tabs>
              <w:rPr>
                <w:lang w:val="en-GB"/>
              </w:rPr>
            </w:pPr>
            <w:r w:rsidRPr="00315EE7">
              <w:rPr>
                <w:lang w:val="en-GB"/>
              </w:rPr>
              <w:t>Prioritises according to KTPs</w:t>
            </w:r>
          </w:p>
          <w:p w:rsidR="00353CC0" w:rsidRPr="00315EE7" w:rsidRDefault="00353CC0" w:rsidP="00353CC0">
            <w:pPr>
              <w:pStyle w:val="BodyText"/>
              <w:numPr>
                <w:ilvl w:val="0"/>
                <w:numId w:val="43"/>
              </w:numPr>
              <w:tabs>
                <w:tab w:val="clear" w:pos="2296"/>
                <w:tab w:val="left" w:pos="367"/>
              </w:tabs>
            </w:pPr>
            <w:r w:rsidRPr="00315EE7">
              <w:rPr>
                <w:lang w:val="en-GB"/>
              </w:rPr>
              <w:t>Summarises and re-evaluates</w:t>
            </w:r>
          </w:p>
        </w:tc>
      </w:tr>
    </w:tbl>
    <w:p w:rsidR="00A80016" w:rsidRPr="00315EE7" w:rsidRDefault="00A80016" w:rsidP="00A80016">
      <w:pPr>
        <w:pStyle w:val="ListBullet"/>
        <w:numPr>
          <w:ilvl w:val="0"/>
          <w:numId w:val="0"/>
        </w:numPr>
        <w:ind w:left="360"/>
      </w:pPr>
    </w:p>
    <w:p w:rsidR="00353CC0" w:rsidRPr="00315EE7" w:rsidRDefault="00353CC0" w:rsidP="00353CC0">
      <w:pPr>
        <w:pStyle w:val="ListBullet"/>
        <w:numPr>
          <w:ilvl w:val="0"/>
          <w:numId w:val="43"/>
        </w:numPr>
      </w:pPr>
      <w:r w:rsidRPr="00315EE7">
        <w:t>Feedback on Environment, where required</w:t>
      </w:r>
    </w:p>
    <w:p w:rsidR="004615BF" w:rsidRPr="00953F2F" w:rsidRDefault="00E72038" w:rsidP="00970B78">
      <w:pPr>
        <w:pStyle w:val="ALSGHeading2"/>
        <w:rPr>
          <w:color w:val="2F70C8"/>
        </w:rPr>
      </w:pPr>
      <w:r w:rsidRPr="00953F2F">
        <w:rPr>
          <w:color w:val="2F70C8"/>
        </w:rPr>
        <w:t xml:space="preserve">Potential issues that </w:t>
      </w:r>
      <w:proofErr w:type="gramStart"/>
      <w:r w:rsidRPr="00953F2F">
        <w:rPr>
          <w:color w:val="2F70C8"/>
        </w:rPr>
        <w:t>may be raised</w:t>
      </w:r>
      <w:proofErr w:type="gramEnd"/>
      <w:r w:rsidR="00353CC0" w:rsidRPr="00953F2F">
        <w:rPr>
          <w:color w:val="2F70C8"/>
        </w:rPr>
        <w:t xml:space="preserve"> for this specific simulation</w:t>
      </w:r>
    </w:p>
    <w:p w:rsidR="00A73383" w:rsidRPr="009945A4" w:rsidRDefault="00ED0056" w:rsidP="00A73383">
      <w:pPr>
        <w:pStyle w:val="BodyText"/>
        <w:numPr>
          <w:ilvl w:val="0"/>
          <w:numId w:val="47"/>
        </w:numPr>
        <w:tabs>
          <w:tab w:val="clear" w:pos="2296"/>
          <w:tab w:val="left" w:pos="378"/>
        </w:tabs>
        <w:rPr>
          <w:color w:val="000000"/>
        </w:rPr>
      </w:pPr>
      <w:r w:rsidRPr="009945A4">
        <w:rPr>
          <w:color w:val="000000"/>
        </w:rPr>
        <w:t xml:space="preserve">Elderly patients may have considerable intent despite relatively low risk medications </w:t>
      </w:r>
      <w:proofErr w:type="gramStart"/>
      <w:r w:rsidRPr="009945A4">
        <w:rPr>
          <w:color w:val="000000"/>
        </w:rPr>
        <w:t>being taken</w:t>
      </w:r>
      <w:proofErr w:type="gramEnd"/>
      <w:r w:rsidRPr="009945A4">
        <w:rPr>
          <w:color w:val="000000"/>
        </w:rPr>
        <w:t xml:space="preserve">.  </w:t>
      </w:r>
    </w:p>
    <w:p w:rsidR="00ED0056" w:rsidRPr="009945A4" w:rsidRDefault="00ED0056" w:rsidP="00A73383">
      <w:pPr>
        <w:pStyle w:val="BodyText"/>
        <w:numPr>
          <w:ilvl w:val="0"/>
          <w:numId w:val="47"/>
        </w:numPr>
        <w:tabs>
          <w:tab w:val="clear" w:pos="2296"/>
          <w:tab w:val="left" w:pos="378"/>
        </w:tabs>
        <w:rPr>
          <w:color w:val="000000"/>
        </w:rPr>
      </w:pPr>
      <w:r w:rsidRPr="009945A4">
        <w:rPr>
          <w:color w:val="000000"/>
        </w:rPr>
        <w:t xml:space="preserve">It may be difficult as a young healthy nurse/doctor to relate to this gentleman and the loss of his </w:t>
      </w:r>
      <w:proofErr w:type="spellStart"/>
      <w:r w:rsidRPr="009945A4">
        <w:rPr>
          <w:color w:val="000000"/>
        </w:rPr>
        <w:t>life long</w:t>
      </w:r>
      <w:proofErr w:type="spellEnd"/>
      <w:r w:rsidRPr="009945A4">
        <w:rPr>
          <w:color w:val="000000"/>
        </w:rPr>
        <w:t xml:space="preserve"> partner and challenges of caring for a loved one with dementia</w:t>
      </w:r>
    </w:p>
    <w:p w:rsidR="00F635AD" w:rsidRPr="00315EE7" w:rsidRDefault="00F635AD" w:rsidP="00F635AD">
      <w:pPr>
        <w:pStyle w:val="ListBullet"/>
        <w:numPr>
          <w:ilvl w:val="0"/>
          <w:numId w:val="0"/>
        </w:numPr>
        <w:ind w:left="360" w:hanging="360"/>
      </w:pPr>
    </w:p>
    <w:p w:rsidR="00F0444E" w:rsidRPr="00315EE7" w:rsidRDefault="00F0444E" w:rsidP="00F0444E">
      <w:pPr>
        <w:pStyle w:val="BodyText"/>
      </w:pPr>
      <w:r w:rsidRPr="00315EE7">
        <w:t xml:space="preserve">At the end of the debrief, </w:t>
      </w:r>
      <w:proofErr w:type="spellStart"/>
      <w:r w:rsidRPr="00315EE7">
        <w:t>give</w:t>
      </w:r>
      <w:proofErr w:type="spellEnd"/>
      <w:r w:rsidRPr="00315EE7">
        <w:t xml:space="preserve"> the opportunity for candidates to ask questions, answer these and then summarise the key points</w:t>
      </w:r>
    </w:p>
    <w:p w:rsidR="009174C2" w:rsidRPr="00315EE7" w:rsidRDefault="009174C2" w:rsidP="00F0444E">
      <w:pPr>
        <w:pStyle w:val="BodyText"/>
      </w:pPr>
    </w:p>
    <w:p w:rsidR="009174C2" w:rsidRPr="00953F2F" w:rsidRDefault="009174C2" w:rsidP="009174C2">
      <w:pPr>
        <w:pStyle w:val="ALSGHeading2"/>
        <w:rPr>
          <w:color w:val="2F70C8"/>
        </w:rPr>
      </w:pPr>
      <w:r w:rsidRPr="00953F2F">
        <w:rPr>
          <w:color w:val="2F70C8"/>
        </w:rPr>
        <w:t>Assessment</w:t>
      </w:r>
    </w:p>
    <w:p w:rsidR="00353CC0" w:rsidRPr="00315EE7" w:rsidRDefault="007F1680" w:rsidP="007F1680">
      <w:pPr>
        <w:pStyle w:val="ListBullet"/>
        <w:numPr>
          <w:ilvl w:val="0"/>
          <w:numId w:val="0"/>
        </w:numPr>
      </w:pPr>
      <w:r w:rsidRPr="00315EE7">
        <w:t xml:space="preserve">The simulation </w:t>
      </w:r>
      <w:proofErr w:type="gramStart"/>
      <w:r w:rsidRPr="00315EE7">
        <w:t>is continuously assessed</w:t>
      </w:r>
      <w:proofErr w:type="gramEnd"/>
      <w:r w:rsidRPr="00315EE7">
        <w:t xml:space="preserve"> and you should score the lead candidate on the candidate progress log.  If there are any candidates where you have serious concern, you should raise this with the course director immediately after the station.</w:t>
      </w:r>
    </w:p>
    <w:p w:rsidR="00E64ED0" w:rsidRPr="00315EE7" w:rsidRDefault="00E64ED0" w:rsidP="00F635AD">
      <w:pPr>
        <w:pStyle w:val="ListBullet"/>
        <w:numPr>
          <w:ilvl w:val="0"/>
          <w:numId w:val="0"/>
        </w:numPr>
        <w:ind w:left="360" w:hanging="360"/>
      </w:pPr>
    </w:p>
    <w:p w:rsidR="00E64ED0" w:rsidRPr="00315EE7" w:rsidRDefault="00E64ED0" w:rsidP="00F635AD">
      <w:pPr>
        <w:pStyle w:val="ListBullet"/>
        <w:numPr>
          <w:ilvl w:val="0"/>
          <w:numId w:val="0"/>
        </w:numPr>
        <w:ind w:left="360" w:hanging="360"/>
      </w:pPr>
    </w:p>
    <w:p w:rsidR="00E64ED0" w:rsidRPr="00315EE7" w:rsidRDefault="00E64ED0" w:rsidP="00315EE7">
      <w:pPr>
        <w:rPr>
          <w:rFonts w:ascii="Myriad Pro" w:hAnsi="Myriad Pro"/>
        </w:rPr>
      </w:pPr>
      <w:r w:rsidRPr="00315EE7">
        <w:rPr>
          <w:rFonts w:ascii="Myriad Pro" w:hAnsi="Myriad Pro"/>
        </w:rPr>
        <w:br w:type="page"/>
      </w:r>
    </w:p>
    <w:p w:rsidR="00E64ED0" w:rsidRPr="00953F2F" w:rsidRDefault="00BA6C24" w:rsidP="00E64ED0">
      <w:pPr>
        <w:pStyle w:val="ALSGHeading2"/>
        <w:rPr>
          <w:color w:val="2F70C8"/>
        </w:rPr>
      </w:pPr>
      <w:r w:rsidRPr="00953F2F">
        <w:rPr>
          <w:color w:val="2F70C8"/>
        </w:rPr>
        <w:lastRenderedPageBreak/>
        <w:t>ACTOR BRIEFING</w:t>
      </w:r>
    </w:p>
    <w:p w:rsidR="00BA6C24" w:rsidRPr="00953F2F" w:rsidRDefault="00BA6C24" w:rsidP="00BA6C24">
      <w:pPr>
        <w:pStyle w:val="ALSGHeading2"/>
        <w:rPr>
          <w:color w:val="2F70C8"/>
        </w:rPr>
      </w:pPr>
      <w:r w:rsidRPr="00953F2F">
        <w:rPr>
          <w:color w:val="2F70C8"/>
        </w:rPr>
        <w:t xml:space="preserve">What the candidate </w:t>
      </w:r>
      <w:proofErr w:type="gramStart"/>
      <w:r w:rsidRPr="00953F2F">
        <w:rPr>
          <w:color w:val="2F70C8"/>
        </w:rPr>
        <w:t>is being assessed</w:t>
      </w:r>
      <w:proofErr w:type="gramEnd"/>
      <w:r w:rsidRPr="00953F2F">
        <w:rPr>
          <w:color w:val="2F70C8"/>
        </w:rPr>
        <w:t xml:space="preserve"> on </w:t>
      </w:r>
    </w:p>
    <w:p w:rsidR="00A73383" w:rsidRPr="009945A4" w:rsidRDefault="00B83315" w:rsidP="00A73383">
      <w:pPr>
        <w:pStyle w:val="BodyText"/>
        <w:tabs>
          <w:tab w:val="clear" w:pos="2296"/>
          <w:tab w:val="left" w:pos="378"/>
        </w:tabs>
        <w:rPr>
          <w:color w:val="000000"/>
        </w:rPr>
      </w:pPr>
      <w:r w:rsidRPr="009945A4">
        <w:rPr>
          <w:color w:val="000000"/>
        </w:rPr>
        <w:t>Ability to assess and manage risk in the context of multiple serious risk factors, where the actual overdose is not serious and where the patient may feel falsely reassuring</w:t>
      </w:r>
    </w:p>
    <w:p w:rsidR="00E64ED0" w:rsidRPr="00315EE7" w:rsidRDefault="00E64ED0" w:rsidP="00E64ED0">
      <w:pPr>
        <w:pStyle w:val="BodyText"/>
        <w:rPr>
          <w:color w:val="FF0000"/>
        </w:rPr>
      </w:pPr>
    </w:p>
    <w:p w:rsidR="00BA6C24" w:rsidRPr="00953F2F" w:rsidRDefault="00BA6C24" w:rsidP="00BA6C24">
      <w:pPr>
        <w:pStyle w:val="ALSGHeading2"/>
        <w:rPr>
          <w:color w:val="2F70C8"/>
        </w:rPr>
      </w:pPr>
      <w:r w:rsidRPr="00953F2F">
        <w:rPr>
          <w:color w:val="2F70C8"/>
        </w:rPr>
        <w:t>Background</w:t>
      </w:r>
    </w:p>
    <w:p w:rsidR="00BA6C24" w:rsidRPr="00315EE7" w:rsidRDefault="00BA6C24" w:rsidP="00BA6C24">
      <w:pPr>
        <w:pStyle w:val="BodyText"/>
        <w:rPr>
          <w:b/>
          <w:i/>
          <w:color w:val="auto"/>
        </w:rPr>
      </w:pPr>
      <w:r w:rsidRPr="00315EE7">
        <w:rPr>
          <w:b/>
          <w:i/>
          <w:color w:val="auto"/>
        </w:rPr>
        <w:t>Location</w:t>
      </w:r>
    </w:p>
    <w:p w:rsidR="00314FA3" w:rsidRDefault="00314FA3" w:rsidP="00BA6C24">
      <w:pPr>
        <w:pStyle w:val="BodyText"/>
        <w:tabs>
          <w:tab w:val="clear" w:pos="2296"/>
          <w:tab w:val="left" w:pos="378"/>
        </w:tabs>
        <w:rPr>
          <w:color w:val="000000"/>
        </w:rPr>
      </w:pPr>
      <w:r>
        <w:rPr>
          <w:color w:val="000000"/>
        </w:rPr>
        <w:t xml:space="preserve">Locations vary in accordance with the different specialties of the candidate </w:t>
      </w:r>
      <w:proofErr w:type="gramStart"/>
      <w:r>
        <w:rPr>
          <w:color w:val="000000"/>
        </w:rPr>
        <w:t>being assessed</w:t>
      </w:r>
      <w:proofErr w:type="gramEnd"/>
      <w:r>
        <w:rPr>
          <w:color w:val="000000"/>
        </w:rPr>
        <w:t xml:space="preserve">. </w:t>
      </w:r>
    </w:p>
    <w:p w:rsidR="00BA6C24" w:rsidRPr="00315EE7" w:rsidRDefault="00314FA3" w:rsidP="00BA6C24">
      <w:pPr>
        <w:pStyle w:val="BodyText"/>
        <w:tabs>
          <w:tab w:val="clear" w:pos="2296"/>
          <w:tab w:val="left" w:pos="378"/>
        </w:tabs>
        <w:rPr>
          <w:color w:val="FF0000"/>
        </w:rPr>
      </w:pPr>
      <w:r>
        <w:rPr>
          <w:color w:val="000000"/>
        </w:rPr>
        <w:t xml:space="preserve">This </w:t>
      </w:r>
      <w:proofErr w:type="gramStart"/>
      <w:r>
        <w:rPr>
          <w:color w:val="000000"/>
        </w:rPr>
        <w:t>will be agreed</w:t>
      </w:r>
      <w:proofErr w:type="gramEnd"/>
      <w:r>
        <w:rPr>
          <w:color w:val="000000"/>
        </w:rPr>
        <w:t xml:space="preserve"> with the candidate each time the simulation is run. </w:t>
      </w:r>
    </w:p>
    <w:p w:rsidR="00BA6C24" w:rsidRPr="00315EE7" w:rsidRDefault="00BA6C24" w:rsidP="00BA6C24">
      <w:pPr>
        <w:pStyle w:val="BodyText"/>
        <w:tabs>
          <w:tab w:val="clear" w:pos="2296"/>
          <w:tab w:val="left" w:pos="378"/>
        </w:tabs>
        <w:rPr>
          <w:b/>
          <w:i/>
          <w:color w:val="auto"/>
        </w:rPr>
      </w:pPr>
      <w:r w:rsidRPr="00315EE7">
        <w:rPr>
          <w:b/>
          <w:i/>
          <w:color w:val="auto"/>
        </w:rPr>
        <w:t>Background</w:t>
      </w:r>
    </w:p>
    <w:p w:rsidR="00B83315" w:rsidRPr="009945A4" w:rsidRDefault="009D3ABB" w:rsidP="00B83315">
      <w:pPr>
        <w:pStyle w:val="BodyText"/>
        <w:tabs>
          <w:tab w:val="clear" w:pos="2296"/>
          <w:tab w:val="left" w:pos="378"/>
        </w:tabs>
        <w:rPr>
          <w:color w:val="000000"/>
        </w:rPr>
      </w:pPr>
      <w:r>
        <w:rPr>
          <w:color w:val="000000"/>
        </w:rPr>
        <w:t xml:space="preserve">You have been brought to ED </w:t>
      </w:r>
      <w:r w:rsidR="00B83315" w:rsidRPr="009945A4">
        <w:rPr>
          <w:color w:val="000000"/>
        </w:rPr>
        <w:t xml:space="preserve">by ambulance, after calling your daughter in distress saying that you have taken an overdose of 24 </w:t>
      </w:r>
      <w:proofErr w:type="spellStart"/>
      <w:r w:rsidR="00B83315" w:rsidRPr="009945A4">
        <w:rPr>
          <w:color w:val="000000"/>
        </w:rPr>
        <w:t>fluoxy</w:t>
      </w:r>
      <w:proofErr w:type="spellEnd"/>
      <w:r w:rsidR="00B83315" w:rsidRPr="009945A4">
        <w:rPr>
          <w:color w:val="000000"/>
        </w:rPr>
        <w:t>-something tablets, and some of the sleeping tablets t</w:t>
      </w:r>
      <w:r w:rsidR="00E639E2">
        <w:rPr>
          <w:color w:val="000000"/>
        </w:rPr>
        <w:t>hat you received after your spouse</w:t>
      </w:r>
      <w:r w:rsidR="00B83315" w:rsidRPr="009945A4">
        <w:rPr>
          <w:color w:val="000000"/>
        </w:rPr>
        <w:t xml:space="preserve"> died, whose name starts with Z – you agree that the name </w:t>
      </w:r>
      <w:proofErr w:type="spellStart"/>
      <w:r w:rsidR="00B83315" w:rsidRPr="009945A4">
        <w:rPr>
          <w:color w:val="000000"/>
        </w:rPr>
        <w:t>zopiclone</w:t>
      </w:r>
      <w:proofErr w:type="spellEnd"/>
      <w:r w:rsidR="00B83315" w:rsidRPr="009945A4">
        <w:rPr>
          <w:color w:val="000000"/>
        </w:rPr>
        <w:t xml:space="preserve"> sounds familiar, if that is </w:t>
      </w:r>
      <w:r w:rsidR="000B2CB4" w:rsidRPr="009945A4">
        <w:rPr>
          <w:color w:val="000000"/>
        </w:rPr>
        <w:t>suggested</w:t>
      </w:r>
      <w:r w:rsidR="00B83315" w:rsidRPr="009945A4">
        <w:rPr>
          <w:color w:val="000000"/>
        </w:rPr>
        <w:t xml:space="preserve"> to you.</w:t>
      </w:r>
    </w:p>
    <w:p w:rsidR="00B83315" w:rsidRPr="009945A4" w:rsidRDefault="00B83315" w:rsidP="00B83315">
      <w:pPr>
        <w:pStyle w:val="BodyText"/>
        <w:tabs>
          <w:tab w:val="clear" w:pos="2296"/>
          <w:tab w:val="left" w:pos="378"/>
        </w:tabs>
        <w:rPr>
          <w:color w:val="000000"/>
        </w:rPr>
      </w:pPr>
    </w:p>
    <w:p w:rsidR="00B83315" w:rsidRPr="009945A4" w:rsidRDefault="000B2CB4" w:rsidP="00B83315">
      <w:pPr>
        <w:pStyle w:val="BodyText"/>
        <w:tabs>
          <w:tab w:val="clear" w:pos="2296"/>
          <w:tab w:val="left" w:pos="378"/>
        </w:tabs>
        <w:rPr>
          <w:color w:val="000000"/>
        </w:rPr>
      </w:pPr>
      <w:r w:rsidRPr="009945A4">
        <w:rPr>
          <w:color w:val="000000"/>
        </w:rPr>
        <w:t>You are a</w:t>
      </w:r>
      <w:r w:rsidR="00B83315" w:rsidRPr="009945A4">
        <w:rPr>
          <w:color w:val="000000"/>
        </w:rPr>
        <w:t xml:space="preserve"> </w:t>
      </w:r>
      <w:proofErr w:type="gramStart"/>
      <w:r w:rsidR="00B83315" w:rsidRPr="009945A4">
        <w:rPr>
          <w:color w:val="000000"/>
        </w:rPr>
        <w:t>75 year old</w:t>
      </w:r>
      <w:proofErr w:type="gramEnd"/>
      <w:r w:rsidR="00B83315" w:rsidRPr="009945A4">
        <w:rPr>
          <w:color w:val="000000"/>
        </w:rPr>
        <w:t xml:space="preserve"> retired teacher. About 6 months </w:t>
      </w:r>
      <w:proofErr w:type="gramStart"/>
      <w:r w:rsidR="00B83315" w:rsidRPr="009945A4">
        <w:rPr>
          <w:color w:val="000000"/>
        </w:rPr>
        <w:t>ago</w:t>
      </w:r>
      <w:proofErr w:type="gramEnd"/>
      <w:r w:rsidR="003B3F99">
        <w:rPr>
          <w:color w:val="000000"/>
        </w:rPr>
        <w:t xml:space="preserve"> your spouse</w:t>
      </w:r>
      <w:r w:rsidR="00B83315" w:rsidRPr="009945A4">
        <w:rPr>
          <w:color w:val="000000"/>
        </w:rPr>
        <w:t xml:space="preserve"> died – you had been married for over 40 years, but the past 5 year</w:t>
      </w:r>
      <w:r w:rsidR="003B3F99">
        <w:rPr>
          <w:color w:val="000000"/>
        </w:rPr>
        <w:t xml:space="preserve">s had been very difficult as </w:t>
      </w:r>
      <w:r w:rsidR="003B3F99">
        <w:rPr>
          <w:i/>
          <w:color w:val="000000"/>
        </w:rPr>
        <w:t>s/he</w:t>
      </w:r>
      <w:r w:rsidR="00B83315" w:rsidRPr="009945A4">
        <w:rPr>
          <w:color w:val="000000"/>
        </w:rPr>
        <w:t xml:space="preserve"> had develope</w:t>
      </w:r>
      <w:r w:rsidR="003B3F99">
        <w:rPr>
          <w:color w:val="000000"/>
        </w:rPr>
        <w:t xml:space="preserve">d dementia, and you had been their </w:t>
      </w:r>
      <w:proofErr w:type="spellStart"/>
      <w:r w:rsidR="003B3F99">
        <w:rPr>
          <w:color w:val="000000"/>
        </w:rPr>
        <w:t>carer</w:t>
      </w:r>
      <w:proofErr w:type="spellEnd"/>
      <w:r w:rsidR="003B3F99">
        <w:rPr>
          <w:color w:val="000000"/>
        </w:rPr>
        <w:t xml:space="preserve"> to the end. Although </w:t>
      </w:r>
      <w:r w:rsidR="003B3F99">
        <w:rPr>
          <w:i/>
          <w:color w:val="000000"/>
        </w:rPr>
        <w:t>s/he</w:t>
      </w:r>
      <w:r w:rsidR="00B83315" w:rsidRPr="009945A4">
        <w:rPr>
          <w:color w:val="000000"/>
        </w:rPr>
        <w:t xml:space="preserve"> death at first felt like relief, you have felt stuck and lost since –</w:t>
      </w:r>
      <w:r w:rsidRPr="009945A4">
        <w:rPr>
          <w:color w:val="000000"/>
        </w:rPr>
        <w:t xml:space="preserve"> you have </w:t>
      </w:r>
      <w:proofErr w:type="spellStart"/>
      <w:r w:rsidRPr="009945A4">
        <w:rPr>
          <w:color w:val="000000"/>
        </w:rPr>
        <w:t>have</w:t>
      </w:r>
      <w:proofErr w:type="spellEnd"/>
      <w:r w:rsidRPr="009945A4">
        <w:rPr>
          <w:color w:val="000000"/>
        </w:rPr>
        <w:t xml:space="preserve"> been bursting into tears unexpectedly, </w:t>
      </w:r>
      <w:proofErr w:type="gramStart"/>
      <w:r w:rsidRPr="009945A4">
        <w:rPr>
          <w:color w:val="000000"/>
        </w:rPr>
        <w:t>you’ve</w:t>
      </w:r>
      <w:proofErr w:type="gramEnd"/>
      <w:r w:rsidRPr="009945A4">
        <w:rPr>
          <w:color w:val="000000"/>
        </w:rPr>
        <w:t xml:space="preserve"> lost interest in food and lost some weight, and you seem to be waking at 4AM and can</w:t>
      </w:r>
      <w:r w:rsidR="001A7AF7">
        <w:rPr>
          <w:color w:val="000000"/>
        </w:rPr>
        <w:t>’</w:t>
      </w:r>
      <w:r w:rsidRPr="009945A4">
        <w:rPr>
          <w:color w:val="000000"/>
        </w:rPr>
        <w:t xml:space="preserve">t get off to sleep again. You feel </w:t>
      </w:r>
      <w:proofErr w:type="gramStart"/>
      <w:r w:rsidRPr="009945A4">
        <w:rPr>
          <w:color w:val="000000"/>
        </w:rPr>
        <w:t xml:space="preserve">really </w:t>
      </w:r>
      <w:r w:rsidR="003B3F99">
        <w:rPr>
          <w:color w:val="000000"/>
        </w:rPr>
        <w:t>bleak</w:t>
      </w:r>
      <w:proofErr w:type="gramEnd"/>
      <w:r w:rsidR="003B3F99">
        <w:rPr>
          <w:color w:val="000000"/>
        </w:rPr>
        <w:t xml:space="preserve"> about a future without him/her</w:t>
      </w:r>
      <w:r w:rsidRPr="009945A4">
        <w:rPr>
          <w:color w:val="000000"/>
        </w:rPr>
        <w:t>, and sometimes wonder if you could h</w:t>
      </w:r>
      <w:r w:rsidR="003B3F99">
        <w:rPr>
          <w:color w:val="000000"/>
        </w:rPr>
        <w:t xml:space="preserve">ave done more for her before </w:t>
      </w:r>
      <w:r w:rsidR="003B3F99">
        <w:rPr>
          <w:i/>
          <w:color w:val="000000"/>
        </w:rPr>
        <w:t>s/he</w:t>
      </w:r>
      <w:r w:rsidRPr="009945A4">
        <w:rPr>
          <w:color w:val="000000"/>
        </w:rPr>
        <w:t xml:space="preserve"> died. You </w:t>
      </w:r>
      <w:proofErr w:type="gramStart"/>
      <w:r w:rsidRPr="009945A4">
        <w:rPr>
          <w:color w:val="000000"/>
        </w:rPr>
        <w:t>don’t</w:t>
      </w:r>
      <w:proofErr w:type="gramEnd"/>
      <w:r w:rsidRPr="009945A4">
        <w:rPr>
          <w:color w:val="000000"/>
        </w:rPr>
        <w:t xml:space="preserve"> think you were a very good </w:t>
      </w:r>
      <w:proofErr w:type="spellStart"/>
      <w:r w:rsidRPr="009945A4">
        <w:rPr>
          <w:color w:val="000000"/>
        </w:rPr>
        <w:t>carer</w:t>
      </w:r>
      <w:proofErr w:type="spellEnd"/>
      <w:r w:rsidRPr="009945A4">
        <w:rPr>
          <w:color w:val="000000"/>
        </w:rPr>
        <w:t xml:space="preserve">. </w:t>
      </w:r>
    </w:p>
    <w:p w:rsidR="003741D3" w:rsidRPr="009945A4" w:rsidRDefault="003741D3" w:rsidP="00B83315">
      <w:pPr>
        <w:pStyle w:val="BodyText"/>
        <w:tabs>
          <w:tab w:val="clear" w:pos="2296"/>
          <w:tab w:val="left" w:pos="378"/>
        </w:tabs>
        <w:rPr>
          <w:color w:val="000000"/>
        </w:rPr>
      </w:pPr>
    </w:p>
    <w:p w:rsidR="003741D3" w:rsidRPr="009945A4" w:rsidRDefault="003741D3" w:rsidP="00B83315">
      <w:pPr>
        <w:pStyle w:val="BodyText"/>
        <w:tabs>
          <w:tab w:val="clear" w:pos="2296"/>
          <w:tab w:val="left" w:pos="378"/>
        </w:tabs>
        <w:rPr>
          <w:color w:val="000000"/>
        </w:rPr>
      </w:pPr>
      <w:r w:rsidRPr="009945A4">
        <w:rPr>
          <w:color w:val="000000"/>
        </w:rPr>
        <w:t xml:space="preserve">Your GP asked you about this about three months ago when you went for your blood pressure </w:t>
      </w:r>
      <w:proofErr w:type="gramStart"/>
      <w:r w:rsidRPr="009945A4">
        <w:rPr>
          <w:color w:val="000000"/>
        </w:rPr>
        <w:t>tablets,</w:t>
      </w:r>
      <w:proofErr w:type="gramEnd"/>
      <w:r w:rsidRPr="009945A4">
        <w:rPr>
          <w:color w:val="000000"/>
        </w:rPr>
        <w:t xml:space="preserve"> and your GP started you on some antidepressants. </w:t>
      </w:r>
      <w:proofErr w:type="gramStart"/>
      <w:r w:rsidRPr="009945A4">
        <w:rPr>
          <w:color w:val="000000"/>
        </w:rPr>
        <w:t>You’re</w:t>
      </w:r>
      <w:proofErr w:type="gramEnd"/>
      <w:r w:rsidRPr="009945A4">
        <w:rPr>
          <w:color w:val="000000"/>
        </w:rPr>
        <w:t xml:space="preserve"> not sure there is much point taking them – it’s n</w:t>
      </w:r>
      <w:r w:rsidR="00F542B5">
        <w:rPr>
          <w:color w:val="000000"/>
        </w:rPr>
        <w:t>ormal to feel sad when your spouse</w:t>
      </w:r>
      <w:r w:rsidRPr="009945A4">
        <w:rPr>
          <w:color w:val="000000"/>
        </w:rPr>
        <w:t xml:space="preserve"> dies, isn’t it?</w:t>
      </w:r>
    </w:p>
    <w:p w:rsidR="003741D3" w:rsidRPr="009945A4" w:rsidRDefault="003741D3" w:rsidP="00B83315">
      <w:pPr>
        <w:pStyle w:val="BodyText"/>
        <w:tabs>
          <w:tab w:val="clear" w:pos="2296"/>
          <w:tab w:val="left" w:pos="378"/>
        </w:tabs>
        <w:rPr>
          <w:color w:val="000000"/>
        </w:rPr>
      </w:pPr>
    </w:p>
    <w:p w:rsidR="003741D3" w:rsidRPr="009945A4" w:rsidRDefault="003741D3" w:rsidP="00B83315">
      <w:pPr>
        <w:pStyle w:val="BodyText"/>
        <w:tabs>
          <w:tab w:val="clear" w:pos="2296"/>
          <w:tab w:val="left" w:pos="378"/>
        </w:tabs>
        <w:rPr>
          <w:color w:val="000000"/>
        </w:rPr>
      </w:pPr>
      <w:r w:rsidRPr="009945A4">
        <w:rPr>
          <w:color w:val="000000"/>
        </w:rPr>
        <w:t xml:space="preserve">The overdose you took was rather impulsive – you were taking your regular tablets that day, and dropped the glass, which shattered on the floor. This seemed to be a last straw, tipping you over the edge of feeling hopeless about things. You took the </w:t>
      </w:r>
      <w:proofErr w:type="gramStart"/>
      <w:r w:rsidRPr="009945A4">
        <w:rPr>
          <w:color w:val="000000"/>
        </w:rPr>
        <w:t>whole</w:t>
      </w:r>
      <w:proofErr w:type="gramEnd"/>
      <w:r w:rsidRPr="009945A4">
        <w:rPr>
          <w:color w:val="000000"/>
        </w:rPr>
        <w:t xml:space="preserve"> remaining packet of tablets, washed down with some sleeping tablets – actually, it was probably something that had been at the back of your mind for a few weeks.</w:t>
      </w:r>
    </w:p>
    <w:p w:rsidR="003741D3" w:rsidRPr="00315EE7" w:rsidRDefault="003741D3" w:rsidP="00B83315">
      <w:pPr>
        <w:pStyle w:val="BodyText"/>
        <w:tabs>
          <w:tab w:val="clear" w:pos="2296"/>
          <w:tab w:val="left" w:pos="378"/>
        </w:tabs>
        <w:rPr>
          <w:color w:val="00B050"/>
        </w:rPr>
      </w:pPr>
    </w:p>
    <w:p w:rsidR="00BA6C24" w:rsidRPr="00315EE7" w:rsidRDefault="00BA6C24" w:rsidP="00BA6C24">
      <w:pPr>
        <w:pStyle w:val="BodyText"/>
        <w:tabs>
          <w:tab w:val="clear" w:pos="2296"/>
          <w:tab w:val="left" w:pos="378"/>
        </w:tabs>
        <w:rPr>
          <w:i/>
          <w:color w:val="FF0000"/>
        </w:rPr>
      </w:pPr>
    </w:p>
    <w:p w:rsidR="00BA6C24" w:rsidRPr="00315EE7" w:rsidRDefault="00BA6C24" w:rsidP="00BA6C24">
      <w:pPr>
        <w:pStyle w:val="BodyText"/>
        <w:tabs>
          <w:tab w:val="clear" w:pos="2296"/>
          <w:tab w:val="left" w:pos="378"/>
        </w:tabs>
        <w:rPr>
          <w:b/>
          <w:i/>
          <w:color w:val="auto"/>
        </w:rPr>
      </w:pPr>
      <w:r w:rsidRPr="00315EE7">
        <w:rPr>
          <w:b/>
          <w:i/>
          <w:color w:val="auto"/>
        </w:rPr>
        <w:t>Medication</w:t>
      </w:r>
    </w:p>
    <w:p w:rsidR="00BA6C24" w:rsidRPr="00315EE7" w:rsidRDefault="00BA6C24" w:rsidP="00BA6C24">
      <w:pPr>
        <w:pStyle w:val="BodyText"/>
        <w:tabs>
          <w:tab w:val="clear" w:pos="2296"/>
          <w:tab w:val="left" w:pos="378"/>
        </w:tabs>
        <w:rPr>
          <w:color w:val="00B050"/>
        </w:rPr>
      </w:pPr>
    </w:p>
    <w:p w:rsidR="003741D3" w:rsidRPr="009945A4" w:rsidRDefault="003741D3" w:rsidP="003741D3">
      <w:pPr>
        <w:pStyle w:val="BodyText"/>
        <w:tabs>
          <w:tab w:val="clear" w:pos="2296"/>
          <w:tab w:val="left" w:pos="378"/>
        </w:tabs>
        <w:rPr>
          <w:color w:val="000000"/>
        </w:rPr>
      </w:pPr>
      <w:r w:rsidRPr="009945A4">
        <w:rPr>
          <w:color w:val="000000"/>
        </w:rPr>
        <w:t xml:space="preserve">Antidepressants for the past 3 months called </w:t>
      </w:r>
      <w:proofErr w:type="spellStart"/>
      <w:r w:rsidRPr="009945A4">
        <w:rPr>
          <w:color w:val="000000"/>
        </w:rPr>
        <w:t>fluoxy</w:t>
      </w:r>
      <w:proofErr w:type="spellEnd"/>
      <w:r w:rsidRPr="009945A4">
        <w:rPr>
          <w:color w:val="000000"/>
        </w:rPr>
        <w:t xml:space="preserve">-something, as well as something for your blood pressure starting with a p. </w:t>
      </w:r>
      <w:proofErr w:type="gramStart"/>
      <w:r w:rsidR="001A7AF7">
        <w:rPr>
          <w:color w:val="000000"/>
        </w:rPr>
        <w:t>You’re</w:t>
      </w:r>
      <w:proofErr w:type="gramEnd"/>
      <w:r w:rsidR="001A7AF7">
        <w:rPr>
          <w:color w:val="000000"/>
        </w:rPr>
        <w:t xml:space="preserve"> sorry but you really can’</w:t>
      </w:r>
      <w:r w:rsidRPr="009945A4">
        <w:rPr>
          <w:color w:val="000000"/>
        </w:rPr>
        <w:t>t recall, as the pharmacist prepares your tablets in a box each month for you</w:t>
      </w:r>
    </w:p>
    <w:p w:rsidR="00BA6C24" w:rsidRPr="00315EE7" w:rsidRDefault="00BA6C24" w:rsidP="00BA6C24">
      <w:pPr>
        <w:pStyle w:val="BodyText"/>
        <w:tabs>
          <w:tab w:val="clear" w:pos="2296"/>
          <w:tab w:val="left" w:pos="378"/>
        </w:tabs>
        <w:rPr>
          <w:i/>
          <w:color w:val="FF0000"/>
        </w:rPr>
      </w:pPr>
    </w:p>
    <w:p w:rsidR="00BA6C24" w:rsidRPr="00953F2F" w:rsidRDefault="00BA6C24" w:rsidP="00BA6C24">
      <w:pPr>
        <w:pStyle w:val="ALSGHeading2"/>
        <w:rPr>
          <w:color w:val="2F70C8"/>
        </w:rPr>
      </w:pPr>
      <w:r w:rsidRPr="00953F2F">
        <w:rPr>
          <w:color w:val="2F70C8"/>
        </w:rPr>
        <w:t>Now</w:t>
      </w:r>
    </w:p>
    <w:p w:rsidR="003741D3" w:rsidRPr="009945A4" w:rsidRDefault="003741D3" w:rsidP="003741D3">
      <w:pPr>
        <w:pStyle w:val="BodyText"/>
        <w:tabs>
          <w:tab w:val="clear" w:pos="2296"/>
          <w:tab w:val="left" w:pos="378"/>
        </w:tabs>
        <w:rPr>
          <w:color w:val="000000"/>
        </w:rPr>
      </w:pPr>
      <w:r w:rsidRPr="009945A4">
        <w:rPr>
          <w:color w:val="000000"/>
        </w:rPr>
        <w:t xml:space="preserve">When asked if you will repeat the overdose, say that you </w:t>
      </w:r>
      <w:proofErr w:type="gramStart"/>
      <w:r w:rsidRPr="009945A4">
        <w:rPr>
          <w:color w:val="000000"/>
        </w:rPr>
        <w:t>won</w:t>
      </w:r>
      <w:r w:rsidR="00ED0056" w:rsidRPr="009945A4">
        <w:rPr>
          <w:color w:val="000000"/>
        </w:rPr>
        <w:t>’</w:t>
      </w:r>
      <w:r w:rsidRPr="009945A4">
        <w:rPr>
          <w:color w:val="000000"/>
        </w:rPr>
        <w:t>t</w:t>
      </w:r>
      <w:proofErr w:type="gramEnd"/>
      <w:r w:rsidRPr="009945A4">
        <w:rPr>
          <w:color w:val="000000"/>
        </w:rPr>
        <w:t xml:space="preserve"> – you probably weren’t a very good </w:t>
      </w:r>
      <w:proofErr w:type="spellStart"/>
      <w:r w:rsidRPr="009945A4">
        <w:rPr>
          <w:color w:val="000000"/>
        </w:rPr>
        <w:t>carer</w:t>
      </w:r>
      <w:proofErr w:type="spellEnd"/>
      <w:r w:rsidRPr="009945A4">
        <w:rPr>
          <w:color w:val="000000"/>
        </w:rPr>
        <w:t>, and now you can</w:t>
      </w:r>
      <w:r w:rsidR="00ED0056" w:rsidRPr="009945A4">
        <w:rPr>
          <w:color w:val="000000"/>
        </w:rPr>
        <w:t>’</w:t>
      </w:r>
      <w:r w:rsidRPr="009945A4">
        <w:rPr>
          <w:color w:val="000000"/>
        </w:rPr>
        <w:t xml:space="preserve">t even take an overdose properly. Anyway, you say that your daughter </w:t>
      </w:r>
      <w:proofErr w:type="gramStart"/>
      <w:r w:rsidRPr="009945A4">
        <w:rPr>
          <w:color w:val="000000"/>
        </w:rPr>
        <w:t>won</w:t>
      </w:r>
      <w:r w:rsidR="00ED0056" w:rsidRPr="009945A4">
        <w:rPr>
          <w:color w:val="000000"/>
        </w:rPr>
        <w:t>’</w:t>
      </w:r>
      <w:r w:rsidRPr="009945A4">
        <w:rPr>
          <w:color w:val="000000"/>
        </w:rPr>
        <w:t>t</w:t>
      </w:r>
      <w:proofErr w:type="gramEnd"/>
      <w:r w:rsidRPr="009945A4">
        <w:rPr>
          <w:color w:val="000000"/>
        </w:rPr>
        <w:t xml:space="preserve"> be leavi</w:t>
      </w:r>
      <w:r w:rsidR="00ED0056" w:rsidRPr="009945A4">
        <w:rPr>
          <w:color w:val="000000"/>
        </w:rPr>
        <w:t>ng any tablets in the house any</w:t>
      </w:r>
      <w:r w:rsidRPr="009945A4">
        <w:rPr>
          <w:color w:val="000000"/>
        </w:rPr>
        <w:t>more, so there shouldn’t be a problem</w:t>
      </w:r>
    </w:p>
    <w:p w:rsidR="00A178A8" w:rsidRPr="00315EE7" w:rsidRDefault="00A178A8" w:rsidP="00BA6C24">
      <w:pPr>
        <w:pStyle w:val="BodyText"/>
        <w:tabs>
          <w:tab w:val="clear" w:pos="2296"/>
          <w:tab w:val="left" w:pos="378"/>
        </w:tabs>
        <w:rPr>
          <w:color w:val="00B050"/>
        </w:rPr>
      </w:pPr>
    </w:p>
    <w:p w:rsidR="00A178A8" w:rsidRPr="009945A4" w:rsidRDefault="00513D33" w:rsidP="00BA6C24">
      <w:pPr>
        <w:pStyle w:val="BodyText"/>
        <w:tabs>
          <w:tab w:val="clear" w:pos="2296"/>
          <w:tab w:val="left" w:pos="378"/>
        </w:tabs>
        <w:rPr>
          <w:color w:val="000000"/>
        </w:rPr>
      </w:pPr>
      <w:r w:rsidRPr="009945A4">
        <w:rPr>
          <w:color w:val="000000"/>
        </w:rPr>
        <w:t xml:space="preserve">You </w:t>
      </w:r>
      <w:proofErr w:type="gramStart"/>
      <w:r w:rsidRPr="009945A4">
        <w:rPr>
          <w:color w:val="000000"/>
        </w:rPr>
        <w:t>don’t</w:t>
      </w:r>
      <w:proofErr w:type="gramEnd"/>
      <w:r w:rsidRPr="009945A4">
        <w:rPr>
          <w:color w:val="000000"/>
        </w:rPr>
        <w:t xml:space="preserve"> smoke and don’t drink alcohol because you are on medication. </w:t>
      </w:r>
      <w:proofErr w:type="gramStart"/>
      <w:r w:rsidRPr="009945A4">
        <w:rPr>
          <w:color w:val="000000"/>
        </w:rPr>
        <w:t>You’ve</w:t>
      </w:r>
      <w:proofErr w:type="gramEnd"/>
      <w:r w:rsidRPr="009945A4">
        <w:rPr>
          <w:color w:val="000000"/>
        </w:rPr>
        <w:t xml:space="preserve"> not had any previous prob</w:t>
      </w:r>
      <w:r w:rsidR="00ED0056" w:rsidRPr="009945A4">
        <w:rPr>
          <w:color w:val="000000"/>
        </w:rPr>
        <w:t>l</w:t>
      </w:r>
      <w:r w:rsidRPr="009945A4">
        <w:rPr>
          <w:color w:val="000000"/>
        </w:rPr>
        <w:t xml:space="preserve">ems with your mental health. Your only </w:t>
      </w:r>
      <w:r w:rsidR="00ED0056" w:rsidRPr="009945A4">
        <w:rPr>
          <w:color w:val="000000"/>
        </w:rPr>
        <w:t>physical problem is high bloo</w:t>
      </w:r>
      <w:r w:rsidRPr="009945A4">
        <w:rPr>
          <w:color w:val="000000"/>
        </w:rPr>
        <w:t xml:space="preserve">d pressure, and </w:t>
      </w:r>
      <w:proofErr w:type="gramStart"/>
      <w:r w:rsidRPr="009945A4">
        <w:rPr>
          <w:color w:val="000000"/>
        </w:rPr>
        <w:t>you’ve</w:t>
      </w:r>
      <w:proofErr w:type="gramEnd"/>
      <w:r w:rsidRPr="009945A4">
        <w:rPr>
          <w:color w:val="000000"/>
        </w:rPr>
        <w:t xml:space="preserve"> not had </w:t>
      </w:r>
      <w:r w:rsidRPr="009945A4">
        <w:rPr>
          <w:color w:val="000000"/>
        </w:rPr>
        <w:lastRenderedPageBreak/>
        <w:t>any major ops in the past.</w:t>
      </w:r>
    </w:p>
    <w:p w:rsidR="00513D33" w:rsidRPr="009945A4" w:rsidRDefault="00513D33" w:rsidP="00BA6C24">
      <w:pPr>
        <w:pStyle w:val="BodyText"/>
        <w:tabs>
          <w:tab w:val="clear" w:pos="2296"/>
          <w:tab w:val="left" w:pos="378"/>
        </w:tabs>
        <w:rPr>
          <w:color w:val="000000"/>
        </w:rPr>
      </w:pPr>
    </w:p>
    <w:p w:rsidR="00513D33" w:rsidRPr="009945A4" w:rsidRDefault="00513D33" w:rsidP="00BA6C24">
      <w:pPr>
        <w:pStyle w:val="BodyText"/>
        <w:tabs>
          <w:tab w:val="clear" w:pos="2296"/>
          <w:tab w:val="left" w:pos="378"/>
        </w:tabs>
        <w:rPr>
          <w:color w:val="000000"/>
        </w:rPr>
      </w:pPr>
      <w:r w:rsidRPr="009945A4">
        <w:rPr>
          <w:color w:val="000000"/>
        </w:rPr>
        <w:t>You now live alone in the marital home though your daughter lives just down the street and visits you on most days</w:t>
      </w:r>
    </w:p>
    <w:p w:rsidR="00276941" w:rsidRPr="009945A4" w:rsidRDefault="00276941" w:rsidP="00BA6C24">
      <w:pPr>
        <w:pStyle w:val="BodyText"/>
        <w:tabs>
          <w:tab w:val="clear" w:pos="2296"/>
          <w:tab w:val="left" w:pos="378"/>
        </w:tabs>
        <w:rPr>
          <w:color w:val="000000"/>
        </w:rPr>
      </w:pPr>
    </w:p>
    <w:p w:rsidR="00276941" w:rsidRPr="009945A4" w:rsidRDefault="00513D33" w:rsidP="00BA6C24">
      <w:pPr>
        <w:pStyle w:val="BodyText"/>
        <w:tabs>
          <w:tab w:val="clear" w:pos="2296"/>
          <w:tab w:val="left" w:pos="378"/>
        </w:tabs>
        <w:rPr>
          <w:color w:val="000000"/>
        </w:rPr>
      </w:pPr>
      <w:r w:rsidRPr="009945A4">
        <w:rPr>
          <w:color w:val="000000"/>
        </w:rPr>
        <w:t xml:space="preserve">If asked, you </w:t>
      </w:r>
      <w:proofErr w:type="gramStart"/>
      <w:r w:rsidRPr="009945A4">
        <w:rPr>
          <w:color w:val="000000"/>
        </w:rPr>
        <w:t>don’t</w:t>
      </w:r>
      <w:proofErr w:type="gramEnd"/>
      <w:r w:rsidRPr="009945A4">
        <w:rPr>
          <w:color w:val="000000"/>
        </w:rPr>
        <w:t xml:space="preserve"> hear voices, or hear strange things. You don’t feel there is any witchcraft, black magic or any other strange things, you feel in control of your body, and don’t have any other odd or unus</w:t>
      </w:r>
      <w:r w:rsidR="00ED0056" w:rsidRPr="009945A4">
        <w:rPr>
          <w:color w:val="000000"/>
        </w:rPr>
        <w:t>u</w:t>
      </w:r>
      <w:r w:rsidRPr="009945A4">
        <w:rPr>
          <w:color w:val="000000"/>
        </w:rPr>
        <w:t>al experiences</w:t>
      </w:r>
      <w:r w:rsidR="00A178A8" w:rsidRPr="009945A4">
        <w:rPr>
          <w:color w:val="000000"/>
        </w:rPr>
        <w:t xml:space="preserve"> </w:t>
      </w:r>
    </w:p>
    <w:p w:rsidR="00BA6C24" w:rsidRPr="00315EE7" w:rsidRDefault="00BA6C24" w:rsidP="00BA6C24">
      <w:pPr>
        <w:pStyle w:val="BodyText"/>
      </w:pPr>
    </w:p>
    <w:p w:rsidR="00BA6C24" w:rsidRPr="00953F2F" w:rsidRDefault="00BA6C24" w:rsidP="00BA6C24">
      <w:pPr>
        <w:pStyle w:val="ALSGHeading2"/>
        <w:rPr>
          <w:color w:val="2F70C8"/>
        </w:rPr>
      </w:pPr>
      <w:r w:rsidRPr="00953F2F">
        <w:rPr>
          <w:color w:val="2F70C8"/>
        </w:rPr>
        <w:t>ICE (Ideas, Concerns, Expectations)</w:t>
      </w:r>
    </w:p>
    <w:p w:rsidR="00BA6C24" w:rsidRPr="00315EE7" w:rsidRDefault="00BA6C24" w:rsidP="00BA6C24">
      <w:pPr>
        <w:pStyle w:val="BodyText"/>
        <w:rPr>
          <w:b/>
          <w:i/>
          <w:color w:val="auto"/>
        </w:rPr>
      </w:pPr>
      <w:r w:rsidRPr="00315EE7">
        <w:t xml:space="preserve"> </w:t>
      </w:r>
      <w:r w:rsidRPr="00315EE7">
        <w:rPr>
          <w:b/>
          <w:i/>
          <w:color w:val="auto"/>
        </w:rPr>
        <w:t>Thoughts and concerns</w:t>
      </w:r>
    </w:p>
    <w:p w:rsidR="00513D33" w:rsidRPr="009945A4" w:rsidRDefault="00513D33" w:rsidP="00BA6C24">
      <w:pPr>
        <w:pStyle w:val="BodyText"/>
        <w:tabs>
          <w:tab w:val="clear" w:pos="2296"/>
          <w:tab w:val="left" w:pos="378"/>
        </w:tabs>
        <w:rPr>
          <w:color w:val="000000"/>
        </w:rPr>
      </w:pPr>
      <w:r w:rsidRPr="009945A4">
        <w:rPr>
          <w:color w:val="000000"/>
        </w:rPr>
        <w:t xml:space="preserve">Your overall </w:t>
      </w:r>
      <w:proofErr w:type="spellStart"/>
      <w:r w:rsidRPr="009945A4">
        <w:rPr>
          <w:color w:val="000000"/>
        </w:rPr>
        <w:t>behaviour</w:t>
      </w:r>
      <w:proofErr w:type="spellEnd"/>
      <w:r w:rsidRPr="009945A4">
        <w:rPr>
          <w:color w:val="000000"/>
        </w:rPr>
        <w:t xml:space="preserve"> is to be depressed – you have low </w:t>
      </w:r>
      <w:proofErr w:type="spellStart"/>
      <w:proofErr w:type="gramStart"/>
      <w:r w:rsidRPr="009945A4">
        <w:rPr>
          <w:color w:val="000000"/>
        </w:rPr>
        <w:t>self esteem</w:t>
      </w:r>
      <w:proofErr w:type="spellEnd"/>
      <w:proofErr w:type="gramEnd"/>
      <w:r w:rsidRPr="009945A4">
        <w:rPr>
          <w:color w:val="000000"/>
        </w:rPr>
        <w:t>, you are pessimistic about the future and you now feel a burden to your family. However, you really don’t want to co</w:t>
      </w:r>
      <w:r w:rsidR="00ED0056" w:rsidRPr="009945A4">
        <w:rPr>
          <w:color w:val="000000"/>
        </w:rPr>
        <w:t xml:space="preserve">me into hospital, and will </w:t>
      </w:r>
      <w:proofErr w:type="spellStart"/>
      <w:r w:rsidR="00ED0056" w:rsidRPr="009945A4">
        <w:rPr>
          <w:color w:val="000000"/>
        </w:rPr>
        <w:t>empha</w:t>
      </w:r>
      <w:r w:rsidRPr="009945A4">
        <w:rPr>
          <w:color w:val="000000"/>
        </w:rPr>
        <w:t>sise</w:t>
      </w:r>
      <w:proofErr w:type="spellEnd"/>
      <w:r w:rsidRPr="009945A4">
        <w:rPr>
          <w:color w:val="000000"/>
        </w:rPr>
        <w:t xml:space="preserve"> (in</w:t>
      </w:r>
      <w:r w:rsidR="00ED0056" w:rsidRPr="009945A4">
        <w:rPr>
          <w:color w:val="000000"/>
        </w:rPr>
        <w:t xml:space="preserve"> </w:t>
      </w:r>
      <w:r w:rsidRPr="009945A4">
        <w:rPr>
          <w:color w:val="000000"/>
        </w:rPr>
        <w:t xml:space="preserve">a rather depressed  sort of way) that you hadn’t planned to kill yourself that morning, and that it had just all overwhelmed you all of a sudden but that you are OK now. </w:t>
      </w:r>
    </w:p>
    <w:p w:rsidR="00BA6C24" w:rsidRPr="00315EE7" w:rsidRDefault="00BA6C24" w:rsidP="00BA6C24">
      <w:pPr>
        <w:pStyle w:val="BodyText"/>
        <w:tabs>
          <w:tab w:val="clear" w:pos="2296"/>
          <w:tab w:val="left" w:pos="378"/>
        </w:tabs>
        <w:rPr>
          <w:color w:val="FF0000"/>
        </w:rPr>
      </w:pPr>
    </w:p>
    <w:p w:rsidR="00BA6C24" w:rsidRPr="00953F2F" w:rsidRDefault="00BA6C24" w:rsidP="00BA6C24">
      <w:pPr>
        <w:pStyle w:val="ALSGHeading2"/>
        <w:rPr>
          <w:color w:val="2F70C8"/>
        </w:rPr>
      </w:pPr>
      <w:r w:rsidRPr="00953F2F">
        <w:rPr>
          <w:color w:val="2F70C8"/>
        </w:rPr>
        <w:t>Opening statement</w:t>
      </w:r>
    </w:p>
    <w:p w:rsidR="00BA6C24" w:rsidRPr="009945A4" w:rsidRDefault="00513D33" w:rsidP="00BA6C24">
      <w:pPr>
        <w:pStyle w:val="BodyText"/>
        <w:tabs>
          <w:tab w:val="clear" w:pos="2296"/>
          <w:tab w:val="left" w:pos="378"/>
        </w:tabs>
        <w:rPr>
          <w:color w:val="000000"/>
        </w:rPr>
      </w:pPr>
      <w:proofErr w:type="gramStart"/>
      <w:r w:rsidRPr="009945A4">
        <w:rPr>
          <w:color w:val="000000"/>
        </w:rPr>
        <w:t>You’re</w:t>
      </w:r>
      <w:proofErr w:type="gramEnd"/>
      <w:r w:rsidRPr="009945A4">
        <w:rPr>
          <w:color w:val="000000"/>
        </w:rPr>
        <w:t xml:space="preserve"> not going to keep me in, are you? </w:t>
      </w:r>
    </w:p>
    <w:p w:rsidR="00BA6C24" w:rsidRPr="00315EE7" w:rsidRDefault="00BA6C24" w:rsidP="00BA6C24">
      <w:pPr>
        <w:pStyle w:val="ALSGHeading2"/>
      </w:pPr>
    </w:p>
    <w:p w:rsidR="00BA6C24" w:rsidRPr="00953F2F" w:rsidRDefault="00BA6C24" w:rsidP="00BA6C24">
      <w:pPr>
        <w:pStyle w:val="ALSGHeading2"/>
        <w:rPr>
          <w:color w:val="2F70C8"/>
        </w:rPr>
      </w:pPr>
      <w:r w:rsidRPr="00953F2F">
        <w:rPr>
          <w:color w:val="2F70C8"/>
        </w:rPr>
        <w:t xml:space="preserve">Emotional </w:t>
      </w:r>
      <w:proofErr w:type="spellStart"/>
      <w:r w:rsidRPr="00953F2F">
        <w:rPr>
          <w:color w:val="2F70C8"/>
        </w:rPr>
        <w:t>behaviours</w:t>
      </w:r>
      <w:proofErr w:type="spellEnd"/>
      <w:r w:rsidRPr="00953F2F">
        <w:rPr>
          <w:color w:val="2F70C8"/>
        </w:rPr>
        <w:t>/statements/questions</w:t>
      </w:r>
    </w:p>
    <w:p w:rsidR="00A178A8" w:rsidRPr="00315EE7" w:rsidRDefault="00A178A8" w:rsidP="00BA6C24">
      <w:pPr>
        <w:pStyle w:val="BodyText"/>
        <w:rPr>
          <w:b/>
          <w:i/>
          <w:color w:val="00B050"/>
        </w:rPr>
      </w:pPr>
    </w:p>
    <w:p w:rsidR="00BA6C24" w:rsidRPr="00315EE7" w:rsidRDefault="00BA6C24" w:rsidP="00BA6C24">
      <w:pPr>
        <w:pStyle w:val="BodyText"/>
        <w:rPr>
          <w:b/>
          <w:i/>
          <w:color w:val="auto"/>
        </w:rPr>
      </w:pPr>
      <w:r w:rsidRPr="00315EE7">
        <w:rPr>
          <w:b/>
          <w:i/>
          <w:color w:val="auto"/>
        </w:rPr>
        <w:t>If asked directly:</w:t>
      </w:r>
    </w:p>
    <w:p w:rsidR="00BA6C24" w:rsidRPr="009945A4" w:rsidRDefault="00513D33" w:rsidP="00BA6C24">
      <w:pPr>
        <w:pStyle w:val="BodyText"/>
        <w:rPr>
          <w:color w:val="000000"/>
        </w:rPr>
      </w:pPr>
      <w:r w:rsidRPr="009945A4">
        <w:rPr>
          <w:color w:val="000000"/>
        </w:rPr>
        <w:t xml:space="preserve">Whether you want to try to hurt yourself again, say you </w:t>
      </w:r>
      <w:proofErr w:type="gramStart"/>
      <w:r w:rsidRPr="009945A4">
        <w:rPr>
          <w:color w:val="000000"/>
        </w:rPr>
        <w:t>won</w:t>
      </w:r>
      <w:r w:rsidR="001A7AF7">
        <w:rPr>
          <w:color w:val="000000"/>
        </w:rPr>
        <w:t>’</w:t>
      </w:r>
      <w:r w:rsidRPr="009945A4">
        <w:rPr>
          <w:color w:val="000000"/>
        </w:rPr>
        <w:t>t</w:t>
      </w:r>
      <w:proofErr w:type="gramEnd"/>
    </w:p>
    <w:p w:rsidR="00A178A8" w:rsidRPr="001A7AF7" w:rsidRDefault="00A178A8" w:rsidP="001A7AF7">
      <w:pPr>
        <w:pStyle w:val="BodyText"/>
        <w:rPr>
          <w:b/>
          <w:i/>
          <w:color w:val="auto"/>
        </w:rPr>
      </w:pPr>
    </w:p>
    <w:sectPr w:rsidR="00A178A8" w:rsidRPr="001A7AF7" w:rsidSect="005A3E1E">
      <w:pgSz w:w="11906" w:h="16838"/>
      <w:pgMar w:top="851"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629" w:rsidRDefault="007F2629" w:rsidP="00300133">
      <w:r>
        <w:separator/>
      </w:r>
    </w:p>
  </w:endnote>
  <w:endnote w:type="continuationSeparator" w:id="0">
    <w:p w:rsidR="007F2629" w:rsidRDefault="007F2629" w:rsidP="0030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AA1" w:rsidRDefault="00063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Pr="007478D8" w:rsidRDefault="00C8512C" w:rsidP="00162E3C">
    <w:pPr>
      <w:pStyle w:val="Footer"/>
      <w:tabs>
        <w:tab w:val="clear" w:pos="4513"/>
        <w:tab w:val="clear" w:pos="9026"/>
      </w:tabs>
    </w:pPr>
    <w:r w:rsidRPr="007478D8">
      <w:t xml:space="preserve">   </w:t>
    </w:r>
    <w:r w:rsidRPr="007478D8">
      <w:fldChar w:fldCharType="begin"/>
    </w:r>
    <w:r w:rsidRPr="007478D8">
      <w:instrText xml:space="preserve"> PAGE   \* MERGEFORMAT </w:instrText>
    </w:r>
    <w:r w:rsidRPr="007478D8">
      <w:fldChar w:fldCharType="separate"/>
    </w:r>
    <w:r w:rsidR="0097387B">
      <w:rPr>
        <w:noProof/>
      </w:rPr>
      <w:t>1</w:t>
    </w:r>
    <w:r w:rsidRPr="007478D8">
      <w:fldChar w:fldCharType="end"/>
    </w:r>
    <w:r w:rsidRPr="007478D8">
      <w:t xml:space="preserve"> of </w:t>
    </w:r>
    <w:r w:rsidR="00A10A92">
      <w:rPr>
        <w:noProof/>
      </w:rPr>
      <w:fldChar w:fldCharType="begin"/>
    </w:r>
    <w:r w:rsidR="00A10A92">
      <w:rPr>
        <w:noProof/>
      </w:rPr>
      <w:instrText xml:space="preserve"> NUMPAGES   \* MERGEFORMAT </w:instrText>
    </w:r>
    <w:r w:rsidR="00A10A92">
      <w:rPr>
        <w:noProof/>
      </w:rPr>
      <w:fldChar w:fldCharType="separate"/>
    </w:r>
    <w:r w:rsidR="0097387B">
      <w:rPr>
        <w:noProof/>
      </w:rPr>
      <w:t>13</w:t>
    </w:r>
    <w:r w:rsidR="00A10A92">
      <w:rPr>
        <w:noProof/>
      </w:rPr>
      <w:fldChar w:fldCharType="end"/>
    </w:r>
  </w:p>
  <w:p w:rsidR="00C8512C" w:rsidRDefault="00620478" w:rsidP="00162E3C">
    <w:pPr>
      <w:pStyle w:val="Footer"/>
      <w:tabs>
        <w:tab w:val="clear" w:pos="4513"/>
        <w:tab w:val="clear" w:pos="9026"/>
      </w:tabs>
    </w:pPr>
    <w:r>
      <w:rPr>
        <w:noProof/>
        <w:lang w:eastAsia="en-GB"/>
      </w:rPr>
      <w:drawing>
        <wp:anchor distT="0" distB="0" distL="114300" distR="114300" simplePos="0" relativeHeight="251657728" behindDoc="1" locked="0" layoutInCell="0" allowOverlap="0">
          <wp:simplePos x="0" y="0"/>
          <wp:positionH relativeFrom="page">
            <wp:posOffset>-582930</wp:posOffset>
          </wp:positionH>
          <wp:positionV relativeFrom="paragraph">
            <wp:posOffset>-2633345</wp:posOffset>
          </wp:positionV>
          <wp:extent cx="9071610" cy="3131820"/>
          <wp:effectExtent l="0" t="0" r="0" b="0"/>
          <wp:wrapNone/>
          <wp:docPr id="30" name="Picture 9"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840" w:rsidRPr="007478D8">
      <w:t xml:space="preserve">© ALSG 2015: </w:t>
    </w:r>
    <w:r w:rsidR="004909FA">
      <w:t>APEx 1e</w:t>
    </w:r>
    <w:r w:rsidR="00C8512C" w:rsidRPr="007478D8">
      <w:t xml:space="preserve"> </w:t>
    </w:r>
  </w:p>
  <w:p w:rsidR="00C8512C" w:rsidRPr="007478D8" w:rsidRDefault="00A10A92" w:rsidP="001A7AF7">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8E458C">
      <w:rPr>
        <w:noProof/>
      </w:rPr>
      <w:t>10_simulation_overdose-self-harm_1_oct18</w:t>
    </w:r>
    <w:r>
      <w:rPr>
        <w:noProof/>
      </w:rPr>
      <w:fldChar w:fldCharType="end"/>
    </w:r>
  </w:p>
  <w:p w:rsidR="00C8512C" w:rsidRPr="007478D8" w:rsidRDefault="00C8512C" w:rsidP="00162E3C">
    <w:pPr>
      <w:pStyle w:val="Footer"/>
      <w:tabs>
        <w:tab w:val="clear" w:pos="4513"/>
        <w:tab w:val="clear" w:pos="9026"/>
      </w:tabs>
      <w:rPr>
        <w:szCs w:val="16"/>
      </w:rPr>
    </w:pPr>
  </w:p>
  <w:p w:rsidR="00C8512C" w:rsidRPr="007478D8" w:rsidRDefault="00C8512C" w:rsidP="00162E3C">
    <w:pPr>
      <w:pStyle w:val="Footer"/>
      <w:tabs>
        <w:tab w:val="clear" w:pos="4513"/>
        <w:tab w:val="clear" w:pos="9026"/>
        <w:tab w:val="left" w:pos="8064"/>
      </w:tabs>
    </w:pPr>
  </w:p>
  <w:p w:rsidR="00C8512C" w:rsidRPr="007478D8" w:rsidRDefault="00C8512C" w:rsidP="007D07EC">
    <w:pPr>
      <w:pStyle w:val="Footer"/>
      <w:tabs>
        <w:tab w:val="clear" w:pos="4513"/>
        <w:tab w:val="clear" w:pos="902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C8512C" w:rsidP="00162E3C">
    <w:pPr>
      <w:pStyle w:val="Footer"/>
      <w:tabs>
        <w:tab w:val="clear" w:pos="4513"/>
        <w:tab w:val="clear" w:pos="9026"/>
      </w:tabs>
    </w:pPr>
  </w:p>
  <w:p w:rsidR="00C8512C" w:rsidRDefault="00C8512C" w:rsidP="00162E3C">
    <w:pPr>
      <w:pStyle w:val="Footer"/>
      <w:tabs>
        <w:tab w:val="clear" w:pos="4513"/>
        <w:tab w:val="clear" w:pos="9026"/>
      </w:tabs>
    </w:pPr>
    <w:r>
      <w:tab/>
    </w:r>
    <w:r>
      <w:fldChar w:fldCharType="begin"/>
    </w:r>
    <w:r>
      <w:instrText xml:space="preserve"> PAGE   \* MERGEFORMAT </w:instrText>
    </w:r>
    <w:r>
      <w:fldChar w:fldCharType="separate"/>
    </w:r>
    <w:r w:rsidR="002A4D2D">
      <w:rPr>
        <w:noProof/>
      </w:rPr>
      <w:t>1</w:t>
    </w:r>
    <w:r>
      <w:fldChar w:fldCharType="end"/>
    </w:r>
    <w:r>
      <w:t xml:space="preserve"> of </w:t>
    </w:r>
    <w:r w:rsidR="00A10A92">
      <w:rPr>
        <w:noProof/>
      </w:rPr>
      <w:fldChar w:fldCharType="begin"/>
    </w:r>
    <w:r w:rsidR="00A10A92">
      <w:rPr>
        <w:noProof/>
      </w:rPr>
      <w:instrText xml:space="preserve"> NUMPAGES   \* MERGEFORMAT </w:instrText>
    </w:r>
    <w:r w:rsidR="00A10A92">
      <w:rPr>
        <w:noProof/>
      </w:rPr>
      <w:fldChar w:fldCharType="separate"/>
    </w:r>
    <w:r w:rsidR="008E458C">
      <w:rPr>
        <w:noProof/>
      </w:rPr>
      <w:t>13</w:t>
    </w:r>
    <w:r w:rsidR="00A10A92">
      <w:rPr>
        <w:noProof/>
      </w:rPr>
      <w:fldChar w:fldCharType="end"/>
    </w:r>
  </w:p>
  <w:p w:rsidR="00C8512C" w:rsidRDefault="00C8512C" w:rsidP="00162E3C">
    <w:pPr>
      <w:pStyle w:val="Footer"/>
      <w:tabs>
        <w:tab w:val="clear" w:pos="4513"/>
        <w:tab w:val="clear" w:pos="9026"/>
      </w:tabs>
    </w:pPr>
    <w:r>
      <w:t xml:space="preserve">© ALSG 2010: APLS 5e VLE: last updated: 15/11/11 </w:t>
    </w:r>
  </w:p>
  <w:p w:rsidR="00C8512C" w:rsidRPr="00B8469B" w:rsidRDefault="00A10A92"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8E458C">
      <w:rPr>
        <w:noProof/>
      </w:rPr>
      <w:t>10_simulation_overdose-self-harm_1_oct18</w:t>
    </w:r>
    <w:r>
      <w:rPr>
        <w:noProof/>
      </w:rPr>
      <w:fldChar w:fldCharType="end"/>
    </w:r>
  </w:p>
  <w:p w:rsidR="00C8512C" w:rsidRPr="00B8469B" w:rsidRDefault="00620478" w:rsidP="00855B0A">
    <w:pPr>
      <w:pStyle w:val="Footer"/>
      <w:tabs>
        <w:tab w:val="clear" w:pos="4513"/>
        <w:tab w:val="clear" w:pos="9026"/>
      </w:tabs>
      <w:rPr>
        <w:szCs w:val="16"/>
      </w:rPr>
    </w:pPr>
    <w:r>
      <w:rPr>
        <w:noProof/>
        <w:lang w:eastAsia="en-GB"/>
      </w:rPr>
      <w:drawing>
        <wp:anchor distT="0" distB="0" distL="114300" distR="114300" simplePos="0" relativeHeight="251658752" behindDoc="1" locked="0" layoutInCell="0" allowOverlap="0">
          <wp:simplePos x="0" y="0"/>
          <wp:positionH relativeFrom="page">
            <wp:posOffset>-750570</wp:posOffset>
          </wp:positionH>
          <wp:positionV relativeFrom="paragraph">
            <wp:posOffset>-2418080</wp:posOffset>
          </wp:positionV>
          <wp:extent cx="9071610" cy="3131820"/>
          <wp:effectExtent l="0" t="0" r="0" b="0"/>
          <wp:wrapNone/>
          <wp:docPr id="34" name="Picture 10"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1" locked="0" layoutInCell="0" allowOverlap="0">
          <wp:simplePos x="0" y="0"/>
          <wp:positionH relativeFrom="page">
            <wp:posOffset>-582930</wp:posOffset>
          </wp:positionH>
          <wp:positionV relativeFrom="paragraph">
            <wp:posOffset>95250</wp:posOffset>
          </wp:positionV>
          <wp:extent cx="9071610" cy="3131820"/>
          <wp:effectExtent l="0" t="0" r="0" b="0"/>
          <wp:wrapNone/>
          <wp:docPr id="35" name="Picture 11"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1" locked="0" layoutInCell="0" allowOverlap="0">
          <wp:simplePos x="0" y="0"/>
          <wp:positionH relativeFrom="page">
            <wp:posOffset>-750570</wp:posOffset>
          </wp:positionH>
          <wp:positionV relativeFrom="paragraph">
            <wp:posOffset>-2418080</wp:posOffset>
          </wp:positionV>
          <wp:extent cx="9071610" cy="3131820"/>
          <wp:effectExtent l="0" t="0" r="0" b="0"/>
          <wp:wrapNone/>
          <wp:docPr id="36" name="Picture 5"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12C" w:rsidRDefault="00C8512C" w:rsidP="00855B0A">
    <w:pPr>
      <w:pStyle w:val="Footer"/>
      <w:tabs>
        <w:tab w:val="clear" w:pos="4513"/>
        <w:tab w:val="clear" w:pos="9026"/>
        <w:tab w:val="left" w:pos="80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629" w:rsidRDefault="007F2629" w:rsidP="00300133">
      <w:r>
        <w:separator/>
      </w:r>
    </w:p>
  </w:footnote>
  <w:footnote w:type="continuationSeparator" w:id="0">
    <w:p w:rsidR="007F2629" w:rsidRDefault="007F2629" w:rsidP="0030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AA1" w:rsidRDefault="00063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620478">
    <w:pPr>
      <w:pStyle w:val="Header"/>
    </w:pPr>
    <w:r>
      <w:rPr>
        <w:noProof/>
        <w:lang w:eastAsia="en-GB"/>
      </w:rPr>
      <w:drawing>
        <wp:anchor distT="0" distB="0" distL="114300" distR="114300" simplePos="0" relativeHeight="251660800" behindDoc="1" locked="0" layoutInCell="1" allowOverlap="1">
          <wp:simplePos x="0" y="0"/>
          <wp:positionH relativeFrom="column">
            <wp:posOffset>5368290</wp:posOffset>
          </wp:positionH>
          <wp:positionV relativeFrom="paragraph">
            <wp:posOffset>-22860</wp:posOffset>
          </wp:positionV>
          <wp:extent cx="1550670" cy="754380"/>
          <wp:effectExtent l="0" t="0" r="0" b="0"/>
          <wp:wrapNone/>
          <wp:docPr id="28" name="Picture 1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SG_Master_BLU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1" locked="0" layoutInCell="1" allowOverlap="1">
          <wp:simplePos x="0" y="0"/>
          <wp:positionH relativeFrom="column">
            <wp:posOffset>-192405</wp:posOffset>
          </wp:positionH>
          <wp:positionV relativeFrom="paragraph">
            <wp:posOffset>1104265</wp:posOffset>
          </wp:positionV>
          <wp:extent cx="7566660" cy="228600"/>
          <wp:effectExtent l="0" t="0" r="0" b="0"/>
          <wp:wrapNone/>
          <wp:docPr id="29" name="Picture 13"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ded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12C" w:rsidRDefault="00C85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620478">
    <w:pPr>
      <w:pStyle w:val="Header"/>
    </w:pPr>
    <w:r>
      <w:rPr>
        <w:noProof/>
        <w:lang w:eastAsia="en-GB"/>
      </w:rPr>
      <w:drawing>
        <wp:anchor distT="0" distB="0" distL="114300" distR="114300" simplePos="0" relativeHeight="251655680" behindDoc="1" locked="0" layoutInCell="1" allowOverlap="1">
          <wp:simplePos x="0" y="0"/>
          <wp:positionH relativeFrom="column">
            <wp:posOffset>-344805</wp:posOffset>
          </wp:positionH>
          <wp:positionV relativeFrom="paragraph">
            <wp:posOffset>951865</wp:posOffset>
          </wp:positionV>
          <wp:extent cx="7566660" cy="228600"/>
          <wp:effectExtent l="0" t="0" r="0" b="0"/>
          <wp:wrapNone/>
          <wp:docPr id="32" name="Picture 7"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ded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632" behindDoc="1" locked="0" layoutInCell="1" allowOverlap="1">
          <wp:simplePos x="0" y="0"/>
          <wp:positionH relativeFrom="column">
            <wp:posOffset>5358765</wp:posOffset>
          </wp:positionH>
          <wp:positionV relativeFrom="paragraph">
            <wp:posOffset>-175260</wp:posOffset>
          </wp:positionV>
          <wp:extent cx="1550670" cy="754380"/>
          <wp:effectExtent l="0" t="0" r="0" b="0"/>
          <wp:wrapNone/>
          <wp:docPr id="33" name="Picture 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SG_Master_BLUE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E2" w:rsidRDefault="006117E2">
    <w:pPr>
      <w:pStyle w:val="Header"/>
    </w:pPr>
  </w:p>
  <w:p w:rsidR="006117E2" w:rsidRDefault="00611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F40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3072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E8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3446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415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6A09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CAE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F85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6832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A676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A7FC1"/>
    <w:multiLevelType w:val="hybridMultilevel"/>
    <w:tmpl w:val="A5C62830"/>
    <w:lvl w:ilvl="0" w:tplc="08090001">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2F0116"/>
    <w:multiLevelType w:val="hybridMultilevel"/>
    <w:tmpl w:val="AE28DB46"/>
    <w:lvl w:ilvl="0" w:tplc="5D0AC144">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5E7C53"/>
    <w:multiLevelType w:val="hybridMultilevel"/>
    <w:tmpl w:val="9BE2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2C62D8"/>
    <w:multiLevelType w:val="hybridMultilevel"/>
    <w:tmpl w:val="897CEFD2"/>
    <w:lvl w:ilvl="0" w:tplc="336E8DE6">
      <w:start w:val="1"/>
      <w:numFmt w:val="bullet"/>
      <w:lvlText w:val=""/>
      <w:lvlJc w:val="left"/>
      <w:pPr>
        <w:ind w:left="360" w:hanging="360"/>
      </w:pPr>
      <w:rPr>
        <w:rFonts w:ascii="Symbol" w:hAnsi="Symbol" w:hint="default"/>
        <w:color w:val="2F70C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2C41D7"/>
    <w:multiLevelType w:val="hybridMultilevel"/>
    <w:tmpl w:val="50B0B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3914D9"/>
    <w:multiLevelType w:val="hybridMultilevel"/>
    <w:tmpl w:val="FB3CFA4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1AAC725A"/>
    <w:multiLevelType w:val="hybridMultilevel"/>
    <w:tmpl w:val="C7AC8B70"/>
    <w:lvl w:ilvl="0" w:tplc="8920F3FC">
      <w:numFmt w:val="bullet"/>
      <w:lvlText w:val="-"/>
      <w:lvlJc w:val="left"/>
      <w:pPr>
        <w:ind w:left="720" w:hanging="360"/>
      </w:pPr>
      <w:rPr>
        <w:rFonts w:ascii="Courier New" w:eastAsia="Times New Roman"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440EAD"/>
    <w:multiLevelType w:val="hybridMultilevel"/>
    <w:tmpl w:val="50380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7B500B"/>
    <w:multiLevelType w:val="hybridMultilevel"/>
    <w:tmpl w:val="058AC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0F52203"/>
    <w:multiLevelType w:val="hybridMultilevel"/>
    <w:tmpl w:val="23FAA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C627EF"/>
    <w:multiLevelType w:val="hybridMultilevel"/>
    <w:tmpl w:val="7B669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D0390C"/>
    <w:multiLevelType w:val="hybridMultilevel"/>
    <w:tmpl w:val="6CA8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490599"/>
    <w:multiLevelType w:val="hybridMultilevel"/>
    <w:tmpl w:val="E8BA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9268E9"/>
    <w:multiLevelType w:val="hybridMultilevel"/>
    <w:tmpl w:val="EC88B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090A7E"/>
    <w:multiLevelType w:val="hybridMultilevel"/>
    <w:tmpl w:val="3E607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BD5E1E"/>
    <w:multiLevelType w:val="hybridMultilevel"/>
    <w:tmpl w:val="F3E64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31152B"/>
    <w:multiLevelType w:val="hybridMultilevel"/>
    <w:tmpl w:val="8C1A2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556D2E"/>
    <w:multiLevelType w:val="hybridMultilevel"/>
    <w:tmpl w:val="C76869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D525A63"/>
    <w:multiLevelType w:val="hybridMultilevel"/>
    <w:tmpl w:val="BC440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F71045"/>
    <w:multiLevelType w:val="hybridMultilevel"/>
    <w:tmpl w:val="B06E1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235698"/>
    <w:multiLevelType w:val="hybridMultilevel"/>
    <w:tmpl w:val="9022DEA2"/>
    <w:lvl w:ilvl="0" w:tplc="4E6A88BA">
      <w:start w:val="1"/>
      <w:numFmt w:val="decimal"/>
      <w:pStyle w:val="num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125026"/>
    <w:multiLevelType w:val="hybridMultilevel"/>
    <w:tmpl w:val="12780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1D7E95"/>
    <w:multiLevelType w:val="hybridMultilevel"/>
    <w:tmpl w:val="B92A2EF8"/>
    <w:lvl w:ilvl="0" w:tplc="336E8DE6">
      <w:start w:val="1"/>
      <w:numFmt w:val="bullet"/>
      <w:lvlText w:val=""/>
      <w:lvlJc w:val="left"/>
      <w:pPr>
        <w:ind w:left="360" w:hanging="360"/>
      </w:pPr>
      <w:rPr>
        <w:rFonts w:ascii="Symbol" w:hAnsi="Symbol" w:hint="default"/>
        <w:color w:val="2F70C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2615DC"/>
    <w:multiLevelType w:val="hybridMultilevel"/>
    <w:tmpl w:val="C1C2C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1819B4"/>
    <w:multiLevelType w:val="hybridMultilevel"/>
    <w:tmpl w:val="5A56F4D6"/>
    <w:lvl w:ilvl="0" w:tplc="3CA4D6B0">
      <w:start w:val="1"/>
      <w:numFmt w:val="bullet"/>
      <w:pStyle w:val="bulllist1"/>
      <w:lvlText w:val=""/>
      <w:lvlJc w:val="left"/>
      <w:pPr>
        <w:tabs>
          <w:tab w:val="num" w:pos="720"/>
        </w:tabs>
        <w:ind w:left="720" w:hanging="360"/>
      </w:pPr>
      <w:rPr>
        <w:rFonts w:ascii="Symbol" w:hAnsi="Symbol" w:hint="default"/>
        <w:sz w:val="18"/>
      </w:rPr>
    </w:lvl>
    <w:lvl w:ilvl="1" w:tplc="EC5E72EE">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num>
  <w:num w:numId="13">
    <w:abstractNumId w:val="9"/>
  </w:num>
  <w:num w:numId="14">
    <w:abstractNumId w:val="8"/>
  </w:num>
  <w:num w:numId="15">
    <w:abstractNumId w:val="9"/>
  </w:num>
  <w:num w:numId="16">
    <w:abstractNumId w:val="8"/>
  </w:num>
  <w:num w:numId="17">
    <w:abstractNumId w:val="34"/>
  </w:num>
  <w:num w:numId="18">
    <w:abstractNumId w:val="34"/>
  </w:num>
  <w:num w:numId="19">
    <w:abstractNumId w:val="8"/>
  </w:num>
  <w:num w:numId="20">
    <w:abstractNumId w:val="8"/>
  </w:num>
  <w:num w:numId="21">
    <w:abstractNumId w:val="30"/>
  </w:num>
  <w:num w:numId="22">
    <w:abstractNumId w:val="9"/>
  </w:num>
  <w:num w:numId="23">
    <w:abstractNumId w:val="8"/>
  </w:num>
  <w:num w:numId="24">
    <w:abstractNumId w:val="31"/>
  </w:num>
  <w:num w:numId="25">
    <w:abstractNumId w:val="26"/>
  </w:num>
  <w:num w:numId="26">
    <w:abstractNumId w:val="14"/>
  </w:num>
  <w:num w:numId="27">
    <w:abstractNumId w:val="20"/>
  </w:num>
  <w:num w:numId="28">
    <w:abstractNumId w:val="17"/>
  </w:num>
  <w:num w:numId="29">
    <w:abstractNumId w:val="33"/>
  </w:num>
  <w:num w:numId="30">
    <w:abstractNumId w:val="23"/>
  </w:num>
  <w:num w:numId="31">
    <w:abstractNumId w:val="9"/>
  </w:num>
  <w:num w:numId="32">
    <w:abstractNumId w:val="8"/>
  </w:num>
  <w:num w:numId="33">
    <w:abstractNumId w:val="25"/>
  </w:num>
  <w:num w:numId="34">
    <w:abstractNumId w:val="15"/>
  </w:num>
  <w:num w:numId="35">
    <w:abstractNumId w:val="22"/>
  </w:num>
  <w:num w:numId="36">
    <w:abstractNumId w:val="11"/>
  </w:num>
  <w:num w:numId="37">
    <w:abstractNumId w:val="10"/>
  </w:num>
  <w:num w:numId="38">
    <w:abstractNumId w:val="21"/>
  </w:num>
  <w:num w:numId="39">
    <w:abstractNumId w:val="32"/>
  </w:num>
  <w:num w:numId="40">
    <w:abstractNumId w:val="13"/>
  </w:num>
  <w:num w:numId="41">
    <w:abstractNumId w:val="16"/>
  </w:num>
  <w:num w:numId="42">
    <w:abstractNumId w:val="28"/>
  </w:num>
  <w:num w:numId="43">
    <w:abstractNumId w:val="24"/>
  </w:num>
  <w:num w:numId="44">
    <w:abstractNumId w:val="18"/>
  </w:num>
  <w:num w:numId="45">
    <w:abstractNumId w:val="27"/>
  </w:num>
  <w:num w:numId="46">
    <w:abstractNumId w:val="29"/>
  </w:num>
  <w:num w:numId="47">
    <w:abstractNumId w:val="19"/>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stylePaneSortMethod w:val="0000"/>
  <w:defaultTabStop w:val="720"/>
  <w:drawingGridHorizontalSpacing w:val="100"/>
  <w:displayHorizontalDrawingGridEvery w:val="2"/>
  <w:characterSpacingControl w:val="doNotCompress"/>
  <w:hdrShapeDefaults>
    <o:shapedefaults v:ext="edit" spidmax="34817">
      <o:colormru v:ext="edit" colors="#2f70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E2"/>
    <w:rsid w:val="000109B2"/>
    <w:rsid w:val="00023337"/>
    <w:rsid w:val="00025684"/>
    <w:rsid w:val="0003113A"/>
    <w:rsid w:val="000339FB"/>
    <w:rsid w:val="00051D28"/>
    <w:rsid w:val="00052422"/>
    <w:rsid w:val="0005408B"/>
    <w:rsid w:val="000557FE"/>
    <w:rsid w:val="000568AA"/>
    <w:rsid w:val="00057318"/>
    <w:rsid w:val="00060608"/>
    <w:rsid w:val="00063AA1"/>
    <w:rsid w:val="00066441"/>
    <w:rsid w:val="000672DC"/>
    <w:rsid w:val="00093E2A"/>
    <w:rsid w:val="0009462B"/>
    <w:rsid w:val="00097A8A"/>
    <w:rsid w:val="000A3631"/>
    <w:rsid w:val="000B23DF"/>
    <w:rsid w:val="000B2CB4"/>
    <w:rsid w:val="000C6D72"/>
    <w:rsid w:val="000D0512"/>
    <w:rsid w:val="000F056D"/>
    <w:rsid w:val="000F2B4B"/>
    <w:rsid w:val="00124E0E"/>
    <w:rsid w:val="00124E8B"/>
    <w:rsid w:val="00131E33"/>
    <w:rsid w:val="00135699"/>
    <w:rsid w:val="001438AA"/>
    <w:rsid w:val="00143F65"/>
    <w:rsid w:val="00147EE0"/>
    <w:rsid w:val="00153898"/>
    <w:rsid w:val="00162E3C"/>
    <w:rsid w:val="00175282"/>
    <w:rsid w:val="001A30DF"/>
    <w:rsid w:val="001A6576"/>
    <w:rsid w:val="001A7AF7"/>
    <w:rsid w:val="001B5107"/>
    <w:rsid w:val="001B7109"/>
    <w:rsid w:val="001C2FC7"/>
    <w:rsid w:val="001F2557"/>
    <w:rsid w:val="00200FDD"/>
    <w:rsid w:val="002017DA"/>
    <w:rsid w:val="0020241A"/>
    <w:rsid w:val="00241094"/>
    <w:rsid w:val="00270D6D"/>
    <w:rsid w:val="00276941"/>
    <w:rsid w:val="00280704"/>
    <w:rsid w:val="002851A2"/>
    <w:rsid w:val="0029192C"/>
    <w:rsid w:val="002A4D2D"/>
    <w:rsid w:val="002A7ECA"/>
    <w:rsid w:val="002B6186"/>
    <w:rsid w:val="002B744D"/>
    <w:rsid w:val="002B74F6"/>
    <w:rsid w:val="002C0CE9"/>
    <w:rsid w:val="002C4544"/>
    <w:rsid w:val="002D1A65"/>
    <w:rsid w:val="002D5F25"/>
    <w:rsid w:val="002D7422"/>
    <w:rsid w:val="002E016C"/>
    <w:rsid w:val="00300133"/>
    <w:rsid w:val="00304FF6"/>
    <w:rsid w:val="00314FA3"/>
    <w:rsid w:val="00315EE7"/>
    <w:rsid w:val="00324213"/>
    <w:rsid w:val="003279A5"/>
    <w:rsid w:val="00343ED5"/>
    <w:rsid w:val="00353CC0"/>
    <w:rsid w:val="003741D3"/>
    <w:rsid w:val="003837D5"/>
    <w:rsid w:val="00386993"/>
    <w:rsid w:val="00386B93"/>
    <w:rsid w:val="003B0B3E"/>
    <w:rsid w:val="003B3F99"/>
    <w:rsid w:val="003C05B6"/>
    <w:rsid w:val="003C63CC"/>
    <w:rsid w:val="003E0DF2"/>
    <w:rsid w:val="003E67D0"/>
    <w:rsid w:val="003E74B4"/>
    <w:rsid w:val="003F2C3A"/>
    <w:rsid w:val="00407447"/>
    <w:rsid w:val="00433B4F"/>
    <w:rsid w:val="004512A5"/>
    <w:rsid w:val="004615BF"/>
    <w:rsid w:val="00461E4A"/>
    <w:rsid w:val="00467955"/>
    <w:rsid w:val="0047303B"/>
    <w:rsid w:val="004909FA"/>
    <w:rsid w:val="00493F7E"/>
    <w:rsid w:val="004B3E54"/>
    <w:rsid w:val="004D3E8E"/>
    <w:rsid w:val="004E02D6"/>
    <w:rsid w:val="004E04F5"/>
    <w:rsid w:val="004E6266"/>
    <w:rsid w:val="004E6396"/>
    <w:rsid w:val="004F26AA"/>
    <w:rsid w:val="004F53C6"/>
    <w:rsid w:val="004F6F77"/>
    <w:rsid w:val="005117BD"/>
    <w:rsid w:val="00513D33"/>
    <w:rsid w:val="00536990"/>
    <w:rsid w:val="005402AB"/>
    <w:rsid w:val="00556F7A"/>
    <w:rsid w:val="005618DD"/>
    <w:rsid w:val="0056723A"/>
    <w:rsid w:val="0057527F"/>
    <w:rsid w:val="00584D9C"/>
    <w:rsid w:val="0059092D"/>
    <w:rsid w:val="0059448D"/>
    <w:rsid w:val="00596B25"/>
    <w:rsid w:val="005A3E1E"/>
    <w:rsid w:val="005A481D"/>
    <w:rsid w:val="005A526A"/>
    <w:rsid w:val="005B0802"/>
    <w:rsid w:val="005B276B"/>
    <w:rsid w:val="005C78A8"/>
    <w:rsid w:val="005D1DED"/>
    <w:rsid w:val="005E6226"/>
    <w:rsid w:val="005E735F"/>
    <w:rsid w:val="006054C3"/>
    <w:rsid w:val="006117E2"/>
    <w:rsid w:val="00611C92"/>
    <w:rsid w:val="00620478"/>
    <w:rsid w:val="00631208"/>
    <w:rsid w:val="00633E60"/>
    <w:rsid w:val="00640863"/>
    <w:rsid w:val="00642788"/>
    <w:rsid w:val="00647D5A"/>
    <w:rsid w:val="006509B1"/>
    <w:rsid w:val="00671334"/>
    <w:rsid w:val="00692E60"/>
    <w:rsid w:val="00694017"/>
    <w:rsid w:val="006A2103"/>
    <w:rsid w:val="006A5E53"/>
    <w:rsid w:val="006B18F0"/>
    <w:rsid w:val="006C7840"/>
    <w:rsid w:val="006E2722"/>
    <w:rsid w:val="006E7909"/>
    <w:rsid w:val="0070052F"/>
    <w:rsid w:val="00713F3F"/>
    <w:rsid w:val="00715872"/>
    <w:rsid w:val="007234F1"/>
    <w:rsid w:val="007478D8"/>
    <w:rsid w:val="0076757D"/>
    <w:rsid w:val="00774B51"/>
    <w:rsid w:val="0077517F"/>
    <w:rsid w:val="00775AEB"/>
    <w:rsid w:val="00775DD4"/>
    <w:rsid w:val="00780521"/>
    <w:rsid w:val="00791631"/>
    <w:rsid w:val="00792010"/>
    <w:rsid w:val="007970EF"/>
    <w:rsid w:val="007A616C"/>
    <w:rsid w:val="007A70C9"/>
    <w:rsid w:val="007C05C3"/>
    <w:rsid w:val="007D07EC"/>
    <w:rsid w:val="007D3602"/>
    <w:rsid w:val="007D395F"/>
    <w:rsid w:val="007E0CA1"/>
    <w:rsid w:val="007F1680"/>
    <w:rsid w:val="007F2629"/>
    <w:rsid w:val="0080580D"/>
    <w:rsid w:val="00812681"/>
    <w:rsid w:val="00812E96"/>
    <w:rsid w:val="008424D8"/>
    <w:rsid w:val="00850BF8"/>
    <w:rsid w:val="00855B0A"/>
    <w:rsid w:val="008610E8"/>
    <w:rsid w:val="00864A9E"/>
    <w:rsid w:val="008704AF"/>
    <w:rsid w:val="00870C07"/>
    <w:rsid w:val="00871431"/>
    <w:rsid w:val="008B52F0"/>
    <w:rsid w:val="008D4143"/>
    <w:rsid w:val="008E2011"/>
    <w:rsid w:val="008E458C"/>
    <w:rsid w:val="008E6A13"/>
    <w:rsid w:val="008F23A3"/>
    <w:rsid w:val="00904B4E"/>
    <w:rsid w:val="0091586F"/>
    <w:rsid w:val="009174C2"/>
    <w:rsid w:val="00920308"/>
    <w:rsid w:val="00932408"/>
    <w:rsid w:val="009341F0"/>
    <w:rsid w:val="009467D9"/>
    <w:rsid w:val="00947BDE"/>
    <w:rsid w:val="00953F2F"/>
    <w:rsid w:val="00970B78"/>
    <w:rsid w:val="009726B3"/>
    <w:rsid w:val="0097387B"/>
    <w:rsid w:val="009746F4"/>
    <w:rsid w:val="0098290B"/>
    <w:rsid w:val="00992A33"/>
    <w:rsid w:val="009945A4"/>
    <w:rsid w:val="00995CBD"/>
    <w:rsid w:val="009C70D6"/>
    <w:rsid w:val="009D1F26"/>
    <w:rsid w:val="009D3ABB"/>
    <w:rsid w:val="009E53F2"/>
    <w:rsid w:val="009E7195"/>
    <w:rsid w:val="009F1840"/>
    <w:rsid w:val="00A00B9B"/>
    <w:rsid w:val="00A07AE3"/>
    <w:rsid w:val="00A10A92"/>
    <w:rsid w:val="00A148E7"/>
    <w:rsid w:val="00A178A8"/>
    <w:rsid w:val="00A2087E"/>
    <w:rsid w:val="00A228DF"/>
    <w:rsid w:val="00A3520E"/>
    <w:rsid w:val="00A41454"/>
    <w:rsid w:val="00A448CF"/>
    <w:rsid w:val="00A46CB0"/>
    <w:rsid w:val="00A54973"/>
    <w:rsid w:val="00A57E3F"/>
    <w:rsid w:val="00A65906"/>
    <w:rsid w:val="00A73383"/>
    <w:rsid w:val="00A80016"/>
    <w:rsid w:val="00A82D89"/>
    <w:rsid w:val="00A83353"/>
    <w:rsid w:val="00AC0EF2"/>
    <w:rsid w:val="00AC2B7D"/>
    <w:rsid w:val="00AD6273"/>
    <w:rsid w:val="00AD65D1"/>
    <w:rsid w:val="00AD707A"/>
    <w:rsid w:val="00AD78A2"/>
    <w:rsid w:val="00AE38FC"/>
    <w:rsid w:val="00AE6D4C"/>
    <w:rsid w:val="00AF52FB"/>
    <w:rsid w:val="00B06F2D"/>
    <w:rsid w:val="00B231E2"/>
    <w:rsid w:val="00B248E9"/>
    <w:rsid w:val="00B3289C"/>
    <w:rsid w:val="00B44AFE"/>
    <w:rsid w:val="00B529E4"/>
    <w:rsid w:val="00B72BD4"/>
    <w:rsid w:val="00B83315"/>
    <w:rsid w:val="00B8469B"/>
    <w:rsid w:val="00B93011"/>
    <w:rsid w:val="00BA6C24"/>
    <w:rsid w:val="00BB08BE"/>
    <w:rsid w:val="00BC1C14"/>
    <w:rsid w:val="00BC4CBF"/>
    <w:rsid w:val="00BE0FCF"/>
    <w:rsid w:val="00BE489F"/>
    <w:rsid w:val="00BE5FA2"/>
    <w:rsid w:val="00BF0D61"/>
    <w:rsid w:val="00C021E0"/>
    <w:rsid w:val="00C052D2"/>
    <w:rsid w:val="00C1174C"/>
    <w:rsid w:val="00C20E30"/>
    <w:rsid w:val="00C22C9B"/>
    <w:rsid w:val="00C24CBF"/>
    <w:rsid w:val="00C260F4"/>
    <w:rsid w:val="00C434AF"/>
    <w:rsid w:val="00C726F8"/>
    <w:rsid w:val="00C808C2"/>
    <w:rsid w:val="00C8512C"/>
    <w:rsid w:val="00C9065F"/>
    <w:rsid w:val="00CB79FC"/>
    <w:rsid w:val="00CC052D"/>
    <w:rsid w:val="00CC2F28"/>
    <w:rsid w:val="00CE13E4"/>
    <w:rsid w:val="00CE4614"/>
    <w:rsid w:val="00D00640"/>
    <w:rsid w:val="00D01D97"/>
    <w:rsid w:val="00D07BB0"/>
    <w:rsid w:val="00D21A01"/>
    <w:rsid w:val="00D23209"/>
    <w:rsid w:val="00D44EBE"/>
    <w:rsid w:val="00D549F1"/>
    <w:rsid w:val="00D56302"/>
    <w:rsid w:val="00DB001B"/>
    <w:rsid w:val="00DC5308"/>
    <w:rsid w:val="00DD35A2"/>
    <w:rsid w:val="00DD40C0"/>
    <w:rsid w:val="00DD723F"/>
    <w:rsid w:val="00DE0051"/>
    <w:rsid w:val="00DF56BD"/>
    <w:rsid w:val="00DF6D95"/>
    <w:rsid w:val="00E00936"/>
    <w:rsid w:val="00E01F69"/>
    <w:rsid w:val="00E12250"/>
    <w:rsid w:val="00E16BC7"/>
    <w:rsid w:val="00E349A3"/>
    <w:rsid w:val="00E36041"/>
    <w:rsid w:val="00E44E53"/>
    <w:rsid w:val="00E50277"/>
    <w:rsid w:val="00E61311"/>
    <w:rsid w:val="00E639E2"/>
    <w:rsid w:val="00E64ED0"/>
    <w:rsid w:val="00E6741D"/>
    <w:rsid w:val="00E72038"/>
    <w:rsid w:val="00E74D6C"/>
    <w:rsid w:val="00EA06CA"/>
    <w:rsid w:val="00EA3FB8"/>
    <w:rsid w:val="00EC015C"/>
    <w:rsid w:val="00ED0056"/>
    <w:rsid w:val="00ED1F49"/>
    <w:rsid w:val="00ED63AB"/>
    <w:rsid w:val="00EE565C"/>
    <w:rsid w:val="00EF6AA1"/>
    <w:rsid w:val="00F01E14"/>
    <w:rsid w:val="00F0444E"/>
    <w:rsid w:val="00F1126F"/>
    <w:rsid w:val="00F20FA0"/>
    <w:rsid w:val="00F33DA4"/>
    <w:rsid w:val="00F40A39"/>
    <w:rsid w:val="00F47656"/>
    <w:rsid w:val="00F523BE"/>
    <w:rsid w:val="00F542B5"/>
    <w:rsid w:val="00F54813"/>
    <w:rsid w:val="00F629D3"/>
    <w:rsid w:val="00F635AD"/>
    <w:rsid w:val="00F659EC"/>
    <w:rsid w:val="00F6721A"/>
    <w:rsid w:val="00F72076"/>
    <w:rsid w:val="00FA0756"/>
    <w:rsid w:val="00FB7263"/>
    <w:rsid w:val="00FD2AC9"/>
    <w:rsid w:val="00FD3BC1"/>
    <w:rsid w:val="00FD41CB"/>
    <w:rsid w:val="00FD588B"/>
    <w:rsid w:val="00FE02D3"/>
    <w:rsid w:val="00FE3633"/>
    <w:rsid w:val="00FE72ED"/>
    <w:rsid w:val="00FF0083"/>
    <w:rsid w:val="00FF0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2f70c8"/>
    </o:shapedefaults>
    <o:shapelayout v:ext="edit">
      <o:idmap v:ext="edit" data="1"/>
    </o:shapelayout>
  </w:shapeDefaults>
  <w:decimalSymbol w:val="."/>
  <w:listSeparator w:val=","/>
  <w14:docId w14:val="0EB93CC8"/>
  <w15:chartTrackingRefBased/>
  <w15:docId w15:val="{6D7F3A08-21D0-4CC9-B701-391C1326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Calibri" w:hAnsi="Myriad Pro"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31208"/>
    <w:rPr>
      <w:rFonts w:ascii="Comic Sans MS" w:eastAsia="Times New Roman" w:hAnsi="Comic Sans MS"/>
      <w:szCs w:val="24"/>
      <w:lang w:eastAsia="en-US"/>
    </w:rPr>
  </w:style>
  <w:style w:type="paragraph" w:styleId="Heading1">
    <w:name w:val="heading 1"/>
    <w:aliases w:val="ALSG Heading 1"/>
    <w:next w:val="ALSGHeading2"/>
    <w:link w:val="Heading1Char"/>
    <w:uiPriority w:val="9"/>
    <w:qFormat/>
    <w:rsid w:val="00FE3633"/>
    <w:pPr>
      <w:keepNext/>
      <w:spacing w:before="240" w:after="60"/>
      <w:outlineLvl w:val="0"/>
    </w:pPr>
    <w:rPr>
      <w:rFonts w:eastAsia="Times New Roman"/>
      <w:b/>
      <w:bCs/>
      <w:color w:val="2F70C8"/>
      <w:kern w:val="32"/>
      <w:sz w:val="64"/>
      <w:szCs w:val="32"/>
      <w:lang w:eastAsia="en-US"/>
    </w:rPr>
  </w:style>
  <w:style w:type="paragraph" w:styleId="Heading2">
    <w:name w:val="heading 2"/>
    <w:aliases w:val="ALSG KTO Heading"/>
    <w:basedOn w:val="Normal"/>
    <w:next w:val="Normal"/>
    <w:link w:val="Heading2Char"/>
    <w:uiPriority w:val="9"/>
    <w:qFormat/>
    <w:rsid w:val="00FE3633"/>
    <w:pPr>
      <w:keepNext/>
      <w:widowControl w:val="0"/>
      <w:autoSpaceDE w:val="0"/>
      <w:autoSpaceDN w:val="0"/>
      <w:adjustRightInd w:val="0"/>
      <w:spacing w:before="240" w:after="60"/>
      <w:outlineLvl w:val="1"/>
    </w:pPr>
    <w:rPr>
      <w:rFonts w:ascii="Myriad Pro" w:hAnsi="Myriad Pro"/>
      <w:b/>
      <w:bCs/>
      <w:iCs/>
      <w:color w:val="FFFFFF"/>
      <w:sz w:val="56"/>
      <w:szCs w:val="28"/>
      <w:lang w:val="en-US"/>
    </w:rPr>
  </w:style>
  <w:style w:type="paragraph" w:styleId="Heading3">
    <w:name w:val="heading 3"/>
    <w:basedOn w:val="Normal"/>
    <w:next w:val="Normal"/>
    <w:link w:val="Heading3Char"/>
    <w:qFormat/>
    <w:rsid w:val="00E50277"/>
    <w:pPr>
      <w:keepNext/>
      <w:jc w:val="center"/>
      <w:outlineLvl w:val="2"/>
    </w:pPr>
    <w:rPr>
      <w:b/>
      <w:bCs/>
    </w:rPr>
  </w:style>
  <w:style w:type="paragraph" w:styleId="Heading4">
    <w:name w:val="heading 4"/>
    <w:basedOn w:val="Normal"/>
    <w:next w:val="Normal"/>
    <w:link w:val="Heading4Char"/>
    <w:uiPriority w:val="9"/>
    <w:qFormat/>
    <w:rsid w:val="00E5027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536990"/>
    <w:pPr>
      <w:widowControl w:val="0"/>
      <w:autoSpaceDE w:val="0"/>
      <w:autoSpaceDN w:val="0"/>
      <w:adjustRightInd w:val="0"/>
      <w:spacing w:before="240" w:after="60"/>
      <w:outlineLvl w:val="4"/>
    </w:pPr>
    <w:rPr>
      <w:rFonts w:ascii="Calibri" w:hAnsi="Calibri"/>
      <w:b/>
      <w:bCs/>
      <w:i/>
      <w:iCs/>
      <w:color w:val="222221"/>
      <w:sz w:val="26"/>
      <w:szCs w:val="26"/>
      <w:lang w:val="en-US"/>
    </w:rPr>
  </w:style>
  <w:style w:type="paragraph" w:styleId="Heading6">
    <w:name w:val="heading 6"/>
    <w:basedOn w:val="Normal"/>
    <w:next w:val="Normal"/>
    <w:link w:val="Heading6Char"/>
    <w:uiPriority w:val="9"/>
    <w:qFormat/>
    <w:rsid w:val="00FE3633"/>
    <w:pPr>
      <w:widowControl w:val="0"/>
      <w:autoSpaceDE w:val="0"/>
      <w:autoSpaceDN w:val="0"/>
      <w:adjustRightInd w:val="0"/>
      <w:spacing w:before="240" w:after="60"/>
      <w:outlineLvl w:val="5"/>
    </w:pPr>
    <w:rPr>
      <w:rFonts w:ascii="Calibri" w:hAnsi="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50277"/>
    <w:rPr>
      <w:rFonts w:ascii="Tahoma" w:hAnsi="Tahoma" w:cs="Tahoma"/>
      <w:sz w:val="16"/>
      <w:szCs w:val="16"/>
    </w:rPr>
  </w:style>
  <w:style w:type="character" w:customStyle="1" w:styleId="BalloonTextChar">
    <w:name w:val="Balloon Text Char"/>
    <w:link w:val="BalloonText"/>
    <w:uiPriority w:val="99"/>
    <w:semiHidden/>
    <w:rsid w:val="00E50277"/>
    <w:rPr>
      <w:rFonts w:ascii="Tahoma" w:eastAsia="Times New Roman" w:hAnsi="Tahoma" w:cs="Tahoma"/>
      <w:sz w:val="16"/>
      <w:szCs w:val="16"/>
      <w:lang w:val="en-US" w:eastAsia="en-US"/>
    </w:rPr>
  </w:style>
  <w:style w:type="paragraph" w:styleId="Header">
    <w:name w:val="header"/>
    <w:aliases w:val="ALSG Header"/>
    <w:basedOn w:val="Normal"/>
    <w:link w:val="Head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HeaderChar">
    <w:name w:val="Header Char"/>
    <w:aliases w:val="ALSG Header Char"/>
    <w:link w:val="Header"/>
    <w:uiPriority w:val="99"/>
    <w:rsid w:val="00FE3633"/>
    <w:rPr>
      <w:rFonts w:eastAsia="Times New Roman" w:cs="Courier New"/>
      <w:sz w:val="16"/>
      <w:lang w:eastAsia="en-US"/>
    </w:rPr>
  </w:style>
  <w:style w:type="paragraph" w:styleId="Footer">
    <w:name w:val="footer"/>
    <w:aliases w:val="ALSG Footer"/>
    <w:basedOn w:val="FootnoteText"/>
    <w:link w:val="Foot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FooterChar">
    <w:name w:val="Footer Char"/>
    <w:aliases w:val="ALSG Footer Char"/>
    <w:link w:val="Footer"/>
    <w:uiPriority w:val="99"/>
    <w:rsid w:val="00FE3633"/>
    <w:rPr>
      <w:rFonts w:eastAsia="Times New Roman" w:cs="Courier New"/>
      <w:sz w:val="16"/>
      <w:lang w:eastAsia="en-US"/>
    </w:rPr>
  </w:style>
  <w:style w:type="character" w:customStyle="1" w:styleId="Heading3Char">
    <w:name w:val="Heading 3 Char"/>
    <w:link w:val="Heading3"/>
    <w:rsid w:val="00E50277"/>
    <w:rPr>
      <w:rFonts w:ascii="Comic Sans MS" w:eastAsia="Times New Roman" w:hAnsi="Comic Sans MS" w:cs="Courier New"/>
      <w:b/>
      <w:bCs/>
      <w:sz w:val="24"/>
      <w:szCs w:val="24"/>
      <w:lang w:val="en-US" w:eastAsia="en-US"/>
    </w:rPr>
  </w:style>
  <w:style w:type="paragraph" w:styleId="BodyText">
    <w:name w:val="Body Text"/>
    <w:aliases w:val="ALSG Body Text"/>
    <w:basedOn w:val="Normal"/>
    <w:link w:val="BodyTextChar"/>
    <w:qFormat/>
    <w:rsid w:val="00FE3633"/>
    <w:pPr>
      <w:widowControl w:val="0"/>
      <w:tabs>
        <w:tab w:val="left" w:pos="2296"/>
      </w:tabs>
      <w:autoSpaceDE w:val="0"/>
      <w:autoSpaceDN w:val="0"/>
      <w:adjustRightInd w:val="0"/>
    </w:pPr>
    <w:rPr>
      <w:rFonts w:ascii="Myriad Pro" w:hAnsi="Myriad Pro" w:cs="Courier New"/>
      <w:color w:val="222221"/>
      <w:sz w:val="24"/>
      <w:lang w:val="en-US"/>
    </w:rPr>
  </w:style>
  <w:style w:type="character" w:customStyle="1" w:styleId="BodyTextChar">
    <w:name w:val="Body Text Char"/>
    <w:aliases w:val="ALSG Body Text Char"/>
    <w:link w:val="BodyText"/>
    <w:rsid w:val="00FE3633"/>
    <w:rPr>
      <w:rFonts w:ascii="Myriad Pro" w:eastAsia="Times New Roman" w:hAnsi="Myriad Pro" w:cs="Courier New"/>
      <w:color w:val="222221"/>
      <w:sz w:val="24"/>
      <w:szCs w:val="24"/>
      <w:lang w:val="en-US" w:eastAsia="en-US"/>
    </w:rPr>
  </w:style>
  <w:style w:type="paragraph" w:customStyle="1" w:styleId="ALSGHeading2">
    <w:name w:val="ALSG Heading 2"/>
    <w:basedOn w:val="Heading2"/>
    <w:next w:val="BodyText"/>
    <w:qFormat/>
    <w:rsid w:val="00FE3633"/>
    <w:rPr>
      <w:iCs w:val="0"/>
      <w:color w:val="3657A7"/>
      <w:sz w:val="28"/>
    </w:rPr>
  </w:style>
  <w:style w:type="character" w:customStyle="1" w:styleId="Heading1Char">
    <w:name w:val="Heading 1 Char"/>
    <w:aliases w:val="ALSG Heading 1 Char"/>
    <w:link w:val="Heading1"/>
    <w:uiPriority w:val="9"/>
    <w:rsid w:val="00FE3633"/>
    <w:rPr>
      <w:rFonts w:eastAsia="Times New Roman"/>
      <w:b/>
      <w:bCs/>
      <w:color w:val="2F70C8"/>
      <w:kern w:val="32"/>
      <w:sz w:val="64"/>
      <w:szCs w:val="32"/>
      <w:lang w:val="en-GB" w:eastAsia="en-US" w:bidi="ar-SA"/>
    </w:rPr>
  </w:style>
  <w:style w:type="character" w:customStyle="1" w:styleId="Heading2Char">
    <w:name w:val="Heading 2 Char"/>
    <w:aliases w:val="ALSG KTO Heading Char"/>
    <w:link w:val="Heading2"/>
    <w:uiPriority w:val="9"/>
    <w:rsid w:val="00FE3633"/>
    <w:rPr>
      <w:rFonts w:ascii="Myriad Pro" w:eastAsia="Times New Roman" w:hAnsi="Myriad Pro"/>
      <w:b/>
      <w:bCs/>
      <w:iCs/>
      <w:color w:val="FFFFFF"/>
      <w:sz w:val="56"/>
      <w:szCs w:val="28"/>
      <w:lang w:val="en-US" w:eastAsia="en-US"/>
    </w:rPr>
  </w:style>
  <w:style w:type="paragraph" w:customStyle="1" w:styleId="ALSGBodyTextItalic">
    <w:name w:val="ALSG Body Text + Italic"/>
    <w:basedOn w:val="BodyText"/>
    <w:next w:val="BodyText"/>
    <w:qFormat/>
    <w:rsid w:val="00FE3633"/>
    <w:rPr>
      <w:i/>
      <w:iCs/>
    </w:rPr>
  </w:style>
  <w:style w:type="paragraph" w:customStyle="1" w:styleId="MediumGrid21">
    <w:name w:val="Medium Grid 21"/>
    <w:uiPriority w:val="1"/>
    <w:rsid w:val="00E50277"/>
    <w:rPr>
      <w:rFonts w:ascii="Times New Roman" w:eastAsia="Times New Roman" w:hAnsi="Times New Roman"/>
      <w:color w:val="222221"/>
      <w:sz w:val="24"/>
      <w:szCs w:val="24"/>
      <w:lang w:eastAsia="en-US"/>
    </w:rPr>
  </w:style>
  <w:style w:type="paragraph" w:styleId="ListBullet">
    <w:name w:val="List Bullet"/>
    <w:aliases w:val="ALSG List Bullet"/>
    <w:basedOn w:val="Normal"/>
    <w:uiPriority w:val="99"/>
    <w:unhideWhenUsed/>
    <w:qFormat/>
    <w:rsid w:val="00FE3633"/>
    <w:pPr>
      <w:widowControl w:val="0"/>
      <w:numPr>
        <w:numId w:val="31"/>
      </w:numPr>
      <w:autoSpaceDE w:val="0"/>
      <w:autoSpaceDN w:val="0"/>
      <w:adjustRightInd w:val="0"/>
      <w:contextualSpacing/>
    </w:pPr>
    <w:rPr>
      <w:rFonts w:ascii="Myriad Pro" w:eastAsia="MS Mincho" w:hAnsi="Myriad Pro" w:cs="Courier New"/>
      <w:color w:val="222221"/>
      <w:sz w:val="24"/>
    </w:rPr>
  </w:style>
  <w:style w:type="paragraph" w:styleId="FootnoteText">
    <w:name w:val="footnote text"/>
    <w:basedOn w:val="Normal"/>
    <w:link w:val="FootnoteTextChar"/>
    <w:uiPriority w:val="99"/>
    <w:semiHidden/>
    <w:unhideWhenUsed/>
    <w:rsid w:val="00E50277"/>
  </w:style>
  <w:style w:type="character" w:customStyle="1" w:styleId="FootnoteTextChar">
    <w:name w:val="Footnote Text Char"/>
    <w:link w:val="FootnoteText"/>
    <w:uiPriority w:val="99"/>
    <w:semiHidden/>
    <w:rsid w:val="00E50277"/>
    <w:rPr>
      <w:rFonts w:ascii="Courier New" w:eastAsia="Times New Roman" w:hAnsi="Courier New" w:cs="Courier New"/>
      <w:sz w:val="24"/>
      <w:szCs w:val="24"/>
      <w:lang w:val="en-US" w:eastAsia="en-US"/>
    </w:rPr>
  </w:style>
  <w:style w:type="paragraph" w:styleId="ListNumber">
    <w:name w:val="List Number"/>
    <w:aliases w:val="ALSG List Number"/>
    <w:basedOn w:val="Normal"/>
    <w:uiPriority w:val="99"/>
    <w:unhideWhenUsed/>
    <w:qFormat/>
    <w:rsid w:val="00FE3633"/>
    <w:pPr>
      <w:widowControl w:val="0"/>
      <w:numPr>
        <w:numId w:val="32"/>
      </w:numPr>
      <w:autoSpaceDE w:val="0"/>
      <w:autoSpaceDN w:val="0"/>
      <w:adjustRightInd w:val="0"/>
      <w:contextualSpacing/>
    </w:pPr>
    <w:rPr>
      <w:rFonts w:ascii="Myriad Pro" w:hAnsi="Myriad Pro" w:cs="Courier New"/>
      <w:color w:val="222221"/>
      <w:sz w:val="24"/>
      <w:lang w:val="en-US"/>
    </w:rPr>
  </w:style>
  <w:style w:type="paragraph" w:styleId="ListBullet2">
    <w:name w:val="List Bullet 2"/>
    <w:aliases w:val="ALSG KTO List Bullet"/>
    <w:basedOn w:val="Normal"/>
    <w:uiPriority w:val="99"/>
    <w:unhideWhenUsed/>
    <w:qFormat/>
    <w:rsid w:val="00FE3633"/>
    <w:pPr>
      <w:widowControl w:val="0"/>
      <w:autoSpaceDE w:val="0"/>
      <w:autoSpaceDN w:val="0"/>
      <w:adjustRightInd w:val="0"/>
      <w:contextualSpacing/>
    </w:pPr>
    <w:rPr>
      <w:rFonts w:ascii="Myriad Pro" w:hAnsi="Myriad Pro" w:cs="Courier New"/>
      <w:color w:val="FFFFFF"/>
      <w:sz w:val="32"/>
      <w:lang w:val="en-US"/>
    </w:rPr>
  </w:style>
  <w:style w:type="character" w:customStyle="1" w:styleId="Heading6Char">
    <w:name w:val="Heading 6 Char"/>
    <w:link w:val="Heading6"/>
    <w:uiPriority w:val="9"/>
    <w:semiHidden/>
    <w:rsid w:val="00FE3633"/>
    <w:rPr>
      <w:rFonts w:ascii="Calibri" w:eastAsia="Times New Roman" w:hAnsi="Calibri" w:cs="Times New Roman"/>
      <w:b/>
      <w:bCs/>
      <w:sz w:val="22"/>
      <w:szCs w:val="22"/>
      <w:lang w:val="en-US" w:eastAsia="en-US"/>
    </w:rPr>
  </w:style>
  <w:style w:type="paragraph" w:styleId="Caption">
    <w:name w:val="caption"/>
    <w:basedOn w:val="Normal"/>
    <w:next w:val="Normal"/>
    <w:qFormat/>
    <w:rsid w:val="00E50277"/>
    <w:rPr>
      <w:b/>
      <w:bCs/>
      <w:szCs w:val="20"/>
    </w:rPr>
  </w:style>
  <w:style w:type="paragraph" w:customStyle="1" w:styleId="ALSGKeyPointBox">
    <w:name w:val="ALSG Key Point Box"/>
    <w:basedOn w:val="Normal"/>
    <w:link w:val="ALSGKeyPointBoxChar"/>
    <w:qFormat/>
    <w:rsid w:val="00FE3633"/>
    <w:pPr>
      <w:framePr w:w="10021" w:h="874" w:hSpace="240" w:vSpace="120" w:wrap="auto" w:vAnchor="text" w:hAnchor="margin" w:x="481" w:y="122"/>
      <w:widowControl w:val="0"/>
      <w:pBdr>
        <w:top w:val="double" w:sz="7" w:space="12" w:color="auto"/>
        <w:left w:val="double" w:sz="7" w:space="10" w:color="auto"/>
        <w:bottom w:val="double" w:sz="7" w:space="12" w:color="auto"/>
        <w:right w:val="double" w:sz="7" w:space="10" w:color="auto"/>
      </w:pBdr>
      <w:tabs>
        <w:tab w:val="left" w:pos="-720"/>
        <w:tab w:val="left" w:pos="2296"/>
      </w:tabs>
      <w:suppressAutoHyphens/>
      <w:autoSpaceDE w:val="0"/>
      <w:autoSpaceDN w:val="0"/>
      <w:adjustRightInd w:val="0"/>
      <w:spacing w:line="240" w:lineRule="atLeast"/>
      <w:jc w:val="center"/>
    </w:pPr>
    <w:rPr>
      <w:rFonts w:ascii="Myriad Pro" w:hAnsi="Myriad Pro"/>
      <w:b/>
      <w:bCs/>
      <w:color w:val="2F70C8"/>
      <w:sz w:val="24"/>
    </w:rPr>
  </w:style>
  <w:style w:type="character" w:customStyle="1" w:styleId="ALSGKeyPointBoxChar">
    <w:name w:val="ALSG Key Point Box Char"/>
    <w:link w:val="ALSGKeyPointBox"/>
    <w:rsid w:val="00FE3633"/>
    <w:rPr>
      <w:rFonts w:ascii="Myriad Pro" w:eastAsia="Times New Roman" w:hAnsi="Myriad Pro"/>
      <w:b/>
      <w:bCs/>
      <w:color w:val="2F70C8"/>
      <w:sz w:val="24"/>
      <w:szCs w:val="24"/>
      <w:lang w:eastAsia="en-US"/>
    </w:rPr>
  </w:style>
  <w:style w:type="character" w:customStyle="1" w:styleId="Heading4Char">
    <w:name w:val="Heading 4 Char"/>
    <w:link w:val="Heading4"/>
    <w:uiPriority w:val="9"/>
    <w:semiHidden/>
    <w:rsid w:val="00E50277"/>
    <w:rPr>
      <w:rFonts w:ascii="Calibri" w:eastAsia="Times New Roman" w:hAnsi="Calibri" w:cs="Times New Roman"/>
      <w:b/>
      <w:bCs/>
      <w:sz w:val="28"/>
      <w:szCs w:val="28"/>
      <w:lang w:val="en-US" w:eastAsia="en-US"/>
    </w:rPr>
  </w:style>
  <w:style w:type="paragraph" w:styleId="BodyTextIndent">
    <w:name w:val="Body Text Indent"/>
    <w:basedOn w:val="Normal"/>
    <w:link w:val="BodyTextIndentChar"/>
    <w:uiPriority w:val="99"/>
    <w:semiHidden/>
    <w:unhideWhenUsed/>
    <w:rsid w:val="00E50277"/>
    <w:pPr>
      <w:spacing w:after="120"/>
      <w:ind w:left="283"/>
    </w:pPr>
  </w:style>
  <w:style w:type="character" w:customStyle="1" w:styleId="BodyTextIndentChar">
    <w:name w:val="Body Text Indent Char"/>
    <w:link w:val="BodyTextIndent"/>
    <w:uiPriority w:val="99"/>
    <w:semiHidden/>
    <w:rsid w:val="00E50277"/>
    <w:rPr>
      <w:rFonts w:ascii="Courier New" w:eastAsia="Times New Roman" w:hAnsi="Courier New" w:cs="Courier New"/>
      <w:sz w:val="24"/>
      <w:szCs w:val="24"/>
      <w:lang w:val="en-US" w:eastAsia="en-US"/>
    </w:rPr>
  </w:style>
  <w:style w:type="paragraph" w:styleId="ListContinue">
    <w:name w:val="List Continue"/>
    <w:basedOn w:val="Normal"/>
    <w:uiPriority w:val="99"/>
    <w:unhideWhenUsed/>
    <w:rsid w:val="00E50277"/>
    <w:pPr>
      <w:spacing w:after="120"/>
      <w:ind w:left="283"/>
      <w:contextualSpacing/>
    </w:pPr>
  </w:style>
  <w:style w:type="paragraph" w:styleId="BodyTextIndent2">
    <w:name w:val="Body Text Indent 2"/>
    <w:basedOn w:val="Normal"/>
    <w:link w:val="BodyTextIndent2Char"/>
    <w:uiPriority w:val="99"/>
    <w:semiHidden/>
    <w:unhideWhenUsed/>
    <w:rsid w:val="00E50277"/>
    <w:pPr>
      <w:spacing w:after="120" w:line="480" w:lineRule="auto"/>
      <w:ind w:left="283"/>
    </w:pPr>
  </w:style>
  <w:style w:type="character" w:customStyle="1" w:styleId="BodyTextIndent2Char">
    <w:name w:val="Body Text Indent 2 Char"/>
    <w:link w:val="BodyTextIndent2"/>
    <w:uiPriority w:val="99"/>
    <w:semiHidden/>
    <w:rsid w:val="00E50277"/>
    <w:rPr>
      <w:rFonts w:ascii="Courier New" w:eastAsia="Times New Roman" w:hAnsi="Courier New" w:cs="Courier New"/>
      <w:sz w:val="24"/>
      <w:szCs w:val="24"/>
      <w:lang w:val="en-US" w:eastAsia="en-US"/>
    </w:rPr>
  </w:style>
  <w:style w:type="paragraph" w:customStyle="1" w:styleId="bulllist1">
    <w:name w:val="bulllist1"/>
    <w:basedOn w:val="Normal"/>
    <w:rsid w:val="00E50277"/>
    <w:pPr>
      <w:numPr>
        <w:numId w:val="18"/>
      </w:numPr>
      <w:spacing w:before="100"/>
      <w:jc w:val="both"/>
    </w:pPr>
    <w:rPr>
      <w:rFonts w:ascii="Times New Roman" w:hAnsi="Times New Roman"/>
    </w:rPr>
  </w:style>
  <w:style w:type="paragraph" w:customStyle="1" w:styleId="bulllist">
    <w:name w:val="bulllist"/>
    <w:basedOn w:val="bulllist1"/>
    <w:rsid w:val="00E50277"/>
    <w:pPr>
      <w:numPr>
        <w:numId w:val="0"/>
      </w:numPr>
      <w:spacing w:before="0"/>
    </w:pPr>
  </w:style>
  <w:style w:type="paragraph" w:customStyle="1" w:styleId="StyleListNumberALSGListNumberBlue">
    <w:name w:val="Style List NumberALSG List Number + Blue"/>
    <w:basedOn w:val="ListNumber"/>
    <w:rsid w:val="00E50277"/>
    <w:pPr>
      <w:numPr>
        <w:numId w:val="0"/>
      </w:numPr>
    </w:pPr>
    <w:rPr>
      <w:color w:val="0000FF"/>
    </w:rPr>
  </w:style>
  <w:style w:type="paragraph" w:customStyle="1" w:styleId="StyleListNumberALSGListNumberBold">
    <w:name w:val="Style List NumberALSG List Number + Bold"/>
    <w:basedOn w:val="ListNumber"/>
    <w:rsid w:val="00E50277"/>
    <w:pPr>
      <w:numPr>
        <w:numId w:val="0"/>
      </w:numPr>
    </w:pPr>
    <w:rPr>
      <w:b/>
      <w:bCs/>
    </w:rPr>
  </w:style>
  <w:style w:type="paragraph" w:customStyle="1" w:styleId="numlist">
    <w:name w:val="numlist"/>
    <w:basedOn w:val="Normal"/>
    <w:rsid w:val="00E50277"/>
    <w:pPr>
      <w:numPr>
        <w:numId w:val="21"/>
      </w:numPr>
      <w:jc w:val="both"/>
    </w:pPr>
    <w:rPr>
      <w:rFonts w:ascii="Times New Roman" w:hAnsi="Times New Roman"/>
    </w:rPr>
  </w:style>
  <w:style w:type="character" w:customStyle="1" w:styleId="Heading5Char">
    <w:name w:val="Heading 5 Char"/>
    <w:link w:val="Heading5"/>
    <w:uiPriority w:val="9"/>
    <w:semiHidden/>
    <w:rsid w:val="00536990"/>
    <w:rPr>
      <w:rFonts w:ascii="Calibri" w:eastAsia="Times New Roman" w:hAnsi="Calibri" w:cs="Times New Roman"/>
      <w:b/>
      <w:bCs/>
      <w:i/>
      <w:iCs/>
      <w:color w:val="222221"/>
      <w:sz w:val="26"/>
      <w:szCs w:val="26"/>
      <w:lang w:val="en-US" w:eastAsia="en-US"/>
    </w:rPr>
  </w:style>
  <w:style w:type="paragraph" w:styleId="Title">
    <w:name w:val="Title"/>
    <w:basedOn w:val="Normal"/>
    <w:link w:val="TitleChar"/>
    <w:qFormat/>
    <w:rsid w:val="004615BF"/>
    <w:pPr>
      <w:suppressAutoHyphens/>
      <w:spacing w:line="240" w:lineRule="atLeast"/>
      <w:jc w:val="center"/>
    </w:pPr>
    <w:rPr>
      <w:b/>
    </w:rPr>
  </w:style>
  <w:style w:type="character" w:customStyle="1" w:styleId="TitleChar">
    <w:name w:val="Title Char"/>
    <w:link w:val="Title"/>
    <w:rsid w:val="004615BF"/>
    <w:rPr>
      <w:rFonts w:ascii="Comic Sans MS" w:eastAsia="Times New Roman" w:hAnsi="Comic Sans MS"/>
      <w:b/>
      <w:color w:val="auto"/>
      <w:sz w:val="20"/>
      <w:lang w:eastAsia="en-US"/>
    </w:rPr>
  </w:style>
  <w:style w:type="table" w:styleId="TableGrid">
    <w:name w:val="Table Grid"/>
    <w:basedOn w:val="TableNormal"/>
    <w:uiPriority w:val="59"/>
    <w:rsid w:val="0046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72038"/>
    <w:pPr>
      <w:widowControl w:val="0"/>
      <w:autoSpaceDE w:val="0"/>
      <w:autoSpaceDN w:val="0"/>
      <w:adjustRightInd w:val="0"/>
    </w:pPr>
    <w:rPr>
      <w:rFonts w:ascii="Courier New" w:hAnsi="Courier New" w:cs="Courier New"/>
      <w:color w:val="222221"/>
      <w:szCs w:val="20"/>
      <w:lang w:val="en-US"/>
    </w:rPr>
  </w:style>
  <w:style w:type="character" w:customStyle="1" w:styleId="CommentTextChar">
    <w:name w:val="Comment Text Char"/>
    <w:link w:val="CommentText"/>
    <w:uiPriority w:val="99"/>
    <w:rsid w:val="00E72038"/>
    <w:rPr>
      <w:rFonts w:ascii="Courier New" w:eastAsia="Times New Roman" w:hAnsi="Courier New" w:cs="Courier New"/>
      <w:color w:val="222221"/>
      <w:lang w:val="en-US" w:eastAsia="en-US"/>
    </w:rPr>
  </w:style>
  <w:style w:type="character" w:styleId="CommentReference">
    <w:name w:val="annotation reference"/>
    <w:uiPriority w:val="99"/>
    <w:semiHidden/>
    <w:unhideWhenUsed/>
    <w:rsid w:val="00671334"/>
    <w:rPr>
      <w:sz w:val="16"/>
      <w:szCs w:val="16"/>
    </w:rPr>
  </w:style>
  <w:style w:type="paragraph" w:styleId="CommentSubject">
    <w:name w:val="annotation subject"/>
    <w:basedOn w:val="CommentText"/>
    <w:next w:val="CommentText"/>
    <w:link w:val="CommentSubjectChar"/>
    <w:uiPriority w:val="99"/>
    <w:semiHidden/>
    <w:unhideWhenUsed/>
    <w:rsid w:val="00671334"/>
    <w:pPr>
      <w:widowControl/>
      <w:autoSpaceDE/>
      <w:autoSpaceDN/>
      <w:adjustRightInd/>
    </w:pPr>
    <w:rPr>
      <w:rFonts w:ascii="Comic Sans MS" w:hAnsi="Comic Sans MS" w:cs="Times New Roman"/>
      <w:b/>
      <w:bCs/>
      <w:color w:val="auto"/>
      <w:lang w:val="en-GB"/>
    </w:rPr>
  </w:style>
  <w:style w:type="character" w:customStyle="1" w:styleId="CommentSubjectChar">
    <w:name w:val="Comment Subject Char"/>
    <w:link w:val="CommentSubject"/>
    <w:uiPriority w:val="99"/>
    <w:semiHidden/>
    <w:rsid w:val="00671334"/>
    <w:rPr>
      <w:rFonts w:ascii="Comic Sans MS" w:eastAsia="Times New Roman" w:hAnsi="Comic Sans MS" w:cs="Courier New"/>
      <w:b/>
      <w:bCs/>
      <w:color w:val="222221"/>
      <w:lang w:val="en-US" w:eastAsia="en-US"/>
    </w:rPr>
  </w:style>
  <w:style w:type="paragraph" w:styleId="NormalWeb">
    <w:name w:val="Normal (Web)"/>
    <w:basedOn w:val="Normal"/>
    <w:uiPriority w:val="99"/>
    <w:semiHidden/>
    <w:unhideWhenUsed/>
    <w:rsid w:val="00051D28"/>
    <w:rPr>
      <w:rFonts w:ascii="Times New Roman" w:eastAsiaTheme="minorHAns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8791">
      <w:bodyDiv w:val="1"/>
      <w:marLeft w:val="0"/>
      <w:marRight w:val="0"/>
      <w:marTop w:val="0"/>
      <w:marBottom w:val="0"/>
      <w:divBdr>
        <w:top w:val="none" w:sz="0" w:space="0" w:color="auto"/>
        <w:left w:val="none" w:sz="0" w:space="0" w:color="auto"/>
        <w:bottom w:val="none" w:sz="0" w:space="0" w:color="auto"/>
        <w:right w:val="none" w:sz="0" w:space="0" w:color="auto"/>
      </w:divBdr>
    </w:div>
    <w:div w:id="108470932">
      <w:bodyDiv w:val="1"/>
      <w:marLeft w:val="0"/>
      <w:marRight w:val="0"/>
      <w:marTop w:val="0"/>
      <w:marBottom w:val="0"/>
      <w:divBdr>
        <w:top w:val="none" w:sz="0" w:space="0" w:color="auto"/>
        <w:left w:val="none" w:sz="0" w:space="0" w:color="auto"/>
        <w:bottom w:val="none" w:sz="0" w:space="0" w:color="auto"/>
        <w:right w:val="none" w:sz="0" w:space="0" w:color="auto"/>
      </w:divBdr>
    </w:div>
    <w:div w:id="1269511072">
      <w:bodyDiv w:val="1"/>
      <w:marLeft w:val="0"/>
      <w:marRight w:val="0"/>
      <w:marTop w:val="0"/>
      <w:marBottom w:val="0"/>
      <w:divBdr>
        <w:top w:val="none" w:sz="0" w:space="0" w:color="auto"/>
        <w:left w:val="none" w:sz="0" w:space="0" w:color="auto"/>
        <w:bottom w:val="none" w:sz="0" w:space="0" w:color="auto"/>
        <w:right w:val="none" w:sz="0" w:space="0" w:color="auto"/>
      </w:divBdr>
    </w:div>
    <w:div w:id="1645963435">
      <w:bodyDiv w:val="1"/>
      <w:marLeft w:val="0"/>
      <w:marRight w:val="0"/>
      <w:marTop w:val="0"/>
      <w:marBottom w:val="0"/>
      <w:divBdr>
        <w:top w:val="none" w:sz="0" w:space="0" w:color="auto"/>
        <w:left w:val="none" w:sz="0" w:space="0" w:color="auto"/>
        <w:bottom w:val="none" w:sz="0" w:space="0" w:color="auto"/>
        <w:right w:val="none" w:sz="0" w:space="0" w:color="auto"/>
      </w:divBdr>
      <w:divsChild>
        <w:div w:id="1452628530">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4A5D099E4EE84A935E22CC565B91A6" ma:contentTypeVersion="7" ma:contentTypeDescription="Create a new document." ma:contentTypeScope="" ma:versionID="0449421189e16d1904b265bd3da43432">
  <xsd:schema xmlns:xsd="http://www.w3.org/2001/XMLSchema" xmlns:xs="http://www.w3.org/2001/XMLSchema" xmlns:p="http://schemas.microsoft.com/office/2006/metadata/properties" xmlns:ns2="6e04ddc1-827e-4d47-937f-07a5dab2bcf6" xmlns:ns3="146d5cd5-ea2b-4ea0-9d3c-434c9d517db6" targetNamespace="http://schemas.microsoft.com/office/2006/metadata/properties" ma:root="true" ma:fieldsID="20777a2e73e570f20ef12d9d2efa2c0c" ns2:_="" ns3:_="">
    <xsd:import namespace="6e04ddc1-827e-4d47-937f-07a5dab2bcf6"/>
    <xsd:import namespace="146d5cd5-ea2b-4ea0-9d3c-434c9d517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4ddc1-827e-4d47-937f-07a5dab2b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d5cd5-ea2b-4ea0-9d3c-434c9d517d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CF47B8-3924-44E3-9996-F46BDA352F80}">
  <ds:schemaRefs>
    <ds:schemaRef ds:uri="http://schemas.openxmlformats.org/officeDocument/2006/bibliography"/>
  </ds:schemaRefs>
</ds:datastoreItem>
</file>

<file path=customXml/itemProps2.xml><?xml version="1.0" encoding="utf-8"?>
<ds:datastoreItem xmlns:ds="http://schemas.openxmlformats.org/officeDocument/2006/customXml" ds:itemID="{A3AEFCDF-D9F4-406F-841F-EDDAE77B8E44}"/>
</file>

<file path=customXml/itemProps3.xml><?xml version="1.0" encoding="utf-8"?>
<ds:datastoreItem xmlns:ds="http://schemas.openxmlformats.org/officeDocument/2006/customXml" ds:itemID="{B33E9308-1707-45F1-A486-1CA7A274FE0F}"/>
</file>

<file path=customXml/itemProps4.xml><?xml version="1.0" encoding="utf-8"?>
<ds:datastoreItem xmlns:ds="http://schemas.openxmlformats.org/officeDocument/2006/customXml" ds:itemID="{7D47F3AE-F8FE-4B8E-8260-3810A2370922}"/>
</file>

<file path=docProps/app.xml><?xml version="1.0" encoding="utf-8"?>
<Properties xmlns="http://schemas.openxmlformats.org/officeDocument/2006/extended-properties" xmlns:vt="http://schemas.openxmlformats.org/officeDocument/2006/docPropsVTypes">
  <Template>Normal</Template>
  <TotalTime>4</TotalTime>
  <Pages>13</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ALSG</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WIETESKA Susan</dc:creator>
  <cp:keywords/>
  <cp:lastModifiedBy>KENYON Jeanie</cp:lastModifiedBy>
  <cp:revision>5</cp:revision>
  <cp:lastPrinted>2018-12-04T12:59:00Z</cp:lastPrinted>
  <dcterms:created xsi:type="dcterms:W3CDTF">2018-10-22T13:20:00Z</dcterms:created>
  <dcterms:modified xsi:type="dcterms:W3CDTF">2018-12-10T15:34:00Z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0x0101005B4A5D099E4EE84A935E22CC565B91A6</vt:lpwstr>
  </property>
</Properties>
</file>