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E058" w14:textId="77777777" w:rsidR="00FE3633" w:rsidRPr="002E6A8D" w:rsidRDefault="00FE3633" w:rsidP="005618DD">
      <w:pPr>
        <w:pStyle w:val="BodyText"/>
      </w:pPr>
      <w:bookmarkStart w:id="0" w:name="_GoBack"/>
      <w:bookmarkEnd w:id="0"/>
    </w:p>
    <w:p w14:paraId="12B6B5E9" w14:textId="07330D97" w:rsidR="0064455C" w:rsidRPr="0077032A" w:rsidRDefault="0064455C" w:rsidP="0064455C">
      <w:pPr>
        <w:pStyle w:val="Heading1"/>
      </w:pPr>
      <w:r w:rsidRPr="0077032A">
        <w:t xml:space="preserve">SIMULATION CASE </w:t>
      </w:r>
      <w:r w:rsidR="003C4AA1">
        <w:t>–</w:t>
      </w:r>
      <w:r w:rsidR="004501DF">
        <w:t>OD_SH_3</w:t>
      </w:r>
    </w:p>
    <w:p w14:paraId="4B37D675" w14:textId="77777777" w:rsidR="00FE3633" w:rsidRPr="002E6A8D" w:rsidRDefault="00FE3633" w:rsidP="005618DD">
      <w:pPr>
        <w:pStyle w:val="BodyText"/>
      </w:pPr>
    </w:p>
    <w:p w14:paraId="382B12EE" w14:textId="77777777" w:rsidR="00FE3633" w:rsidRPr="002E6A8D"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2E6A8D" w14:paraId="3D58BE39" w14:textId="77777777" w:rsidTr="00BE0FCF">
        <w:tc>
          <w:tcPr>
            <w:tcW w:w="10988" w:type="dxa"/>
            <w:shd w:val="clear" w:color="auto" w:fill="auto"/>
          </w:tcPr>
          <w:p w14:paraId="678218CA" w14:textId="77777777" w:rsidR="00A228DF" w:rsidRPr="0077032A" w:rsidRDefault="00A228DF" w:rsidP="00A228DF">
            <w:pPr>
              <w:pStyle w:val="ALSGHeading2"/>
              <w:rPr>
                <w:rStyle w:val="ALSGKeyPointBoxChar"/>
                <w:b/>
                <w:bCs/>
                <w:sz w:val="28"/>
              </w:rPr>
            </w:pPr>
            <w:r w:rsidRPr="0077032A">
              <w:rPr>
                <w:rStyle w:val="ALSGKeyPointBoxChar"/>
                <w:b/>
                <w:bCs/>
                <w:sz w:val="28"/>
              </w:rPr>
              <w:t>Learning outcomes:</w:t>
            </w:r>
          </w:p>
          <w:p w14:paraId="04FDDF8B" w14:textId="77777777" w:rsidR="00A228DF" w:rsidRPr="002E6A8D" w:rsidRDefault="00A228DF" w:rsidP="00A228DF">
            <w:pPr>
              <w:pStyle w:val="BodyText"/>
            </w:pPr>
            <w:r w:rsidRPr="002E6A8D">
              <w:t>By the end of this simulation the candidates will:</w:t>
            </w:r>
          </w:p>
          <w:p w14:paraId="71BC744B" w14:textId="77777777" w:rsidR="00CB2B9E" w:rsidRPr="002E6A8D" w:rsidRDefault="00CB2B9E" w:rsidP="00CB2B9E">
            <w:pPr>
              <w:pStyle w:val="BodyText"/>
              <w:numPr>
                <w:ilvl w:val="0"/>
                <w:numId w:val="40"/>
              </w:numPr>
              <w:tabs>
                <w:tab w:val="clear" w:pos="2296"/>
                <w:tab w:val="left" w:pos="426"/>
              </w:tabs>
              <w:rPr>
                <w:rStyle w:val="ALSGKeyPointBoxChar"/>
                <w:b w:val="0"/>
                <w:bCs w:val="0"/>
                <w:color w:val="000000" w:themeColor="text1"/>
              </w:rPr>
            </w:pPr>
            <w:r w:rsidRPr="002E6A8D">
              <w:rPr>
                <w:rStyle w:val="ALSGKeyPointBoxChar"/>
                <w:b w:val="0"/>
                <w:bCs w:val="0"/>
                <w:color w:val="000000" w:themeColor="text1"/>
              </w:rPr>
              <w:t xml:space="preserve">Be able to assess both the medical and psychiatric elements of a patient presenting with a </w:t>
            </w:r>
            <w:proofErr w:type="gramStart"/>
            <w:r w:rsidRPr="002E6A8D">
              <w:rPr>
                <w:rStyle w:val="ALSGKeyPointBoxChar"/>
                <w:b w:val="0"/>
                <w:bCs w:val="0"/>
                <w:color w:val="000000" w:themeColor="text1"/>
              </w:rPr>
              <w:t>high risk</w:t>
            </w:r>
            <w:proofErr w:type="gramEnd"/>
            <w:r w:rsidRPr="002E6A8D">
              <w:rPr>
                <w:rStyle w:val="ALSGKeyPointBoxChar"/>
                <w:b w:val="0"/>
                <w:bCs w:val="0"/>
                <w:color w:val="000000" w:themeColor="text1"/>
              </w:rPr>
              <w:t xml:space="preserve"> staggered overdose and alcohol misuse.</w:t>
            </w:r>
          </w:p>
          <w:p w14:paraId="65C65682" w14:textId="77777777" w:rsidR="00CB2B9E" w:rsidRPr="002E6A8D" w:rsidRDefault="00CB2B9E" w:rsidP="00CB2B9E">
            <w:pPr>
              <w:pStyle w:val="BodyText"/>
              <w:numPr>
                <w:ilvl w:val="0"/>
                <w:numId w:val="40"/>
              </w:numPr>
              <w:tabs>
                <w:tab w:val="clear" w:pos="2296"/>
                <w:tab w:val="left" w:pos="426"/>
              </w:tabs>
              <w:rPr>
                <w:rStyle w:val="ALSGKeyPointBoxChar"/>
                <w:b w:val="0"/>
                <w:bCs w:val="0"/>
                <w:color w:val="000000" w:themeColor="text1"/>
              </w:rPr>
            </w:pPr>
            <w:r w:rsidRPr="002E6A8D">
              <w:rPr>
                <w:rStyle w:val="ALSGKeyPointBoxChar"/>
                <w:b w:val="0"/>
                <w:bCs w:val="0"/>
                <w:color w:val="000000" w:themeColor="text1"/>
              </w:rPr>
              <w:t>Be able to take an accurate history of drug and alcohol use in a patient who may be reluctant to cooperate and divulge this information.</w:t>
            </w:r>
          </w:p>
          <w:p w14:paraId="7C9E227A" w14:textId="77777777" w:rsidR="00CB2B9E" w:rsidRPr="002E6A8D" w:rsidRDefault="00CB2B9E" w:rsidP="00E858E5">
            <w:pPr>
              <w:pStyle w:val="BodyText"/>
              <w:numPr>
                <w:ilvl w:val="0"/>
                <w:numId w:val="40"/>
              </w:numPr>
              <w:tabs>
                <w:tab w:val="clear" w:pos="2296"/>
                <w:tab w:val="left" w:pos="426"/>
              </w:tabs>
              <w:rPr>
                <w:rStyle w:val="ALSGKeyPointBoxChar"/>
                <w:color w:val="000000" w:themeColor="text1"/>
              </w:rPr>
            </w:pPr>
            <w:r w:rsidRPr="002E6A8D">
              <w:rPr>
                <w:rStyle w:val="ALSGKeyPointBoxChar"/>
                <w:b w:val="0"/>
                <w:bCs w:val="0"/>
                <w:color w:val="000000" w:themeColor="text1"/>
              </w:rPr>
              <w:t>Understand the implications of capacity, consent, privacy for such patients and that the law may have differences across the UK</w:t>
            </w:r>
          </w:p>
          <w:p w14:paraId="417FE8C9" w14:textId="72DF53C8" w:rsidR="00CB2B9E" w:rsidRPr="002E6A8D" w:rsidRDefault="00CB2B9E" w:rsidP="00E858E5">
            <w:pPr>
              <w:pStyle w:val="BodyText"/>
              <w:numPr>
                <w:ilvl w:val="0"/>
                <w:numId w:val="40"/>
              </w:numPr>
              <w:tabs>
                <w:tab w:val="clear" w:pos="2296"/>
                <w:tab w:val="left" w:pos="426"/>
              </w:tabs>
              <w:rPr>
                <w:rStyle w:val="ALSGKeyPointBoxChar"/>
                <w:color w:val="000000" w:themeColor="text1"/>
              </w:rPr>
            </w:pPr>
            <w:r w:rsidRPr="002E6A8D">
              <w:rPr>
                <w:rStyle w:val="ALSGKeyPointBoxChar"/>
                <w:b w:val="0"/>
                <w:bCs w:val="0"/>
                <w:color w:val="000000" w:themeColor="text1"/>
              </w:rPr>
              <w:t xml:space="preserve">Consider the psychosocial issues associated which may impact on adult patients presenting with self </w:t>
            </w:r>
          </w:p>
          <w:p w14:paraId="02D34252" w14:textId="77777777" w:rsidR="00CB2B9E" w:rsidRPr="002E6A8D" w:rsidRDefault="00CB2B9E" w:rsidP="00CB2B9E">
            <w:pPr>
              <w:pStyle w:val="BodyText"/>
              <w:numPr>
                <w:ilvl w:val="0"/>
                <w:numId w:val="40"/>
              </w:numPr>
              <w:tabs>
                <w:tab w:val="clear" w:pos="2296"/>
                <w:tab w:val="left" w:pos="426"/>
              </w:tabs>
              <w:rPr>
                <w:rStyle w:val="ALSGKeyPointBoxChar"/>
                <w:b w:val="0"/>
                <w:bCs w:val="0"/>
                <w:color w:val="000000" w:themeColor="text1"/>
              </w:rPr>
            </w:pPr>
            <w:r w:rsidRPr="002E6A8D">
              <w:rPr>
                <w:rStyle w:val="ALSGKeyPointBoxChar"/>
                <w:b w:val="0"/>
                <w:bCs w:val="0"/>
                <w:color w:val="000000" w:themeColor="text1"/>
              </w:rPr>
              <w:t xml:space="preserve">harm including relationships with family and friends </w:t>
            </w:r>
          </w:p>
          <w:p w14:paraId="7DA3EFC5" w14:textId="77777777" w:rsidR="00CB2B9E" w:rsidRPr="002E6A8D" w:rsidRDefault="00CB2B9E" w:rsidP="00CB2B9E">
            <w:pPr>
              <w:pStyle w:val="BodyText"/>
              <w:numPr>
                <w:ilvl w:val="0"/>
                <w:numId w:val="40"/>
              </w:numPr>
              <w:tabs>
                <w:tab w:val="clear" w:pos="2296"/>
                <w:tab w:val="left" w:pos="426"/>
              </w:tabs>
              <w:rPr>
                <w:rStyle w:val="ALSGKeyPointBoxChar"/>
                <w:b w:val="0"/>
                <w:bCs w:val="0"/>
                <w:color w:val="000000" w:themeColor="text1"/>
              </w:rPr>
            </w:pPr>
            <w:r w:rsidRPr="002E6A8D">
              <w:rPr>
                <w:rStyle w:val="ALSGKeyPointBoxChar"/>
                <w:b w:val="0"/>
                <w:bCs w:val="0"/>
                <w:color w:val="000000" w:themeColor="text1"/>
              </w:rPr>
              <w:t>Assess the ongoing risk to self in a young female adult and risk factors in this group that are associated with future completion of suicide</w:t>
            </w:r>
          </w:p>
          <w:p w14:paraId="15324A50" w14:textId="77777777" w:rsidR="00CB2B9E" w:rsidRPr="002E6A8D" w:rsidRDefault="00CB2B9E" w:rsidP="00CB2B9E">
            <w:pPr>
              <w:pStyle w:val="BodyText"/>
              <w:numPr>
                <w:ilvl w:val="0"/>
                <w:numId w:val="40"/>
              </w:numPr>
              <w:tabs>
                <w:tab w:val="clear" w:pos="2296"/>
                <w:tab w:val="left" w:pos="426"/>
              </w:tabs>
              <w:rPr>
                <w:rStyle w:val="ALSGKeyPointBoxChar"/>
                <w:b w:val="0"/>
                <w:bCs w:val="0"/>
                <w:color w:val="000000" w:themeColor="text1"/>
              </w:rPr>
            </w:pPr>
            <w:r w:rsidRPr="002E6A8D">
              <w:rPr>
                <w:rStyle w:val="ALSGKeyPointBoxChar"/>
                <w:b w:val="0"/>
                <w:bCs w:val="0"/>
                <w:color w:val="000000" w:themeColor="text1"/>
              </w:rPr>
              <w:t>Consider the resources available to adults with mental health difficulties e.g. phone lines, apps, websites, social media, charities and NGOs.</w:t>
            </w:r>
          </w:p>
          <w:p w14:paraId="2A16877E" w14:textId="2F01D610" w:rsidR="00A228DF" w:rsidRPr="002E6A8D" w:rsidRDefault="00A228DF" w:rsidP="00A20856">
            <w:pPr>
              <w:pStyle w:val="ALSGHeading2"/>
            </w:pPr>
            <w:r w:rsidRPr="0077032A">
              <w:rPr>
                <w:color w:val="2F70C8"/>
              </w:rPr>
              <w:t xml:space="preserve">Simulation focus: </w:t>
            </w:r>
            <w:r w:rsidR="00A20856" w:rsidRPr="00A20856">
              <w:rPr>
                <w:b w:val="0"/>
                <w:color w:val="auto"/>
                <w:sz w:val="24"/>
                <w:szCs w:val="24"/>
              </w:rPr>
              <w:t>High risk staggered overdose and alcohol misuse</w:t>
            </w:r>
          </w:p>
        </w:tc>
      </w:tr>
    </w:tbl>
    <w:p w14:paraId="10865532" w14:textId="66A9328B" w:rsidR="00F635AD" w:rsidRDefault="00CE4614" w:rsidP="00A228DF">
      <w:pPr>
        <w:pStyle w:val="ALSGHeading2"/>
        <w:rPr>
          <w:rStyle w:val="ALSGKeyPointBoxChar"/>
          <w:b/>
          <w:bCs/>
          <w:sz w:val="32"/>
          <w:szCs w:val="28"/>
        </w:rPr>
      </w:pPr>
      <w:r w:rsidRPr="0077032A">
        <w:rPr>
          <w:rStyle w:val="ALSGKeyPointBoxChar"/>
          <w:b/>
          <w:bCs/>
          <w:sz w:val="32"/>
          <w:szCs w:val="28"/>
        </w:rPr>
        <w:t>Introduction</w:t>
      </w:r>
      <w:r w:rsidR="00F0444E" w:rsidRPr="0077032A">
        <w:rPr>
          <w:rStyle w:val="ALSGKeyPointBoxChar"/>
          <w:b/>
          <w:bCs/>
          <w:sz w:val="32"/>
          <w:szCs w:val="28"/>
        </w:rPr>
        <w:t xml:space="preserve"> [Environment and Set]</w:t>
      </w:r>
      <w:r w:rsidR="001C2FC7" w:rsidRPr="0077032A">
        <w:rPr>
          <w:rStyle w:val="ALSGKeyPointBoxChar"/>
          <w:b/>
          <w:bCs/>
          <w:sz w:val="32"/>
          <w:szCs w:val="28"/>
        </w:rPr>
        <w:t xml:space="preserve"> </w:t>
      </w:r>
    </w:p>
    <w:p w14:paraId="0404EC0C" w14:textId="77777777" w:rsidR="00736216" w:rsidRPr="00736216" w:rsidRDefault="00736216" w:rsidP="0073621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EB6800" w:rsidRPr="00315EE7" w14:paraId="6A4D9539" w14:textId="77777777" w:rsidTr="00B8278B">
        <w:tc>
          <w:tcPr>
            <w:tcW w:w="10988" w:type="dxa"/>
            <w:shd w:val="clear" w:color="auto" w:fill="auto"/>
          </w:tcPr>
          <w:p w14:paraId="38FF065D" w14:textId="77777777" w:rsidR="00736216" w:rsidRPr="00736216" w:rsidRDefault="00736216" w:rsidP="00736216">
            <w:pPr>
              <w:pStyle w:val="ALSGHeading2"/>
              <w:rPr>
                <w:color w:val="2F70C8"/>
                <w:sz w:val="24"/>
              </w:rPr>
            </w:pPr>
            <w:bookmarkStart w:id="1" w:name="_Toc454284761"/>
            <w:r w:rsidRPr="00736216">
              <w:rPr>
                <w:color w:val="2F70C8"/>
                <w:sz w:val="24"/>
              </w:rPr>
              <w:t>Running simulations with teams and ‘own’ job roles</w:t>
            </w:r>
            <w:bookmarkEnd w:id="1"/>
            <w:r w:rsidRPr="00736216">
              <w:rPr>
                <w:color w:val="2F70C8"/>
                <w:sz w:val="24"/>
              </w:rPr>
              <w:t xml:space="preserve"> and `PAUSE’</w:t>
            </w:r>
          </w:p>
          <w:p w14:paraId="2AA3EF29" w14:textId="77777777" w:rsidR="00736216" w:rsidRPr="00631208" w:rsidRDefault="00736216" w:rsidP="00736216">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6E1AB568" w14:textId="77777777" w:rsidR="00736216" w:rsidRPr="00B125F8" w:rsidRDefault="00736216" w:rsidP="00736216">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2B82D91A" w14:textId="77777777" w:rsidR="00EB6800" w:rsidRDefault="00EB6800" w:rsidP="00B8278B">
            <w:pPr>
              <w:pStyle w:val="NormalWeb"/>
              <w:rPr>
                <w:rFonts w:ascii="Myriad Pro" w:hAnsi="Myriad Pro" w:cs="Arial"/>
                <w:b/>
                <w:bCs/>
                <w:color w:val="2F70C8"/>
                <w:sz w:val="28"/>
                <w:szCs w:val="28"/>
                <w:lang w:val="en-US"/>
              </w:rPr>
            </w:pPr>
          </w:p>
          <w:p w14:paraId="55CF7590" w14:textId="77777777" w:rsidR="00EB6800" w:rsidRPr="00736216" w:rsidRDefault="00EB6800" w:rsidP="00B8278B">
            <w:pPr>
              <w:pStyle w:val="NormalWeb"/>
              <w:rPr>
                <w:rFonts w:ascii="Arial" w:hAnsi="Arial" w:cs="Arial"/>
                <w:b/>
                <w:color w:val="000000"/>
                <w:szCs w:val="28"/>
              </w:rPr>
            </w:pPr>
            <w:r w:rsidRPr="00736216">
              <w:rPr>
                <w:rFonts w:ascii="Myriad Pro" w:hAnsi="Myriad Pro" w:cs="Arial"/>
                <w:b/>
                <w:bCs/>
                <w:color w:val="2F70C8"/>
                <w:szCs w:val="28"/>
                <w:lang w:val="en-US"/>
              </w:rPr>
              <w:t>Collateral information:</w:t>
            </w:r>
          </w:p>
          <w:p w14:paraId="12DDFB38" w14:textId="77777777" w:rsidR="00EB6800" w:rsidRDefault="00EB6800" w:rsidP="00B8278B">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14:paraId="68FB4804" w14:textId="77777777" w:rsidR="00EB6800" w:rsidRDefault="00EB6800" w:rsidP="00B8278B">
            <w:pPr>
              <w:pStyle w:val="NormalWeb"/>
              <w:rPr>
                <w:rFonts w:ascii="Myriad Pro" w:hAnsi="Myriad Pro" w:cs="Arial"/>
                <w:color w:val="222221"/>
                <w:lang w:val="en-US"/>
              </w:rPr>
            </w:pPr>
          </w:p>
          <w:p w14:paraId="4C45140C" w14:textId="77777777" w:rsidR="00EB6800" w:rsidRDefault="00EB6800" w:rsidP="00B8278B">
            <w:pPr>
              <w:pStyle w:val="BodyText"/>
            </w:pPr>
          </w:p>
          <w:p w14:paraId="111EEBED" w14:textId="77777777" w:rsidR="00EB6800" w:rsidRPr="00631208" w:rsidRDefault="00EB6800" w:rsidP="00B8278B">
            <w:pPr>
              <w:pStyle w:val="BodyText"/>
            </w:pPr>
          </w:p>
        </w:tc>
      </w:tr>
    </w:tbl>
    <w:p w14:paraId="06095DEC" w14:textId="4058D0F1" w:rsidR="00887992" w:rsidRDefault="00887992" w:rsidP="009449AB">
      <w:pPr>
        <w:pStyle w:val="NormalWeb"/>
        <w:rPr>
          <w:rFonts w:ascii="Myriad Pro" w:hAnsi="Myriad Pro" w:cs="Arial"/>
          <w:color w:val="222221"/>
          <w:lang w:val="en-US"/>
        </w:rPr>
      </w:pPr>
    </w:p>
    <w:p w14:paraId="2A5489DD" w14:textId="4886CBFD" w:rsidR="00EB6800" w:rsidRDefault="00EB6800" w:rsidP="009449AB">
      <w:pPr>
        <w:pStyle w:val="NormalWeb"/>
        <w:rPr>
          <w:rFonts w:ascii="Myriad Pro" w:hAnsi="Myriad Pro" w:cs="Arial"/>
          <w:color w:val="222221"/>
          <w:lang w:val="en-US"/>
        </w:rPr>
      </w:pPr>
    </w:p>
    <w:p w14:paraId="764C7DF3" w14:textId="5087BE58" w:rsidR="00EB6800" w:rsidRDefault="00EB6800" w:rsidP="009449AB">
      <w:pPr>
        <w:pStyle w:val="NormalWeb"/>
        <w:rPr>
          <w:rFonts w:ascii="Myriad Pro" w:hAnsi="Myriad Pro" w:cs="Arial"/>
          <w:color w:val="222221"/>
          <w:lang w:val="en-US"/>
        </w:rPr>
      </w:pPr>
    </w:p>
    <w:p w14:paraId="029E119C" w14:textId="30A405F8" w:rsidR="00EB6800" w:rsidRDefault="00EB6800" w:rsidP="009449AB">
      <w:pPr>
        <w:pStyle w:val="NormalWeb"/>
        <w:rPr>
          <w:rFonts w:ascii="Myriad Pro" w:hAnsi="Myriad Pro" w:cs="Arial"/>
          <w:color w:val="222221"/>
          <w:lang w:val="en-US"/>
        </w:rPr>
      </w:pPr>
    </w:p>
    <w:p w14:paraId="1F85C0DB" w14:textId="5EB83EBE" w:rsidR="00EB6800" w:rsidRDefault="00EB6800" w:rsidP="009449AB">
      <w:pPr>
        <w:pStyle w:val="NormalWeb"/>
        <w:rPr>
          <w:rFonts w:ascii="Myriad Pro" w:hAnsi="Myriad Pro" w:cs="Arial"/>
          <w:color w:val="222221"/>
          <w:lang w:val="en-US"/>
        </w:rPr>
      </w:pPr>
    </w:p>
    <w:p w14:paraId="5D4BD783" w14:textId="554A4214" w:rsidR="00EB6800" w:rsidRDefault="00EB6800" w:rsidP="009449AB">
      <w:pPr>
        <w:pStyle w:val="NormalWeb"/>
        <w:rPr>
          <w:rFonts w:ascii="Myriad Pro" w:hAnsi="Myriad Pro" w:cs="Arial"/>
          <w:color w:val="222221"/>
          <w:lang w:val="en-US"/>
        </w:rPr>
      </w:pPr>
    </w:p>
    <w:p w14:paraId="1CD5D62E" w14:textId="3F83F12E" w:rsidR="00EB6800" w:rsidRDefault="00EB6800" w:rsidP="009449AB">
      <w:pPr>
        <w:pStyle w:val="NormalWeb"/>
        <w:rPr>
          <w:rFonts w:ascii="Myriad Pro" w:hAnsi="Myriad Pro" w:cs="Arial"/>
          <w:color w:val="222221"/>
          <w:lang w:val="en-US"/>
        </w:rPr>
      </w:pPr>
    </w:p>
    <w:p w14:paraId="43C849D4" w14:textId="64095797" w:rsidR="00EB6800" w:rsidRDefault="00EB6800" w:rsidP="009449AB">
      <w:pPr>
        <w:pStyle w:val="NormalWeb"/>
        <w:rPr>
          <w:rFonts w:ascii="Myriad Pro" w:hAnsi="Myriad Pro" w:cs="Arial"/>
          <w:color w:val="222221"/>
          <w:lang w:val="en-US"/>
        </w:rPr>
      </w:pPr>
    </w:p>
    <w:p w14:paraId="55722CC5" w14:textId="118652EA" w:rsidR="00EB6800" w:rsidRDefault="00EB6800" w:rsidP="009449AB">
      <w:pPr>
        <w:pStyle w:val="NormalWeb"/>
        <w:rPr>
          <w:rFonts w:ascii="Myriad Pro" w:hAnsi="Myriad Pro" w:cs="Arial"/>
          <w:color w:val="222221"/>
          <w:lang w:val="en-US"/>
        </w:rPr>
      </w:pPr>
    </w:p>
    <w:p w14:paraId="692794ED" w14:textId="1B81D7E3" w:rsidR="00EB6800" w:rsidRDefault="00EB6800" w:rsidP="009449AB">
      <w:pPr>
        <w:pStyle w:val="NormalWeb"/>
        <w:rPr>
          <w:rFonts w:ascii="Myriad Pro" w:hAnsi="Myriad Pro" w:cs="Arial"/>
          <w:color w:val="222221"/>
          <w:lang w:val="en-US"/>
        </w:rPr>
      </w:pPr>
    </w:p>
    <w:p w14:paraId="5F43E7EB" w14:textId="77777777" w:rsidR="00EB6800" w:rsidRDefault="00EB6800" w:rsidP="009449AB">
      <w:pPr>
        <w:pStyle w:val="NormalWeb"/>
        <w:rPr>
          <w:rFonts w:ascii="Myriad Pro" w:hAnsi="Myriad Pro" w:cs="Arial"/>
          <w:color w:val="222221"/>
          <w:lang w:val="en-US"/>
        </w:rPr>
      </w:pPr>
    </w:p>
    <w:p w14:paraId="1FB08B4A" w14:textId="77777777" w:rsidR="00887992" w:rsidRDefault="00887992" w:rsidP="00887992">
      <w:pPr>
        <w:pStyle w:val="BodyText"/>
        <w:rPr>
          <w:rStyle w:val="ALSGKeyPointBoxChar"/>
          <w:b w:val="0"/>
          <w:bCs w:val="0"/>
          <w:color w:val="auto"/>
        </w:rPr>
      </w:pPr>
      <w:r w:rsidRPr="00A228DF">
        <w:rPr>
          <w:rStyle w:val="ALSGKeyPointBoxChar"/>
          <w:b w:val="0"/>
          <w:bCs w:val="0"/>
          <w:color w:val="auto"/>
        </w:rPr>
        <w:t>Prior to the start of the simulation: one instructor to:</w:t>
      </w:r>
    </w:p>
    <w:p w14:paraId="0217ADF6" w14:textId="638FA766" w:rsidR="00F20FA0" w:rsidRPr="0077032A" w:rsidRDefault="009449AB" w:rsidP="009449AB">
      <w:pPr>
        <w:pStyle w:val="ALSGHeading2"/>
        <w:numPr>
          <w:ilvl w:val="0"/>
          <w:numId w:val="45"/>
        </w:numPr>
        <w:rPr>
          <w:rStyle w:val="ALSGKeyPointBoxChar"/>
          <w:b/>
          <w:bCs/>
        </w:rPr>
      </w:pPr>
      <w:r w:rsidRPr="0077032A">
        <w:rPr>
          <w:rStyle w:val="ALSGKeyPointBoxChar"/>
          <w:b/>
          <w:bCs/>
        </w:rPr>
        <w:t xml:space="preserve"> </w:t>
      </w:r>
      <w:r w:rsidR="00A228DF" w:rsidRPr="0077032A">
        <w:rPr>
          <w:rStyle w:val="ALSGKeyPointBoxChar"/>
          <w:b/>
          <w:bCs/>
        </w:rPr>
        <w:t xml:space="preserve">[Environment] Brief candidate group to </w:t>
      </w:r>
      <w:r w:rsidR="00F0444E" w:rsidRPr="0077032A">
        <w:rPr>
          <w:rStyle w:val="ALSGKeyPointBoxChar"/>
          <w:b/>
          <w:bCs/>
          <w:i/>
        </w:rPr>
        <w:t>c</w:t>
      </w:r>
      <w:r w:rsidR="00A228DF" w:rsidRPr="0077032A">
        <w:rPr>
          <w:rStyle w:val="ALSGKeyPointBoxChar"/>
          <w:b/>
          <w:bCs/>
          <w:i/>
        </w:rPr>
        <w:t>heck the Environment</w:t>
      </w:r>
      <w:r w:rsidR="00A228DF" w:rsidRPr="0077032A">
        <w:rPr>
          <w:rStyle w:val="ALSGKeyPointBoxChar"/>
          <w:b/>
          <w:bCs/>
        </w:rPr>
        <w:t>:</w:t>
      </w:r>
    </w:p>
    <w:p w14:paraId="6179668B" w14:textId="77777777" w:rsidR="00A228DF" w:rsidRPr="002E6A8D"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2E6A8D" w14:paraId="0FD5983E" w14:textId="77777777" w:rsidTr="00F1126F">
        <w:trPr>
          <w:cantSplit/>
        </w:trPr>
        <w:tc>
          <w:tcPr>
            <w:tcW w:w="1250" w:type="pct"/>
          </w:tcPr>
          <w:p w14:paraId="095FDAD6" w14:textId="77777777" w:rsidR="00A228DF" w:rsidRPr="002E6A8D" w:rsidRDefault="00A228DF" w:rsidP="00BE0FCF">
            <w:pPr>
              <w:pStyle w:val="ALSGHeading2"/>
              <w:spacing w:before="0" w:after="0"/>
              <w:rPr>
                <w:b w:val="0"/>
                <w:color w:val="auto"/>
                <w:sz w:val="24"/>
                <w:szCs w:val="24"/>
              </w:rPr>
            </w:pPr>
            <w:r w:rsidRPr="002E6A8D">
              <w:rPr>
                <w:b w:val="0"/>
                <w:color w:val="auto"/>
                <w:sz w:val="24"/>
                <w:szCs w:val="24"/>
              </w:rPr>
              <w:t>Room</w:t>
            </w:r>
          </w:p>
        </w:tc>
        <w:tc>
          <w:tcPr>
            <w:tcW w:w="3355" w:type="pct"/>
          </w:tcPr>
          <w:p w14:paraId="3D5B0348" w14:textId="77777777" w:rsidR="00A228DF" w:rsidRPr="0077032A" w:rsidRDefault="00A228DF" w:rsidP="00BE0FCF">
            <w:pPr>
              <w:pStyle w:val="BodyText"/>
              <w:rPr>
                <w:color w:val="000000" w:themeColor="text1"/>
              </w:rPr>
            </w:pPr>
            <w:r w:rsidRPr="0077032A">
              <w:rPr>
                <w:rStyle w:val="ALSGKeyPointBoxChar"/>
                <w:b w:val="0"/>
                <w:bCs w:val="0"/>
                <w:color w:val="000000" w:themeColor="text1"/>
              </w:rPr>
              <w:t>Candidates to set up the room appropriately</w:t>
            </w:r>
          </w:p>
        </w:tc>
        <w:tc>
          <w:tcPr>
            <w:tcW w:w="395" w:type="pct"/>
          </w:tcPr>
          <w:p w14:paraId="6799BC31" w14:textId="77777777" w:rsidR="00A228DF" w:rsidRPr="002E6A8D" w:rsidRDefault="00A228DF" w:rsidP="00BE0FCF">
            <w:pPr>
              <w:pStyle w:val="BodyText"/>
            </w:pPr>
          </w:p>
        </w:tc>
      </w:tr>
      <w:tr w:rsidR="00A228DF" w:rsidRPr="002E6A8D" w14:paraId="0AB78596" w14:textId="77777777" w:rsidTr="00F1126F">
        <w:trPr>
          <w:cantSplit/>
        </w:trPr>
        <w:tc>
          <w:tcPr>
            <w:tcW w:w="1250" w:type="pct"/>
          </w:tcPr>
          <w:p w14:paraId="103E4058" w14:textId="77777777" w:rsidR="00A228DF" w:rsidRPr="002E6A8D" w:rsidRDefault="00A228DF" w:rsidP="00BE0FCF">
            <w:pPr>
              <w:pStyle w:val="ALSGHeading2"/>
              <w:spacing w:before="0" w:after="0"/>
              <w:rPr>
                <w:b w:val="0"/>
                <w:color w:val="auto"/>
                <w:sz w:val="24"/>
                <w:szCs w:val="24"/>
              </w:rPr>
            </w:pPr>
            <w:r w:rsidRPr="002E6A8D">
              <w:rPr>
                <w:b w:val="0"/>
                <w:color w:val="auto"/>
                <w:sz w:val="24"/>
                <w:szCs w:val="24"/>
              </w:rPr>
              <w:t>Equipment</w:t>
            </w:r>
          </w:p>
        </w:tc>
        <w:tc>
          <w:tcPr>
            <w:tcW w:w="3355" w:type="pct"/>
          </w:tcPr>
          <w:p w14:paraId="3F371DD3" w14:textId="77777777" w:rsidR="00A228DF" w:rsidRPr="0077032A" w:rsidRDefault="00A228DF" w:rsidP="00BE0FCF">
            <w:pPr>
              <w:pStyle w:val="BodyText"/>
              <w:rPr>
                <w:color w:val="000000" w:themeColor="text1"/>
              </w:rPr>
            </w:pPr>
            <w:r w:rsidRPr="0077032A">
              <w:rPr>
                <w:rStyle w:val="ALSGKeyPointBoxChar"/>
                <w:b w:val="0"/>
                <w:bCs w:val="0"/>
                <w:color w:val="000000" w:themeColor="text1"/>
              </w:rPr>
              <w:t>Candidates to check required equipment present and accessible</w:t>
            </w:r>
          </w:p>
        </w:tc>
        <w:tc>
          <w:tcPr>
            <w:tcW w:w="395" w:type="pct"/>
          </w:tcPr>
          <w:p w14:paraId="408007C9" w14:textId="77777777" w:rsidR="00A228DF" w:rsidRPr="002E6A8D" w:rsidRDefault="00A228DF" w:rsidP="00BE0FCF">
            <w:pPr>
              <w:pStyle w:val="BodyText"/>
            </w:pPr>
          </w:p>
        </w:tc>
      </w:tr>
    </w:tbl>
    <w:p w14:paraId="2B11D901" w14:textId="77777777" w:rsidR="006701F3" w:rsidRDefault="006701F3" w:rsidP="00A228DF">
      <w:pPr>
        <w:pStyle w:val="ALSGHeading2"/>
        <w:rPr>
          <w:rStyle w:val="ALSGKeyPointBoxChar"/>
          <w:b/>
          <w:bCs/>
        </w:rPr>
      </w:pPr>
    </w:p>
    <w:p w14:paraId="3D8C7D9F" w14:textId="7BF2C238" w:rsidR="00A228DF" w:rsidRPr="0077032A" w:rsidRDefault="00A228DF" w:rsidP="00A228DF">
      <w:pPr>
        <w:pStyle w:val="ALSGHeading2"/>
        <w:rPr>
          <w:rStyle w:val="ALSGKeyPointBoxChar"/>
          <w:b/>
          <w:bCs/>
        </w:rPr>
      </w:pPr>
      <w:r w:rsidRPr="0077032A">
        <w:rPr>
          <w:rStyle w:val="ALSGKeyPointBoxChar"/>
          <w:b/>
          <w:bCs/>
        </w:rPr>
        <w:t xml:space="preserve">Equipment list: </w:t>
      </w:r>
    </w:p>
    <w:p w14:paraId="51BC0418" w14:textId="77777777" w:rsidR="00A228DF" w:rsidRPr="002E6A8D" w:rsidRDefault="00A228DF" w:rsidP="00A228DF">
      <w:pPr>
        <w:pStyle w:val="BodyText"/>
      </w:pPr>
      <w:r w:rsidRPr="002E6A8D">
        <w:t xml:space="preserve">In addition to generic equipment list: </w:t>
      </w:r>
    </w:p>
    <w:p w14:paraId="65BBB4B4" w14:textId="325EF01D" w:rsidR="00CB2B9E" w:rsidRDefault="00CB2B9E" w:rsidP="00AF22EC">
      <w:pPr>
        <w:pStyle w:val="BodyText"/>
        <w:numPr>
          <w:ilvl w:val="0"/>
          <w:numId w:val="48"/>
        </w:numPr>
        <w:tabs>
          <w:tab w:val="clear" w:pos="2296"/>
          <w:tab w:val="left" w:pos="378"/>
        </w:tabs>
        <w:rPr>
          <w:color w:val="000000" w:themeColor="text1"/>
        </w:rPr>
      </w:pPr>
      <w:r w:rsidRPr="002E6A8D">
        <w:rPr>
          <w:color w:val="000000" w:themeColor="text1"/>
        </w:rPr>
        <w:t>Infusion of N-</w:t>
      </w:r>
      <w:proofErr w:type="spellStart"/>
      <w:r w:rsidRPr="002E6A8D">
        <w:rPr>
          <w:color w:val="000000" w:themeColor="text1"/>
        </w:rPr>
        <w:t>Acetylcysteine</w:t>
      </w:r>
      <w:proofErr w:type="spellEnd"/>
    </w:p>
    <w:p w14:paraId="778E68A4" w14:textId="41DC6BD4" w:rsidR="00CB2B9E" w:rsidRDefault="00CB2B9E" w:rsidP="00CB2B9E">
      <w:pPr>
        <w:pStyle w:val="BodyText"/>
      </w:pPr>
    </w:p>
    <w:p w14:paraId="4021886C" w14:textId="77777777" w:rsidR="006701F3" w:rsidRPr="002E6A8D" w:rsidRDefault="006701F3" w:rsidP="00CB2B9E">
      <w:pPr>
        <w:pStyle w:val="BodyText"/>
      </w:pPr>
    </w:p>
    <w:p w14:paraId="04008D15" w14:textId="77777777" w:rsidR="00973E49" w:rsidRDefault="00973E49" w:rsidP="00973E49">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14:paraId="0F0AF463" w14:textId="77777777" w:rsidR="00E349A3" w:rsidRPr="002E6A8D" w:rsidRDefault="00E349A3" w:rsidP="00E349A3">
      <w:pPr>
        <w:pStyle w:val="ALSGHeading2"/>
        <w:rPr>
          <w:b w:val="0"/>
          <w:i/>
          <w:color w:val="auto"/>
          <w:sz w:val="20"/>
          <w:szCs w:val="20"/>
        </w:rPr>
      </w:pPr>
      <w:r w:rsidRPr="0077032A">
        <w:rPr>
          <w:color w:val="2F70C8"/>
          <w:sz w:val="24"/>
          <w:szCs w:val="24"/>
        </w:rPr>
        <w:t xml:space="preserve">Initial </w:t>
      </w:r>
      <w:r w:rsidR="00467955" w:rsidRPr="0077032A">
        <w:rPr>
          <w:color w:val="2F70C8"/>
          <w:sz w:val="24"/>
          <w:szCs w:val="24"/>
        </w:rPr>
        <w:t>handover</w:t>
      </w:r>
      <w:r w:rsidR="00467955" w:rsidRPr="0077032A">
        <w:rPr>
          <w:color w:val="2F70C8"/>
        </w:rPr>
        <w:t xml:space="preserve"> </w:t>
      </w:r>
      <w:r w:rsidRPr="002E6A8D">
        <w:rPr>
          <w:b w:val="0"/>
          <w:i/>
          <w:color w:val="auto"/>
          <w:sz w:val="20"/>
          <w:szCs w:val="20"/>
        </w:rPr>
        <w:t xml:space="preserve">{to tell candidate </w:t>
      </w:r>
      <w:r w:rsidR="00A46CB0" w:rsidRPr="002E6A8D">
        <w:rPr>
          <w:b w:val="0"/>
          <w:i/>
          <w:color w:val="auto"/>
          <w:sz w:val="20"/>
          <w:szCs w:val="20"/>
        </w:rPr>
        <w:t>on your</w:t>
      </w:r>
      <w:r w:rsidR="00467955" w:rsidRPr="002E6A8D">
        <w:rPr>
          <w:b w:val="0"/>
          <w:i/>
          <w:color w:val="auto"/>
          <w:sz w:val="20"/>
          <w:szCs w:val="20"/>
        </w:rPr>
        <w:t xml:space="preserve"> arrival </w:t>
      </w:r>
      <w:r w:rsidR="00E64ED0" w:rsidRPr="002E6A8D">
        <w:rPr>
          <w:b w:val="0"/>
          <w:i/>
          <w:color w:val="auto"/>
          <w:sz w:val="20"/>
          <w:szCs w:val="20"/>
        </w:rPr>
        <w:t xml:space="preserve">as the initial </w:t>
      </w:r>
      <w:r w:rsidR="00A46CB0" w:rsidRPr="002E6A8D">
        <w:rPr>
          <w:b w:val="0"/>
          <w:i/>
          <w:color w:val="auto"/>
          <w:sz w:val="20"/>
          <w:szCs w:val="20"/>
        </w:rPr>
        <w:t>SBAR to</w:t>
      </w:r>
      <w:r w:rsidR="00467955" w:rsidRPr="002E6A8D">
        <w:rPr>
          <w:b w:val="0"/>
          <w:i/>
          <w:color w:val="auto"/>
          <w:sz w:val="20"/>
          <w:szCs w:val="20"/>
        </w:rPr>
        <w:t xml:space="preserve"> Team Leader</w:t>
      </w:r>
      <w:r w:rsidRPr="002E6A8D">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61"/>
        <w:gridCol w:w="7972"/>
      </w:tblGrid>
      <w:tr w:rsidR="00467955" w:rsidRPr="002E6A8D" w14:paraId="710762F4" w14:textId="77777777" w:rsidTr="00CB2B9E">
        <w:tc>
          <w:tcPr>
            <w:tcW w:w="2229" w:type="dxa"/>
            <w:shd w:val="clear" w:color="auto" w:fill="auto"/>
          </w:tcPr>
          <w:p w14:paraId="324E3DB4" w14:textId="77777777" w:rsidR="00467955" w:rsidRPr="002E6A8D" w:rsidRDefault="00467955" w:rsidP="006509B1">
            <w:pPr>
              <w:pStyle w:val="BodyText"/>
            </w:pPr>
            <w:r w:rsidRPr="002E6A8D">
              <w:rPr>
                <w:b/>
              </w:rPr>
              <w:t>S</w:t>
            </w:r>
            <w:r w:rsidRPr="002E6A8D">
              <w:t>ituation</w:t>
            </w:r>
          </w:p>
        </w:tc>
        <w:tc>
          <w:tcPr>
            <w:tcW w:w="8533" w:type="dxa"/>
            <w:gridSpan w:val="2"/>
            <w:shd w:val="clear" w:color="auto" w:fill="auto"/>
          </w:tcPr>
          <w:p w14:paraId="7EA1DDA8" w14:textId="107987A4" w:rsidR="0098290B" w:rsidRPr="002E6A8D" w:rsidRDefault="002C2FDE" w:rsidP="0098290B">
            <w:pPr>
              <w:pStyle w:val="BodyText"/>
              <w:tabs>
                <w:tab w:val="clear" w:pos="2296"/>
                <w:tab w:val="left" w:pos="378"/>
              </w:tabs>
              <w:rPr>
                <w:color w:val="000000" w:themeColor="text1"/>
              </w:rPr>
            </w:pPr>
            <w:r>
              <w:rPr>
                <w:color w:val="000000" w:themeColor="text1"/>
              </w:rPr>
              <w:t>This is a</w:t>
            </w:r>
            <w:r w:rsidR="00D059B4">
              <w:rPr>
                <w:color w:val="000000" w:themeColor="text1"/>
              </w:rPr>
              <w:t xml:space="preserve"> 26 year old </w:t>
            </w:r>
            <w:r w:rsidR="00D059B4" w:rsidRPr="00D059B4">
              <w:rPr>
                <w:i/>
                <w:color w:val="000000" w:themeColor="text1"/>
              </w:rPr>
              <w:t>m/</w:t>
            </w:r>
            <w:proofErr w:type="gramStart"/>
            <w:r w:rsidR="00D059B4" w:rsidRPr="00D059B4">
              <w:rPr>
                <w:i/>
                <w:color w:val="000000" w:themeColor="text1"/>
              </w:rPr>
              <w:t>f</w:t>
            </w:r>
            <w:r w:rsidR="00607989">
              <w:rPr>
                <w:i/>
                <w:color w:val="000000" w:themeColor="text1"/>
              </w:rPr>
              <w:t xml:space="preserve"> </w:t>
            </w:r>
            <w:r w:rsidR="00CB2B9E" w:rsidRPr="002E6A8D">
              <w:rPr>
                <w:color w:val="000000" w:themeColor="text1"/>
              </w:rPr>
              <w:t xml:space="preserve"> with</w:t>
            </w:r>
            <w:proofErr w:type="gramEnd"/>
            <w:r w:rsidR="00CB2B9E" w:rsidRPr="002E6A8D">
              <w:rPr>
                <w:color w:val="000000" w:themeColor="text1"/>
              </w:rPr>
              <w:t xml:space="preserve"> a history of taking a staggered overdose of 80 paracetamol tablets over a 36 hour period.</w:t>
            </w:r>
          </w:p>
          <w:p w14:paraId="22C169DF" w14:textId="77777777" w:rsidR="008D4143" w:rsidRPr="002E6A8D" w:rsidRDefault="008D4143" w:rsidP="00FB7263">
            <w:pPr>
              <w:pStyle w:val="BodyText"/>
              <w:rPr>
                <w:color w:val="000000" w:themeColor="text1"/>
              </w:rPr>
            </w:pPr>
          </w:p>
        </w:tc>
      </w:tr>
      <w:tr w:rsidR="00467955" w:rsidRPr="002E6A8D" w14:paraId="75F7DD81" w14:textId="77777777" w:rsidTr="00CB2B9E">
        <w:tc>
          <w:tcPr>
            <w:tcW w:w="2229" w:type="dxa"/>
            <w:shd w:val="clear" w:color="auto" w:fill="auto"/>
          </w:tcPr>
          <w:p w14:paraId="436C2DC4" w14:textId="77777777" w:rsidR="00467955" w:rsidRPr="002E6A8D" w:rsidRDefault="00467955" w:rsidP="006509B1">
            <w:pPr>
              <w:pStyle w:val="BodyText"/>
            </w:pPr>
            <w:r w:rsidRPr="002E6A8D">
              <w:rPr>
                <w:b/>
              </w:rPr>
              <w:t>B</w:t>
            </w:r>
            <w:r w:rsidRPr="002E6A8D">
              <w:t>ackground</w:t>
            </w:r>
          </w:p>
        </w:tc>
        <w:tc>
          <w:tcPr>
            <w:tcW w:w="8533" w:type="dxa"/>
            <w:gridSpan w:val="2"/>
            <w:shd w:val="clear" w:color="auto" w:fill="auto"/>
          </w:tcPr>
          <w:p w14:paraId="72AAE020" w14:textId="7A1262F9" w:rsidR="00CB2B9E" w:rsidRPr="002E6A8D" w:rsidRDefault="00CB2B9E" w:rsidP="00CB2B9E">
            <w:pPr>
              <w:pStyle w:val="BodyText"/>
              <w:rPr>
                <w:color w:val="000000" w:themeColor="text1"/>
              </w:rPr>
            </w:pPr>
            <w:proofErr w:type="gramStart"/>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has been brought by a friend to the ED, who visited her by chance</w:t>
            </w:r>
            <w:proofErr w:type="gramEnd"/>
            <w:r w:rsidRPr="002E6A8D">
              <w:rPr>
                <w:color w:val="000000" w:themeColor="text1"/>
              </w:rPr>
              <w:t xml:space="preserve">. The last tablets she ingested were about 6 hours ago. </w:t>
            </w:r>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has not eaten, feels nauseous but has not vomited. </w:t>
            </w:r>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has also drunk a bottle of wine over the same time as the OD but does not appear intoxicated. </w:t>
            </w:r>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needed to </w:t>
            </w:r>
            <w:proofErr w:type="gramStart"/>
            <w:r w:rsidRPr="002E6A8D">
              <w:rPr>
                <w:color w:val="000000" w:themeColor="text1"/>
              </w:rPr>
              <w:t>be persuaded</w:t>
            </w:r>
            <w:proofErr w:type="gramEnd"/>
            <w:r w:rsidRPr="002E6A8D">
              <w:rPr>
                <w:color w:val="000000" w:themeColor="text1"/>
              </w:rPr>
              <w:t xml:space="preserve"> to come to the ED, and has been saying to her friend that </w:t>
            </w:r>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wants to leave and go home. </w:t>
            </w:r>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has told her friend </w:t>
            </w:r>
            <w:r w:rsidRPr="000E0256">
              <w:rPr>
                <w:i/>
                <w:color w:val="000000" w:themeColor="text1"/>
              </w:rPr>
              <w:t>s</w:t>
            </w:r>
            <w:r w:rsidR="000E0256" w:rsidRPr="000E0256">
              <w:rPr>
                <w:i/>
                <w:color w:val="000000" w:themeColor="text1"/>
              </w:rPr>
              <w:t>/</w:t>
            </w:r>
            <w:r w:rsidRPr="000E0256">
              <w:rPr>
                <w:i/>
                <w:color w:val="000000" w:themeColor="text1"/>
              </w:rPr>
              <w:t>he</w:t>
            </w:r>
            <w:r w:rsidRPr="002E6A8D">
              <w:rPr>
                <w:color w:val="000000" w:themeColor="text1"/>
              </w:rPr>
              <w:t xml:space="preserve"> wants to die and to </w:t>
            </w:r>
            <w:proofErr w:type="gramStart"/>
            <w:r w:rsidRPr="002E6A8D">
              <w:rPr>
                <w:color w:val="000000" w:themeColor="text1"/>
              </w:rPr>
              <w:t>be left</w:t>
            </w:r>
            <w:proofErr w:type="gramEnd"/>
            <w:r w:rsidRPr="002E6A8D">
              <w:rPr>
                <w:color w:val="000000" w:themeColor="text1"/>
              </w:rPr>
              <w:t xml:space="preserve"> alone.</w:t>
            </w:r>
          </w:p>
          <w:p w14:paraId="1D4B89F2" w14:textId="77777777" w:rsidR="00467955" w:rsidRPr="002E6A8D" w:rsidRDefault="00467955" w:rsidP="00E64ED0">
            <w:pPr>
              <w:rPr>
                <w:rFonts w:ascii="Myriad Pro" w:eastAsia="Calibri" w:hAnsi="Myriad Pro"/>
                <w:color w:val="000000" w:themeColor="text1"/>
                <w:sz w:val="24"/>
              </w:rPr>
            </w:pPr>
          </w:p>
        </w:tc>
      </w:tr>
      <w:tr w:rsidR="008D4143" w:rsidRPr="002E6A8D" w14:paraId="7296523A" w14:textId="77777777" w:rsidTr="00CB2B9E">
        <w:trPr>
          <w:trHeight w:val="174"/>
        </w:trPr>
        <w:tc>
          <w:tcPr>
            <w:tcW w:w="2229" w:type="dxa"/>
            <w:vMerge w:val="restart"/>
            <w:shd w:val="clear" w:color="auto" w:fill="auto"/>
          </w:tcPr>
          <w:p w14:paraId="40F9A0D7" w14:textId="77777777" w:rsidR="008D4143" w:rsidRPr="002E6A8D" w:rsidRDefault="008D4143" w:rsidP="006509B1">
            <w:pPr>
              <w:pStyle w:val="BodyText"/>
            </w:pPr>
            <w:r w:rsidRPr="002E6A8D">
              <w:rPr>
                <w:b/>
              </w:rPr>
              <w:t>A</w:t>
            </w:r>
            <w:r w:rsidRPr="002E6A8D">
              <w:t>ssessment</w:t>
            </w:r>
          </w:p>
        </w:tc>
        <w:tc>
          <w:tcPr>
            <w:tcW w:w="561" w:type="dxa"/>
            <w:shd w:val="clear" w:color="auto" w:fill="auto"/>
          </w:tcPr>
          <w:p w14:paraId="439C1F10" w14:textId="77777777" w:rsidR="008D4143" w:rsidRPr="002E6A8D" w:rsidRDefault="008D4143" w:rsidP="006509B1">
            <w:pPr>
              <w:pStyle w:val="BodyText"/>
              <w:rPr>
                <w:color w:val="000000" w:themeColor="text1"/>
              </w:rPr>
            </w:pPr>
            <w:r w:rsidRPr="002E6A8D">
              <w:rPr>
                <w:color w:val="000000" w:themeColor="text1"/>
              </w:rPr>
              <w:t>A</w:t>
            </w:r>
          </w:p>
        </w:tc>
        <w:tc>
          <w:tcPr>
            <w:tcW w:w="7972" w:type="dxa"/>
            <w:shd w:val="clear" w:color="auto" w:fill="auto"/>
          </w:tcPr>
          <w:p w14:paraId="72DC9FBF" w14:textId="77777777" w:rsidR="00CB2B9E" w:rsidRPr="002E6A8D" w:rsidRDefault="00CB2B9E" w:rsidP="00CB2B9E">
            <w:pPr>
              <w:pStyle w:val="BodyText"/>
              <w:tabs>
                <w:tab w:val="clear" w:pos="2296"/>
                <w:tab w:val="left" w:pos="378"/>
              </w:tabs>
              <w:rPr>
                <w:color w:val="000000" w:themeColor="text1"/>
              </w:rPr>
            </w:pPr>
            <w:r w:rsidRPr="002E6A8D">
              <w:rPr>
                <w:color w:val="000000" w:themeColor="text1"/>
              </w:rPr>
              <w:t xml:space="preserve">Patent. Patient talking </w:t>
            </w:r>
          </w:p>
          <w:p w14:paraId="2C953170" w14:textId="77777777" w:rsidR="008D4143" w:rsidRPr="002E6A8D" w:rsidRDefault="008D4143" w:rsidP="006509B1">
            <w:pPr>
              <w:pStyle w:val="BodyText"/>
              <w:rPr>
                <w:color w:val="000000" w:themeColor="text1"/>
              </w:rPr>
            </w:pPr>
          </w:p>
        </w:tc>
      </w:tr>
      <w:tr w:rsidR="008D4143" w:rsidRPr="002E6A8D" w14:paraId="706678C4" w14:textId="77777777" w:rsidTr="00CB2B9E">
        <w:trPr>
          <w:trHeight w:val="174"/>
        </w:trPr>
        <w:tc>
          <w:tcPr>
            <w:tcW w:w="2229" w:type="dxa"/>
            <w:vMerge/>
            <w:shd w:val="clear" w:color="auto" w:fill="auto"/>
          </w:tcPr>
          <w:p w14:paraId="0BDD7249" w14:textId="77777777" w:rsidR="008D4143" w:rsidRPr="002E6A8D" w:rsidRDefault="008D4143" w:rsidP="006509B1">
            <w:pPr>
              <w:pStyle w:val="BodyText"/>
              <w:rPr>
                <w:b/>
              </w:rPr>
            </w:pPr>
          </w:p>
        </w:tc>
        <w:tc>
          <w:tcPr>
            <w:tcW w:w="561" w:type="dxa"/>
            <w:shd w:val="clear" w:color="auto" w:fill="auto"/>
          </w:tcPr>
          <w:p w14:paraId="49760DB2" w14:textId="77777777" w:rsidR="008D4143" w:rsidRPr="002E6A8D" w:rsidRDefault="008D4143" w:rsidP="006509B1">
            <w:pPr>
              <w:pStyle w:val="BodyText"/>
              <w:rPr>
                <w:color w:val="000000" w:themeColor="text1"/>
              </w:rPr>
            </w:pPr>
            <w:r w:rsidRPr="002E6A8D">
              <w:rPr>
                <w:color w:val="000000" w:themeColor="text1"/>
              </w:rPr>
              <w:t>B</w:t>
            </w:r>
          </w:p>
        </w:tc>
        <w:tc>
          <w:tcPr>
            <w:tcW w:w="7972" w:type="dxa"/>
            <w:shd w:val="clear" w:color="auto" w:fill="auto"/>
          </w:tcPr>
          <w:p w14:paraId="5F022586" w14:textId="31340561" w:rsidR="008D4143" w:rsidRPr="002E6A8D" w:rsidRDefault="00CB2B9E" w:rsidP="00CB2B9E">
            <w:pPr>
              <w:pStyle w:val="BodyText"/>
              <w:tabs>
                <w:tab w:val="clear" w:pos="2296"/>
                <w:tab w:val="left" w:pos="378"/>
              </w:tabs>
              <w:rPr>
                <w:color w:val="000000" w:themeColor="text1"/>
              </w:rPr>
            </w:pPr>
            <w:r w:rsidRPr="002E6A8D">
              <w:rPr>
                <w:color w:val="000000" w:themeColor="text1"/>
              </w:rPr>
              <w:t>Chest Clear RR18 SpO2 98%</w:t>
            </w:r>
          </w:p>
        </w:tc>
      </w:tr>
      <w:tr w:rsidR="008D4143" w:rsidRPr="002E6A8D" w14:paraId="1D9872CF" w14:textId="77777777" w:rsidTr="00CB2B9E">
        <w:trPr>
          <w:trHeight w:val="174"/>
        </w:trPr>
        <w:tc>
          <w:tcPr>
            <w:tcW w:w="2229" w:type="dxa"/>
            <w:vMerge/>
            <w:shd w:val="clear" w:color="auto" w:fill="auto"/>
          </w:tcPr>
          <w:p w14:paraId="2633F768" w14:textId="77777777" w:rsidR="008D4143" w:rsidRPr="002E6A8D" w:rsidRDefault="008D4143" w:rsidP="006509B1">
            <w:pPr>
              <w:pStyle w:val="BodyText"/>
              <w:rPr>
                <w:b/>
              </w:rPr>
            </w:pPr>
          </w:p>
        </w:tc>
        <w:tc>
          <w:tcPr>
            <w:tcW w:w="561" w:type="dxa"/>
            <w:shd w:val="clear" w:color="auto" w:fill="auto"/>
          </w:tcPr>
          <w:p w14:paraId="32A72287" w14:textId="77777777" w:rsidR="008D4143" w:rsidRPr="002E6A8D" w:rsidRDefault="008D4143" w:rsidP="006509B1">
            <w:pPr>
              <w:pStyle w:val="BodyText"/>
              <w:rPr>
                <w:color w:val="000000" w:themeColor="text1"/>
              </w:rPr>
            </w:pPr>
            <w:r w:rsidRPr="002E6A8D">
              <w:rPr>
                <w:color w:val="000000" w:themeColor="text1"/>
              </w:rPr>
              <w:t>C</w:t>
            </w:r>
          </w:p>
        </w:tc>
        <w:tc>
          <w:tcPr>
            <w:tcW w:w="7972" w:type="dxa"/>
            <w:shd w:val="clear" w:color="auto" w:fill="auto"/>
          </w:tcPr>
          <w:p w14:paraId="765BCDB3" w14:textId="77777777" w:rsidR="00CB2B9E" w:rsidRPr="002E6A8D" w:rsidRDefault="00CB2B9E" w:rsidP="00CB2B9E">
            <w:pPr>
              <w:pStyle w:val="BodyText"/>
              <w:rPr>
                <w:color w:val="000000" w:themeColor="text1"/>
              </w:rPr>
            </w:pPr>
            <w:r w:rsidRPr="002E6A8D">
              <w:rPr>
                <w:color w:val="000000" w:themeColor="text1"/>
              </w:rPr>
              <w:t xml:space="preserve">HR 91 BP 140/90 </w:t>
            </w:r>
          </w:p>
          <w:p w14:paraId="3AEF3A8C" w14:textId="77777777" w:rsidR="00CB2B9E" w:rsidRPr="002E6A8D" w:rsidRDefault="00CB2B9E" w:rsidP="00CB2B9E">
            <w:pPr>
              <w:pStyle w:val="BodyText"/>
              <w:rPr>
                <w:color w:val="000000" w:themeColor="text1"/>
              </w:rPr>
            </w:pPr>
            <w:r w:rsidRPr="002E6A8D">
              <w:rPr>
                <w:color w:val="000000" w:themeColor="text1"/>
              </w:rPr>
              <w:t>HS 1+2+0 No murmurs</w:t>
            </w:r>
          </w:p>
          <w:p w14:paraId="6778BA85" w14:textId="726D5E6A" w:rsidR="008D4143" w:rsidRPr="002E6A8D" w:rsidRDefault="00CB2B9E" w:rsidP="00CB2B9E">
            <w:pPr>
              <w:pStyle w:val="BodyText"/>
              <w:tabs>
                <w:tab w:val="clear" w:pos="2296"/>
                <w:tab w:val="left" w:pos="378"/>
              </w:tabs>
              <w:rPr>
                <w:color w:val="000000" w:themeColor="text1"/>
              </w:rPr>
            </w:pPr>
            <w:r w:rsidRPr="002E6A8D">
              <w:rPr>
                <w:color w:val="000000" w:themeColor="text1"/>
              </w:rPr>
              <w:t>Warm, pale, well perfused</w:t>
            </w:r>
          </w:p>
        </w:tc>
      </w:tr>
      <w:tr w:rsidR="008D4143" w:rsidRPr="002E6A8D" w14:paraId="7CC59C08" w14:textId="77777777" w:rsidTr="00CB2B9E">
        <w:trPr>
          <w:trHeight w:val="174"/>
        </w:trPr>
        <w:tc>
          <w:tcPr>
            <w:tcW w:w="2229" w:type="dxa"/>
            <w:vMerge/>
            <w:shd w:val="clear" w:color="auto" w:fill="auto"/>
          </w:tcPr>
          <w:p w14:paraId="7C7937A7" w14:textId="77777777" w:rsidR="008D4143" w:rsidRPr="002E6A8D" w:rsidRDefault="008D4143" w:rsidP="006509B1">
            <w:pPr>
              <w:pStyle w:val="BodyText"/>
              <w:rPr>
                <w:b/>
              </w:rPr>
            </w:pPr>
          </w:p>
        </w:tc>
        <w:tc>
          <w:tcPr>
            <w:tcW w:w="561" w:type="dxa"/>
            <w:shd w:val="clear" w:color="auto" w:fill="auto"/>
          </w:tcPr>
          <w:p w14:paraId="5158F44F" w14:textId="77777777" w:rsidR="008D4143" w:rsidRPr="002E6A8D" w:rsidRDefault="008D4143" w:rsidP="006509B1">
            <w:pPr>
              <w:pStyle w:val="BodyText"/>
              <w:rPr>
                <w:color w:val="000000" w:themeColor="text1"/>
              </w:rPr>
            </w:pPr>
            <w:r w:rsidRPr="002E6A8D">
              <w:rPr>
                <w:color w:val="000000" w:themeColor="text1"/>
              </w:rPr>
              <w:t>D</w:t>
            </w:r>
          </w:p>
        </w:tc>
        <w:tc>
          <w:tcPr>
            <w:tcW w:w="7972" w:type="dxa"/>
            <w:shd w:val="clear" w:color="auto" w:fill="auto"/>
          </w:tcPr>
          <w:p w14:paraId="7A8313B0" w14:textId="77777777" w:rsidR="00CB2B9E" w:rsidRPr="002E6A8D" w:rsidRDefault="00CB2B9E" w:rsidP="00CB2B9E">
            <w:pPr>
              <w:pStyle w:val="BodyText"/>
              <w:rPr>
                <w:color w:val="000000" w:themeColor="text1"/>
              </w:rPr>
            </w:pPr>
            <w:r w:rsidRPr="002E6A8D">
              <w:rPr>
                <w:color w:val="000000" w:themeColor="text1"/>
              </w:rPr>
              <w:t>GCS 15.  PERLA 5mm</w:t>
            </w:r>
          </w:p>
          <w:p w14:paraId="33B6897F" w14:textId="1CF0E7C8" w:rsidR="008D4143" w:rsidRPr="002E6A8D" w:rsidRDefault="00CB2B9E" w:rsidP="00CB2B9E">
            <w:pPr>
              <w:pStyle w:val="BodyText"/>
              <w:tabs>
                <w:tab w:val="clear" w:pos="2296"/>
                <w:tab w:val="left" w:pos="378"/>
              </w:tabs>
              <w:rPr>
                <w:color w:val="000000" w:themeColor="text1"/>
              </w:rPr>
            </w:pPr>
            <w:r w:rsidRPr="002E6A8D">
              <w:rPr>
                <w:color w:val="000000" w:themeColor="text1"/>
              </w:rPr>
              <w:t>Moving all 4 limbs</w:t>
            </w:r>
          </w:p>
        </w:tc>
      </w:tr>
      <w:tr w:rsidR="00CB2B9E" w:rsidRPr="002E6A8D" w14:paraId="3490FA1C" w14:textId="77777777" w:rsidTr="00CB2B9E">
        <w:trPr>
          <w:trHeight w:val="174"/>
        </w:trPr>
        <w:tc>
          <w:tcPr>
            <w:tcW w:w="2229" w:type="dxa"/>
            <w:vMerge/>
            <w:shd w:val="clear" w:color="auto" w:fill="auto"/>
          </w:tcPr>
          <w:p w14:paraId="43FFE960" w14:textId="77777777" w:rsidR="00CB2B9E" w:rsidRPr="002E6A8D" w:rsidRDefault="00CB2B9E" w:rsidP="00CB2B9E">
            <w:pPr>
              <w:pStyle w:val="BodyText"/>
              <w:rPr>
                <w:b/>
              </w:rPr>
            </w:pPr>
          </w:p>
        </w:tc>
        <w:tc>
          <w:tcPr>
            <w:tcW w:w="561" w:type="dxa"/>
            <w:shd w:val="clear" w:color="auto" w:fill="auto"/>
          </w:tcPr>
          <w:p w14:paraId="4BA8D520" w14:textId="77777777" w:rsidR="00CB2B9E" w:rsidRPr="002E6A8D" w:rsidRDefault="00CB2B9E" w:rsidP="00CB2B9E">
            <w:pPr>
              <w:pStyle w:val="BodyText"/>
              <w:rPr>
                <w:color w:val="000000" w:themeColor="text1"/>
              </w:rPr>
            </w:pPr>
            <w:r w:rsidRPr="002E6A8D">
              <w:rPr>
                <w:color w:val="000000" w:themeColor="text1"/>
              </w:rPr>
              <w:t>E</w:t>
            </w:r>
          </w:p>
        </w:tc>
        <w:tc>
          <w:tcPr>
            <w:tcW w:w="7972" w:type="dxa"/>
            <w:shd w:val="clear" w:color="auto" w:fill="auto"/>
          </w:tcPr>
          <w:p w14:paraId="086562EE" w14:textId="4FCF7F4D" w:rsidR="00CB2B9E" w:rsidRPr="002E6A8D" w:rsidRDefault="00CB2B9E" w:rsidP="00CB2B9E">
            <w:pPr>
              <w:pStyle w:val="BodyText"/>
              <w:rPr>
                <w:color w:val="000000" w:themeColor="text1"/>
              </w:rPr>
            </w:pPr>
            <w:r w:rsidRPr="002E6A8D">
              <w:rPr>
                <w:color w:val="000000" w:themeColor="text1"/>
              </w:rPr>
              <w:t>Smells of alcohol.  No injuries apparent.  BM 6.3 T36.7</w:t>
            </w:r>
          </w:p>
        </w:tc>
      </w:tr>
      <w:tr w:rsidR="00CB2B9E" w:rsidRPr="002E6A8D" w14:paraId="14A8AF57" w14:textId="77777777" w:rsidTr="00CB2B9E">
        <w:tc>
          <w:tcPr>
            <w:tcW w:w="2229" w:type="dxa"/>
            <w:shd w:val="clear" w:color="auto" w:fill="auto"/>
          </w:tcPr>
          <w:p w14:paraId="38D7E01C" w14:textId="77777777" w:rsidR="00CB2B9E" w:rsidRPr="002E6A8D" w:rsidRDefault="00CB2B9E" w:rsidP="00CB2B9E">
            <w:pPr>
              <w:pStyle w:val="BodyText"/>
            </w:pPr>
            <w:r w:rsidRPr="002E6A8D">
              <w:rPr>
                <w:b/>
              </w:rPr>
              <w:t>R</w:t>
            </w:r>
            <w:r w:rsidRPr="002E6A8D">
              <w:t>ecommendation</w:t>
            </w:r>
          </w:p>
        </w:tc>
        <w:tc>
          <w:tcPr>
            <w:tcW w:w="8533" w:type="dxa"/>
            <w:gridSpan w:val="2"/>
            <w:shd w:val="clear" w:color="auto" w:fill="auto"/>
          </w:tcPr>
          <w:p w14:paraId="4AA3292A" w14:textId="28CFD74A" w:rsidR="00CB2B9E" w:rsidRPr="002E6A8D" w:rsidRDefault="00CB2B9E" w:rsidP="00CB2B9E">
            <w:pPr>
              <w:pStyle w:val="BodyText"/>
              <w:tabs>
                <w:tab w:val="clear" w:pos="2296"/>
                <w:tab w:val="left" w:pos="378"/>
              </w:tabs>
              <w:rPr>
                <w:color w:val="000000" w:themeColor="text1"/>
              </w:rPr>
            </w:pPr>
            <w:r w:rsidRPr="002E6A8D">
              <w:rPr>
                <w:color w:val="000000" w:themeColor="text1"/>
              </w:rPr>
              <w:t>Pleas</w:t>
            </w:r>
            <w:r w:rsidR="000E0256">
              <w:rPr>
                <w:color w:val="000000" w:themeColor="text1"/>
              </w:rPr>
              <w:t xml:space="preserve">e assess this 26 year old </w:t>
            </w:r>
            <w:r w:rsidR="000E0256" w:rsidRPr="00410242">
              <w:rPr>
                <w:i/>
                <w:color w:val="000000" w:themeColor="text1"/>
              </w:rPr>
              <w:t>m/f</w:t>
            </w:r>
            <w:r w:rsidRPr="002E6A8D">
              <w:rPr>
                <w:color w:val="000000" w:themeColor="text1"/>
              </w:rPr>
              <w:t xml:space="preserve"> with an apparent staggered overdose of paracetamol</w:t>
            </w:r>
          </w:p>
          <w:p w14:paraId="192AA92C" w14:textId="77777777" w:rsidR="00CB2B9E" w:rsidRPr="002E6A8D" w:rsidRDefault="00CB2B9E" w:rsidP="00CB2B9E">
            <w:pPr>
              <w:pStyle w:val="BodyText"/>
              <w:rPr>
                <w:color w:val="000000" w:themeColor="text1"/>
              </w:rPr>
            </w:pPr>
          </w:p>
        </w:tc>
      </w:tr>
    </w:tbl>
    <w:p w14:paraId="06E8652E" w14:textId="77777777" w:rsidR="00EB6800" w:rsidRDefault="00EB6800" w:rsidP="006701F3">
      <w:pPr>
        <w:pStyle w:val="ALSGHeading2"/>
        <w:rPr>
          <w:color w:val="2F70C8"/>
          <w:sz w:val="24"/>
          <w:szCs w:val="24"/>
        </w:rPr>
      </w:pPr>
    </w:p>
    <w:p w14:paraId="694DB4BD" w14:textId="77777777" w:rsidR="00EB6800" w:rsidRDefault="00EB6800" w:rsidP="006701F3">
      <w:pPr>
        <w:pStyle w:val="ALSGHeading2"/>
        <w:rPr>
          <w:color w:val="2F70C8"/>
          <w:sz w:val="24"/>
          <w:szCs w:val="24"/>
        </w:rPr>
      </w:pPr>
    </w:p>
    <w:p w14:paraId="5F3BCD40" w14:textId="77777777" w:rsidR="00EB6800" w:rsidRDefault="00EB6800" w:rsidP="006701F3">
      <w:pPr>
        <w:pStyle w:val="ALSGHeading2"/>
        <w:rPr>
          <w:color w:val="2F70C8"/>
          <w:sz w:val="24"/>
          <w:szCs w:val="24"/>
        </w:rPr>
      </w:pPr>
    </w:p>
    <w:p w14:paraId="4B44B309" w14:textId="77777777" w:rsidR="00EB6800" w:rsidRDefault="00EB6800" w:rsidP="006701F3">
      <w:pPr>
        <w:pStyle w:val="ALSGHeading2"/>
        <w:rPr>
          <w:color w:val="2F70C8"/>
          <w:sz w:val="24"/>
          <w:szCs w:val="24"/>
        </w:rPr>
      </w:pPr>
    </w:p>
    <w:p w14:paraId="57840702" w14:textId="6E36E6E4" w:rsidR="006701F3" w:rsidRPr="0009462B" w:rsidRDefault="006701F3" w:rsidP="006701F3">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7F0DBA2E" w14:textId="6A723EF3" w:rsidR="006701F3" w:rsidRPr="002E6A8D" w:rsidRDefault="006701F3" w:rsidP="006701F3">
      <w:pPr>
        <w:pStyle w:val="BodyText"/>
      </w:pPr>
      <w:r>
        <w:rPr>
          <w:color w:val="000000" w:themeColor="text1"/>
        </w:rPr>
        <w:t xml:space="preserve">Alison/Andrew, a </w:t>
      </w:r>
      <w:proofErr w:type="gramStart"/>
      <w:r>
        <w:rPr>
          <w:color w:val="000000" w:themeColor="text1"/>
        </w:rPr>
        <w:t>26 year old</w:t>
      </w:r>
      <w:proofErr w:type="gramEnd"/>
      <w:r>
        <w:rPr>
          <w:color w:val="000000" w:themeColor="text1"/>
        </w:rPr>
        <w:t xml:space="preserve"> </w:t>
      </w:r>
      <w:r w:rsidRPr="00410242">
        <w:rPr>
          <w:i/>
          <w:color w:val="000000" w:themeColor="text1"/>
        </w:rPr>
        <w:t>m/f</w:t>
      </w:r>
      <w:r w:rsidR="00FD3E16">
        <w:rPr>
          <w:color w:val="000000" w:themeColor="text1"/>
        </w:rPr>
        <w:t xml:space="preserve"> has presented </w:t>
      </w:r>
      <w:r w:rsidRPr="002E6A8D">
        <w:rPr>
          <w:color w:val="000000" w:themeColor="text1"/>
        </w:rPr>
        <w:t xml:space="preserve">with a history of taking a staggered overdose of 80 paracetamol tablets over a 36 hour period. </w:t>
      </w:r>
      <w:proofErr w:type="gramStart"/>
      <w:r w:rsidRPr="00C15B14">
        <w:rPr>
          <w:i/>
          <w:color w:val="000000" w:themeColor="text1"/>
        </w:rPr>
        <w:t>S/he</w:t>
      </w:r>
      <w:r w:rsidRPr="002E6A8D">
        <w:rPr>
          <w:color w:val="000000" w:themeColor="text1"/>
        </w:rPr>
        <w:t xml:space="preserve"> has been brought by a f</w:t>
      </w:r>
      <w:r>
        <w:rPr>
          <w:color w:val="000000" w:themeColor="text1"/>
        </w:rPr>
        <w:t>riend to the ED, who visited him/her by chance</w:t>
      </w:r>
      <w:proofErr w:type="gramEnd"/>
      <w:r>
        <w:rPr>
          <w:color w:val="000000" w:themeColor="text1"/>
        </w:rPr>
        <w:t xml:space="preserve">. The last tablets </w:t>
      </w:r>
      <w:r w:rsidRPr="00C15B14">
        <w:rPr>
          <w:i/>
          <w:color w:val="000000" w:themeColor="text1"/>
        </w:rPr>
        <w:t>s/he</w:t>
      </w:r>
      <w:r w:rsidRPr="002E6A8D">
        <w:rPr>
          <w:color w:val="000000" w:themeColor="text1"/>
        </w:rPr>
        <w:t xml:space="preserve"> ingested were about 6 </w:t>
      </w:r>
      <w:r>
        <w:rPr>
          <w:color w:val="000000" w:themeColor="text1"/>
        </w:rPr>
        <w:t xml:space="preserve">hours ago. </w:t>
      </w:r>
      <w:r w:rsidRPr="00C15B14">
        <w:rPr>
          <w:i/>
          <w:color w:val="000000" w:themeColor="text1"/>
        </w:rPr>
        <w:t>S/he</w:t>
      </w:r>
      <w:r>
        <w:rPr>
          <w:color w:val="000000" w:themeColor="text1"/>
        </w:rPr>
        <w:t xml:space="preserve"> has not eaten. </w:t>
      </w:r>
      <w:r w:rsidRPr="00C15B14">
        <w:rPr>
          <w:i/>
          <w:color w:val="000000" w:themeColor="text1"/>
        </w:rPr>
        <w:t>S/he</w:t>
      </w:r>
      <w:r w:rsidRPr="002E6A8D">
        <w:rPr>
          <w:color w:val="000000" w:themeColor="text1"/>
        </w:rPr>
        <w:t xml:space="preserve"> has felt n</w:t>
      </w:r>
      <w:r>
        <w:rPr>
          <w:color w:val="000000" w:themeColor="text1"/>
        </w:rPr>
        <w:t>auseous but has not vomited. S/he</w:t>
      </w:r>
      <w:r w:rsidRPr="002E6A8D">
        <w:rPr>
          <w:color w:val="000000" w:themeColor="text1"/>
        </w:rPr>
        <w:t xml:space="preserve"> has also drunk a bottle of wine over the same time as the OD but does not appear intoxicated. </w:t>
      </w:r>
      <w:r w:rsidRPr="00C15B14">
        <w:rPr>
          <w:i/>
          <w:color w:val="000000" w:themeColor="text1"/>
        </w:rPr>
        <w:t>S/he</w:t>
      </w:r>
      <w:r w:rsidRPr="002E6A8D">
        <w:rPr>
          <w:color w:val="000000" w:themeColor="text1"/>
        </w:rPr>
        <w:t xml:space="preserve"> needed to </w:t>
      </w:r>
      <w:proofErr w:type="gramStart"/>
      <w:r w:rsidRPr="002E6A8D">
        <w:rPr>
          <w:color w:val="000000" w:themeColor="text1"/>
        </w:rPr>
        <w:t>be persuaded</w:t>
      </w:r>
      <w:proofErr w:type="gramEnd"/>
      <w:r w:rsidRPr="002E6A8D">
        <w:rPr>
          <w:color w:val="000000" w:themeColor="text1"/>
        </w:rPr>
        <w:t xml:space="preserve"> to come to th</w:t>
      </w:r>
      <w:r>
        <w:rPr>
          <w:color w:val="000000" w:themeColor="text1"/>
        </w:rPr>
        <w:t xml:space="preserve">e ED, and has been saying to </w:t>
      </w:r>
      <w:r w:rsidRPr="00C15B14">
        <w:rPr>
          <w:i/>
          <w:color w:val="000000" w:themeColor="text1"/>
        </w:rPr>
        <w:t>his/her</w:t>
      </w:r>
      <w:r w:rsidRPr="002E6A8D">
        <w:rPr>
          <w:color w:val="000000" w:themeColor="text1"/>
        </w:rPr>
        <w:t xml:space="preserve"> friend that she</w:t>
      </w:r>
      <w:r>
        <w:rPr>
          <w:color w:val="000000" w:themeColor="text1"/>
        </w:rPr>
        <w:t xml:space="preserve"> wants to leave and go home. </w:t>
      </w:r>
      <w:r w:rsidRPr="00C15B14">
        <w:rPr>
          <w:i/>
          <w:color w:val="000000" w:themeColor="text1"/>
        </w:rPr>
        <w:t>S/he</w:t>
      </w:r>
      <w:r w:rsidRPr="002E6A8D">
        <w:rPr>
          <w:color w:val="000000" w:themeColor="text1"/>
        </w:rPr>
        <w:t xml:space="preserve"> has told her friend she wants to die and to </w:t>
      </w:r>
      <w:proofErr w:type="gramStart"/>
      <w:r w:rsidRPr="002E6A8D">
        <w:rPr>
          <w:color w:val="000000" w:themeColor="text1"/>
        </w:rPr>
        <w:t>be left</w:t>
      </w:r>
      <w:proofErr w:type="gramEnd"/>
      <w:r w:rsidRPr="002E6A8D">
        <w:rPr>
          <w:color w:val="000000" w:themeColor="text1"/>
        </w:rPr>
        <w:t xml:space="preserve"> alone.</w:t>
      </w:r>
    </w:p>
    <w:p w14:paraId="4292231E" w14:textId="77777777" w:rsidR="006701F3" w:rsidRDefault="006701F3" w:rsidP="00E349A3">
      <w:pPr>
        <w:pStyle w:val="ALSGHeading2"/>
        <w:rPr>
          <w:color w:val="2F70C8"/>
          <w:sz w:val="24"/>
          <w:szCs w:val="24"/>
        </w:rPr>
      </w:pPr>
    </w:p>
    <w:p w14:paraId="265B527B" w14:textId="031B1F73" w:rsidR="00E349A3" w:rsidRPr="0077032A" w:rsidRDefault="00E349A3" w:rsidP="00E349A3">
      <w:pPr>
        <w:pStyle w:val="ALSGHeading2"/>
        <w:rPr>
          <w:b w:val="0"/>
          <w:i/>
          <w:color w:val="2F70C8"/>
          <w:sz w:val="20"/>
          <w:szCs w:val="20"/>
        </w:rPr>
      </w:pPr>
      <w:r w:rsidRPr="0077032A">
        <w:rPr>
          <w:color w:val="2F70C8"/>
          <w:sz w:val="24"/>
          <w:szCs w:val="24"/>
        </w:rPr>
        <w:t>Clinical course</w:t>
      </w:r>
      <w:r w:rsidRPr="0077032A">
        <w:rPr>
          <w:color w:val="2F70C8"/>
        </w:rPr>
        <w:t xml:space="preserve"> </w:t>
      </w:r>
      <w:r w:rsidRPr="0077032A">
        <w:rPr>
          <w:b w:val="0"/>
          <w:i/>
          <w:color w:val="2F70C8"/>
          <w:sz w:val="20"/>
          <w:szCs w:val="20"/>
        </w:rPr>
        <w:t xml:space="preserve">{to </w:t>
      </w:r>
      <w:proofErr w:type="gramStart"/>
      <w:r w:rsidRPr="0077032A">
        <w:rPr>
          <w:b w:val="0"/>
          <w:i/>
          <w:color w:val="2F70C8"/>
          <w:sz w:val="20"/>
          <w:szCs w:val="20"/>
        </w:rPr>
        <w:t>be given</w:t>
      </w:r>
      <w:proofErr w:type="gramEnd"/>
      <w:r w:rsidRPr="0077032A">
        <w:rPr>
          <w:b w:val="0"/>
          <w:i/>
          <w:color w:val="2F70C8"/>
          <w:sz w:val="20"/>
          <w:szCs w:val="20"/>
        </w:rPr>
        <w:t xml:space="preserve"> </w:t>
      </w:r>
      <w:r w:rsidR="00F0444E" w:rsidRPr="0077032A">
        <w:rPr>
          <w:b w:val="0"/>
          <w:i/>
          <w:color w:val="2F70C8"/>
          <w:sz w:val="20"/>
          <w:szCs w:val="20"/>
        </w:rPr>
        <w:t>as the simulation progresses</w:t>
      </w:r>
      <w:r w:rsidRPr="0077032A">
        <w:rPr>
          <w:b w:val="0"/>
          <w:i/>
          <w:color w:val="2F70C8"/>
          <w:sz w:val="20"/>
          <w:szCs w:val="20"/>
        </w:rPr>
        <w:t>}</w:t>
      </w:r>
    </w:p>
    <w:p w14:paraId="4F1E2ADD" w14:textId="488348B0" w:rsidR="00A07AE3" w:rsidRPr="00A20856" w:rsidRDefault="00A20856" w:rsidP="00A20856">
      <w:pPr>
        <w:pStyle w:val="BodyText"/>
      </w:pPr>
      <w:r w:rsidRPr="00A20856">
        <w:t>See below</w:t>
      </w:r>
      <w:r w:rsidR="00E349A3" w:rsidRPr="00A20856">
        <w:tab/>
      </w:r>
      <w:r w:rsidR="00E349A3" w:rsidRPr="00A20856">
        <w:tab/>
      </w:r>
      <w:r w:rsidR="00E349A3" w:rsidRPr="00A20856">
        <w:tab/>
      </w:r>
      <w:r w:rsidR="00E349A3" w:rsidRPr="00A20856">
        <w:tab/>
      </w:r>
      <w:r w:rsidR="00E349A3" w:rsidRPr="00A20856">
        <w:tab/>
      </w:r>
      <w:r w:rsidR="00E349A3" w:rsidRPr="00A20856">
        <w:tab/>
      </w:r>
      <w:r w:rsidR="00E349A3" w:rsidRPr="00A20856">
        <w:tab/>
      </w:r>
      <w:r w:rsidR="00E349A3" w:rsidRPr="00A20856">
        <w:tab/>
      </w:r>
    </w:p>
    <w:p w14:paraId="535F3A7F" w14:textId="77777777" w:rsidR="00A07AE3" w:rsidRPr="002E6A8D" w:rsidRDefault="00A07AE3" w:rsidP="00E349A3">
      <w:pPr>
        <w:pStyle w:val="BodyText"/>
        <w:jc w:val="right"/>
        <w:rPr>
          <w:b/>
        </w:rPr>
      </w:pPr>
    </w:p>
    <w:p w14:paraId="07540EA7" w14:textId="77777777" w:rsidR="00A07AE3" w:rsidRPr="002E6A8D" w:rsidRDefault="00A07AE3" w:rsidP="00E349A3">
      <w:pPr>
        <w:pStyle w:val="BodyText"/>
        <w:jc w:val="right"/>
        <w:rPr>
          <w:b/>
        </w:rPr>
      </w:pPr>
    </w:p>
    <w:p w14:paraId="3EC2E174" w14:textId="77777777" w:rsidR="00A07AE3" w:rsidRPr="002E6A8D" w:rsidRDefault="00A07AE3" w:rsidP="00E349A3">
      <w:pPr>
        <w:pStyle w:val="BodyText"/>
        <w:jc w:val="right"/>
        <w:rPr>
          <w:b/>
        </w:rPr>
      </w:pPr>
    </w:p>
    <w:p w14:paraId="1283D793" w14:textId="55D9BDB1" w:rsidR="006701F3" w:rsidRDefault="006701F3" w:rsidP="006701F3">
      <w:pPr>
        <w:tabs>
          <w:tab w:val="left" w:pos="3048"/>
        </w:tabs>
        <w:rPr>
          <w:lang w:val="en-US"/>
        </w:rPr>
      </w:pPr>
    </w:p>
    <w:p w14:paraId="6F960F55" w14:textId="03D6D9C1" w:rsidR="006117E2" w:rsidRPr="006701F3" w:rsidRDefault="006701F3" w:rsidP="006701F3">
      <w:pPr>
        <w:tabs>
          <w:tab w:val="left" w:pos="3048"/>
        </w:tabs>
        <w:rPr>
          <w:lang w:val="en-US"/>
        </w:rPr>
        <w:sectPr w:rsidR="006117E2" w:rsidRPr="006701F3"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r>
        <w:rPr>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1469"/>
        <w:gridCol w:w="752"/>
        <w:gridCol w:w="378"/>
        <w:gridCol w:w="464"/>
        <w:gridCol w:w="2375"/>
        <w:gridCol w:w="530"/>
        <w:gridCol w:w="1397"/>
        <w:gridCol w:w="703"/>
        <w:gridCol w:w="521"/>
        <w:gridCol w:w="1113"/>
        <w:gridCol w:w="1122"/>
        <w:gridCol w:w="2891"/>
        <w:gridCol w:w="404"/>
      </w:tblGrid>
      <w:tr w:rsidR="00D44EBE" w:rsidRPr="002E6A8D" w14:paraId="3854F0A3" w14:textId="0D693751" w:rsidTr="000F0E87">
        <w:trPr>
          <w:cantSplit/>
          <w:trHeight w:val="95"/>
          <w:tblHeader/>
        </w:trPr>
        <w:tc>
          <w:tcPr>
            <w:tcW w:w="192" w:type="pct"/>
            <w:tcBorders>
              <w:right w:val="single" w:sz="4" w:space="0" w:color="auto"/>
            </w:tcBorders>
            <w:shd w:val="clear" w:color="auto" w:fill="2F78C8"/>
            <w:textDirection w:val="btLr"/>
          </w:tcPr>
          <w:p w14:paraId="73FF48F5" w14:textId="77777777" w:rsidR="00C24CBF" w:rsidRPr="002E6A8D" w:rsidRDefault="00C24CBF" w:rsidP="005402E6">
            <w:pPr>
              <w:pStyle w:val="ALSGHeading2"/>
              <w:spacing w:before="0" w:after="0"/>
              <w:ind w:left="113" w:right="113"/>
              <w:jc w:val="center"/>
              <w:rPr>
                <w:b w:val="0"/>
                <w:color w:val="FFFFFF" w:themeColor="background1"/>
                <w:sz w:val="24"/>
                <w:szCs w:val="24"/>
              </w:rPr>
            </w:pPr>
          </w:p>
        </w:tc>
        <w:tc>
          <w:tcPr>
            <w:tcW w:w="1817" w:type="pct"/>
            <w:gridSpan w:val="5"/>
            <w:tcBorders>
              <w:top w:val="single" w:sz="4" w:space="0" w:color="auto"/>
              <w:left w:val="single" w:sz="4" w:space="0" w:color="auto"/>
              <w:bottom w:val="single" w:sz="4" w:space="0" w:color="auto"/>
              <w:right w:val="single" w:sz="4" w:space="0" w:color="auto"/>
            </w:tcBorders>
            <w:shd w:val="clear" w:color="auto" w:fill="2F78C8"/>
          </w:tcPr>
          <w:p w14:paraId="239EC642" w14:textId="77777777" w:rsidR="00C24CBF" w:rsidRPr="002E6A8D" w:rsidRDefault="00C24CBF" w:rsidP="005402E6">
            <w:pPr>
              <w:rPr>
                <w:rFonts w:ascii="Myriad Pro" w:hAnsi="Myriad Pro"/>
                <w:color w:val="FFFFFF" w:themeColor="background1"/>
                <w:sz w:val="24"/>
              </w:rPr>
            </w:pPr>
            <w:r w:rsidRPr="002E6A8D">
              <w:rPr>
                <w:rFonts w:ascii="Myriad Pro" w:hAnsi="Myriad Pro"/>
                <w:color w:val="FFFFFF" w:themeColor="background1"/>
                <w:sz w:val="24"/>
              </w:rPr>
              <w:t>Physical health</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11E732FF" w14:textId="6D5EB501" w:rsidR="00C24CBF" w:rsidRPr="002E6A8D" w:rsidRDefault="00D44EBE" w:rsidP="00D44EBE">
            <w:pPr>
              <w:jc w:val="right"/>
              <w:rPr>
                <w:rFonts w:ascii="Myriad Pro" w:hAnsi="Myriad Pro"/>
                <w:color w:val="FFFFFF" w:themeColor="background1"/>
                <w:sz w:val="24"/>
              </w:rPr>
            </w:pPr>
            <w:r w:rsidRPr="002E6A8D">
              <w:rPr>
                <w:rFonts w:ascii="Myriad Pro" w:hAnsi="Myriad Pro"/>
                <w:color w:val="FFFFFF" w:themeColor="background1"/>
                <w:sz w:val="24"/>
              </w:rPr>
              <w:t></w:t>
            </w:r>
            <w:r w:rsidRPr="002E6A8D">
              <w:rPr>
                <w:rFonts w:ascii="Myriad Pro" w:hAnsi="Myriad Pro"/>
                <w:b/>
              </w:rPr>
              <w:sym w:font="Wingdings 2" w:char="F052"/>
            </w:r>
          </w:p>
        </w:tc>
        <w:tc>
          <w:tcPr>
            <w:tcW w:w="2662" w:type="pct"/>
            <w:gridSpan w:val="6"/>
            <w:tcBorders>
              <w:top w:val="single" w:sz="4" w:space="0" w:color="auto"/>
              <w:left w:val="single" w:sz="4" w:space="0" w:color="auto"/>
              <w:bottom w:val="single" w:sz="4" w:space="0" w:color="auto"/>
              <w:right w:val="single" w:sz="4" w:space="0" w:color="auto"/>
            </w:tcBorders>
            <w:shd w:val="clear" w:color="auto" w:fill="2F78C8"/>
          </w:tcPr>
          <w:p w14:paraId="1D289125" w14:textId="3C653676" w:rsidR="00C24CBF" w:rsidRPr="002E6A8D" w:rsidRDefault="00C24CBF" w:rsidP="005402E6">
            <w:pPr>
              <w:rPr>
                <w:rFonts w:ascii="Myriad Pro" w:hAnsi="Myriad Pro"/>
                <w:color w:val="FFFFFF" w:themeColor="background1"/>
                <w:sz w:val="24"/>
              </w:rPr>
            </w:pPr>
            <w:r w:rsidRPr="002E6A8D">
              <w:rPr>
                <w:rFonts w:ascii="Myriad Pro" w:hAnsi="Myriad Pro"/>
                <w:color w:val="FFFFFF" w:themeColor="background1"/>
                <w:sz w:val="24"/>
              </w:rPr>
              <w:t>Mental health</w:t>
            </w:r>
          </w:p>
        </w:tc>
        <w:tc>
          <w:tcPr>
            <w:tcW w:w="144" w:type="pct"/>
            <w:tcBorders>
              <w:top w:val="single" w:sz="4" w:space="0" w:color="auto"/>
              <w:left w:val="single" w:sz="4" w:space="0" w:color="auto"/>
              <w:bottom w:val="single" w:sz="4" w:space="0" w:color="auto"/>
              <w:right w:val="single" w:sz="4" w:space="0" w:color="auto"/>
            </w:tcBorders>
            <w:shd w:val="clear" w:color="auto" w:fill="auto"/>
            <w:vAlign w:val="bottom"/>
          </w:tcPr>
          <w:p w14:paraId="187BDF8B" w14:textId="7B958718" w:rsidR="00C24CBF" w:rsidRPr="002E6A8D" w:rsidRDefault="00D44EBE" w:rsidP="00D44EBE">
            <w:pPr>
              <w:jc w:val="right"/>
              <w:rPr>
                <w:rFonts w:ascii="Myriad Pro" w:hAnsi="Myriad Pro"/>
                <w:color w:val="FFFFFF" w:themeColor="background1"/>
                <w:sz w:val="24"/>
              </w:rPr>
            </w:pPr>
            <w:r w:rsidRPr="002E6A8D">
              <w:rPr>
                <w:rFonts w:ascii="Myriad Pro" w:hAnsi="Myriad Pro"/>
                <w:b/>
              </w:rPr>
              <w:sym w:font="Wingdings 2" w:char="F052"/>
            </w:r>
          </w:p>
        </w:tc>
      </w:tr>
      <w:tr w:rsidR="000F0E87" w:rsidRPr="002E6A8D" w14:paraId="6C76448C" w14:textId="633B850D" w:rsidTr="000F0E87">
        <w:trPr>
          <w:cantSplit/>
          <w:trHeight w:val="95"/>
        </w:trPr>
        <w:tc>
          <w:tcPr>
            <w:tcW w:w="192" w:type="pct"/>
            <w:vMerge w:val="restart"/>
            <w:tcBorders>
              <w:right w:val="single" w:sz="4" w:space="0" w:color="auto"/>
            </w:tcBorders>
            <w:textDirection w:val="btLr"/>
          </w:tcPr>
          <w:p w14:paraId="2DA07FE6" w14:textId="77777777" w:rsidR="00C24CBF" w:rsidRPr="002E6A8D" w:rsidRDefault="00C24CBF" w:rsidP="005402E6">
            <w:pPr>
              <w:pStyle w:val="ALSGHeading2"/>
              <w:spacing w:before="0" w:after="0"/>
              <w:ind w:left="113" w:right="113"/>
              <w:jc w:val="center"/>
              <w:rPr>
                <w:b w:val="0"/>
                <w:color w:val="auto"/>
                <w:sz w:val="16"/>
                <w:szCs w:val="16"/>
              </w:rPr>
            </w:pPr>
            <w:r w:rsidRPr="002E6A8D">
              <w:rPr>
                <w:b w:val="0"/>
                <w:color w:val="auto"/>
                <w:sz w:val="16"/>
                <w:szCs w:val="16"/>
              </w:rPr>
              <w:t>PRIMARY</w:t>
            </w:r>
          </w:p>
        </w:tc>
        <w:tc>
          <w:tcPr>
            <w:tcW w:w="712" w:type="pct"/>
            <w:gridSpan w:val="2"/>
            <w:vMerge w:val="restart"/>
            <w:tcBorders>
              <w:top w:val="single" w:sz="4" w:space="0" w:color="auto"/>
              <w:left w:val="single" w:sz="4" w:space="0" w:color="auto"/>
              <w:bottom w:val="single" w:sz="4" w:space="0" w:color="auto"/>
              <w:right w:val="single" w:sz="4" w:space="0" w:color="auto"/>
            </w:tcBorders>
          </w:tcPr>
          <w:p w14:paraId="01575680" w14:textId="77777777" w:rsidR="00C24CBF" w:rsidRPr="002E6A8D" w:rsidRDefault="00C24CBF" w:rsidP="00C24CBF">
            <w:pPr>
              <w:pStyle w:val="ALSGHeading2"/>
              <w:spacing w:before="0" w:after="0"/>
              <w:rPr>
                <w:b w:val="0"/>
                <w:color w:val="auto"/>
                <w:sz w:val="24"/>
                <w:szCs w:val="24"/>
              </w:rPr>
            </w:pPr>
            <w:r w:rsidRPr="002E6A8D">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0E9E2BF8" w14:textId="77777777" w:rsidR="00C24CBF" w:rsidRPr="0077032A" w:rsidRDefault="00C24CBF" w:rsidP="00C24CBF">
            <w:pPr>
              <w:pStyle w:val="BodyText"/>
              <w:rPr>
                <w:color w:val="000000" w:themeColor="text1"/>
              </w:rPr>
            </w:pPr>
            <w:r w:rsidRPr="0077032A">
              <w:rPr>
                <w:color w:val="000000" w:themeColor="text1"/>
              </w:rPr>
              <w:t>A</w:t>
            </w:r>
          </w:p>
        </w:tc>
        <w:tc>
          <w:tcPr>
            <w:tcW w:w="977" w:type="pct"/>
            <w:gridSpan w:val="2"/>
            <w:tcBorders>
              <w:top w:val="single" w:sz="4" w:space="0" w:color="auto"/>
              <w:left w:val="single" w:sz="4" w:space="0" w:color="auto"/>
              <w:bottom w:val="single" w:sz="4" w:space="0" w:color="auto"/>
              <w:right w:val="single" w:sz="4" w:space="0" w:color="auto"/>
            </w:tcBorders>
          </w:tcPr>
          <w:p w14:paraId="650976CD" w14:textId="4027C1DF" w:rsidR="00C24CBF" w:rsidRPr="0077032A" w:rsidRDefault="00CB2B9E" w:rsidP="00CB2B9E">
            <w:pPr>
              <w:pStyle w:val="BodyText"/>
              <w:tabs>
                <w:tab w:val="clear" w:pos="2296"/>
                <w:tab w:val="left" w:pos="378"/>
              </w:tabs>
              <w:rPr>
                <w:color w:val="000000" w:themeColor="text1"/>
              </w:rPr>
            </w:pPr>
            <w:r w:rsidRPr="0077032A">
              <w:rPr>
                <w:color w:val="000000" w:themeColor="text1"/>
              </w:rPr>
              <w:t xml:space="preserve">Patent. Patient talking </w:t>
            </w:r>
          </w:p>
        </w:tc>
        <w:tc>
          <w:tcPr>
            <w:tcW w:w="185" w:type="pct"/>
            <w:tcBorders>
              <w:top w:val="single" w:sz="4" w:space="0" w:color="auto"/>
              <w:left w:val="single" w:sz="4" w:space="0" w:color="auto"/>
              <w:right w:val="single" w:sz="4" w:space="0" w:color="auto"/>
            </w:tcBorders>
            <w:shd w:val="clear" w:color="auto" w:fill="auto"/>
          </w:tcPr>
          <w:p w14:paraId="1B0C680F" w14:textId="77777777" w:rsidR="00C24CBF" w:rsidRPr="002E6A8D" w:rsidRDefault="00C24CBF" w:rsidP="00C24CBF">
            <w:pPr>
              <w:rPr>
                <w:rFonts w:ascii="Myriad Pro" w:hAnsi="Myriad Pro"/>
                <w:sz w:val="24"/>
              </w:rPr>
            </w:pPr>
          </w:p>
        </w:tc>
        <w:tc>
          <w:tcPr>
            <w:tcW w:w="476" w:type="pct"/>
            <w:vMerge w:val="restart"/>
            <w:tcBorders>
              <w:top w:val="single" w:sz="4" w:space="0" w:color="auto"/>
              <w:left w:val="single" w:sz="4" w:space="0" w:color="auto"/>
              <w:right w:val="single" w:sz="4" w:space="0" w:color="auto"/>
            </w:tcBorders>
          </w:tcPr>
          <w:p w14:paraId="371F742C" w14:textId="0D468D47" w:rsidR="00C24CBF" w:rsidRPr="002E6A8D" w:rsidRDefault="000E0256" w:rsidP="00C24CBF">
            <w:pPr>
              <w:rPr>
                <w:rFonts w:ascii="Myriad Pro" w:hAnsi="Myriad Pro"/>
                <w:color w:val="FF0000"/>
                <w:sz w:val="24"/>
              </w:rPr>
            </w:pPr>
            <w:r>
              <w:rPr>
                <w:rFonts w:ascii="Myriad Pro" w:hAnsi="Myriad Pro"/>
                <w:sz w:val="24"/>
              </w:rPr>
              <w:t>Mental Health Assessment</w:t>
            </w:r>
          </w:p>
        </w:tc>
        <w:tc>
          <w:tcPr>
            <w:tcW w:w="810" w:type="pct"/>
            <w:gridSpan w:val="3"/>
            <w:tcBorders>
              <w:top w:val="single" w:sz="4" w:space="0" w:color="auto"/>
              <w:left w:val="single" w:sz="4" w:space="0" w:color="auto"/>
              <w:bottom w:val="single" w:sz="4" w:space="0" w:color="auto"/>
              <w:right w:val="single" w:sz="4" w:space="0" w:color="auto"/>
            </w:tcBorders>
          </w:tcPr>
          <w:p w14:paraId="4CB8881C" w14:textId="7D06FCF8" w:rsidR="00C24CBF" w:rsidRPr="002E6A8D" w:rsidRDefault="000E0256" w:rsidP="00C24CBF">
            <w:pPr>
              <w:pStyle w:val="BodyText"/>
              <w:tabs>
                <w:tab w:val="clear" w:pos="2296"/>
                <w:tab w:val="left" w:pos="378"/>
              </w:tabs>
            </w:pPr>
            <w:r>
              <w:rPr>
                <w:b/>
              </w:rPr>
              <w:t>A</w:t>
            </w:r>
            <w:r w:rsidRPr="000E0256">
              <w:t>gitation/arousal</w:t>
            </w:r>
          </w:p>
        </w:tc>
        <w:tc>
          <w:tcPr>
            <w:tcW w:w="1376" w:type="pct"/>
            <w:gridSpan w:val="2"/>
            <w:tcBorders>
              <w:top w:val="single" w:sz="4" w:space="0" w:color="auto"/>
              <w:left w:val="single" w:sz="4" w:space="0" w:color="auto"/>
              <w:bottom w:val="single" w:sz="4" w:space="0" w:color="auto"/>
              <w:right w:val="single" w:sz="4" w:space="0" w:color="auto"/>
            </w:tcBorders>
          </w:tcPr>
          <w:p w14:paraId="5E4A88FD" w14:textId="50637F87" w:rsidR="00C24CBF" w:rsidRPr="002E6A8D" w:rsidRDefault="00CB2B9E" w:rsidP="00C24CBF">
            <w:pPr>
              <w:rPr>
                <w:rFonts w:ascii="Myriad Pro" w:hAnsi="Myriad Pro"/>
                <w:sz w:val="24"/>
              </w:rPr>
            </w:pPr>
            <w:r w:rsidRPr="000E0256">
              <w:rPr>
                <w:rFonts w:ascii="Myriad Pro" w:hAnsi="Myriad Pro"/>
                <w:i/>
                <w:sz w:val="24"/>
              </w:rPr>
              <w:t>S</w:t>
            </w:r>
            <w:r w:rsidR="000E0256" w:rsidRPr="000E0256">
              <w:rPr>
                <w:rFonts w:ascii="Myriad Pro" w:hAnsi="Myriad Pro"/>
                <w:i/>
                <w:sz w:val="24"/>
              </w:rPr>
              <w:t>/</w:t>
            </w:r>
            <w:r w:rsidRPr="000E0256">
              <w:rPr>
                <w:rFonts w:ascii="Myriad Pro" w:hAnsi="Myriad Pro"/>
                <w:i/>
                <w:sz w:val="24"/>
              </w:rPr>
              <w:t>he</w:t>
            </w:r>
            <w:r w:rsidRPr="002E6A8D">
              <w:rPr>
                <w:rFonts w:ascii="Myriad Pro" w:hAnsi="Myriad Pro"/>
                <w:sz w:val="24"/>
              </w:rPr>
              <w:t xml:space="preserve"> has serious health needs and requires investigation and probable treatment</w:t>
            </w:r>
          </w:p>
        </w:tc>
        <w:tc>
          <w:tcPr>
            <w:tcW w:w="144" w:type="pct"/>
            <w:tcBorders>
              <w:top w:val="single" w:sz="4" w:space="0" w:color="auto"/>
              <w:left w:val="single" w:sz="4" w:space="0" w:color="auto"/>
              <w:bottom w:val="single" w:sz="4" w:space="0" w:color="auto"/>
              <w:right w:val="single" w:sz="4" w:space="0" w:color="auto"/>
            </w:tcBorders>
            <w:shd w:val="clear" w:color="auto" w:fill="auto"/>
            <w:vAlign w:val="bottom"/>
          </w:tcPr>
          <w:p w14:paraId="7D6C2E58" w14:textId="77777777" w:rsidR="00C24CBF" w:rsidRPr="002E6A8D" w:rsidRDefault="00C24CBF" w:rsidP="00D44EBE">
            <w:pPr>
              <w:jc w:val="right"/>
              <w:rPr>
                <w:rFonts w:ascii="Myriad Pro" w:hAnsi="Myriad Pro"/>
                <w:sz w:val="24"/>
              </w:rPr>
            </w:pPr>
          </w:p>
        </w:tc>
      </w:tr>
      <w:tr w:rsidR="000F0E87" w:rsidRPr="002E6A8D" w14:paraId="4A382769" w14:textId="3A3AD204" w:rsidTr="000F0E87">
        <w:trPr>
          <w:cantSplit/>
          <w:trHeight w:val="95"/>
        </w:trPr>
        <w:tc>
          <w:tcPr>
            <w:tcW w:w="192" w:type="pct"/>
            <w:vMerge/>
            <w:tcBorders>
              <w:right w:val="single" w:sz="4" w:space="0" w:color="auto"/>
            </w:tcBorders>
          </w:tcPr>
          <w:p w14:paraId="1030AB9E" w14:textId="77777777" w:rsidR="00C24CBF" w:rsidRPr="002E6A8D" w:rsidRDefault="00C24CBF" w:rsidP="005402E6">
            <w:pPr>
              <w:pStyle w:val="ALSGHeading2"/>
              <w:spacing w:before="0" w:after="0"/>
              <w:rPr>
                <w:b w:val="0"/>
                <w:color w:val="auto"/>
                <w:sz w:val="16"/>
                <w:szCs w:val="16"/>
              </w:rPr>
            </w:pPr>
          </w:p>
        </w:tc>
        <w:tc>
          <w:tcPr>
            <w:tcW w:w="712" w:type="pct"/>
            <w:gridSpan w:val="2"/>
            <w:vMerge/>
            <w:tcBorders>
              <w:top w:val="single" w:sz="4" w:space="0" w:color="auto"/>
              <w:left w:val="single" w:sz="4" w:space="0" w:color="auto"/>
              <w:bottom w:val="single" w:sz="4" w:space="0" w:color="auto"/>
              <w:right w:val="single" w:sz="4" w:space="0" w:color="auto"/>
            </w:tcBorders>
          </w:tcPr>
          <w:p w14:paraId="36349082" w14:textId="77777777" w:rsidR="00C24CBF" w:rsidRPr="002E6A8D"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998A957" w14:textId="77777777" w:rsidR="00C24CBF" w:rsidRPr="002E6A8D" w:rsidRDefault="00C24CBF" w:rsidP="00C24CBF">
            <w:pPr>
              <w:pStyle w:val="BodyText"/>
            </w:pPr>
            <w:r w:rsidRPr="002E6A8D">
              <w:t>B</w:t>
            </w:r>
          </w:p>
        </w:tc>
        <w:tc>
          <w:tcPr>
            <w:tcW w:w="977" w:type="pct"/>
            <w:gridSpan w:val="2"/>
            <w:tcBorders>
              <w:top w:val="single" w:sz="4" w:space="0" w:color="auto"/>
              <w:left w:val="single" w:sz="4" w:space="0" w:color="auto"/>
              <w:bottom w:val="single" w:sz="4" w:space="0" w:color="auto"/>
              <w:right w:val="single" w:sz="4" w:space="0" w:color="auto"/>
            </w:tcBorders>
          </w:tcPr>
          <w:p w14:paraId="10A5277B" w14:textId="5AE6803A" w:rsidR="00C24CBF" w:rsidRPr="002E6A8D" w:rsidRDefault="00CB2B9E" w:rsidP="00C24CBF">
            <w:pPr>
              <w:pStyle w:val="BodyText"/>
            </w:pPr>
            <w:r w:rsidRPr="002E6A8D">
              <w:t>Chest Clear RR18 SpO2 98%</w:t>
            </w:r>
          </w:p>
        </w:tc>
        <w:tc>
          <w:tcPr>
            <w:tcW w:w="185" w:type="pct"/>
            <w:tcBorders>
              <w:left w:val="single" w:sz="4" w:space="0" w:color="auto"/>
              <w:right w:val="single" w:sz="4" w:space="0" w:color="auto"/>
            </w:tcBorders>
            <w:shd w:val="clear" w:color="auto" w:fill="auto"/>
          </w:tcPr>
          <w:p w14:paraId="26CA93DB" w14:textId="77777777" w:rsidR="00C24CBF" w:rsidRPr="002E6A8D" w:rsidRDefault="00C24CBF" w:rsidP="00C24CBF">
            <w:pPr>
              <w:pStyle w:val="BodyText"/>
              <w:rPr>
                <w:color w:val="FF0000"/>
              </w:rPr>
            </w:pPr>
          </w:p>
        </w:tc>
        <w:tc>
          <w:tcPr>
            <w:tcW w:w="476" w:type="pct"/>
            <w:vMerge/>
            <w:tcBorders>
              <w:left w:val="single" w:sz="4" w:space="0" w:color="auto"/>
              <w:right w:val="single" w:sz="4" w:space="0" w:color="auto"/>
            </w:tcBorders>
          </w:tcPr>
          <w:p w14:paraId="2AE847FE" w14:textId="4600C677" w:rsidR="00C24CBF" w:rsidRPr="002E6A8D" w:rsidRDefault="00C24CBF" w:rsidP="00C24CBF">
            <w:pPr>
              <w:pStyle w:val="BodyText"/>
              <w:rPr>
                <w:color w:val="FF0000"/>
              </w:rPr>
            </w:pPr>
          </w:p>
        </w:tc>
        <w:tc>
          <w:tcPr>
            <w:tcW w:w="810" w:type="pct"/>
            <w:gridSpan w:val="3"/>
            <w:tcBorders>
              <w:top w:val="single" w:sz="4" w:space="0" w:color="auto"/>
              <w:left w:val="single" w:sz="4" w:space="0" w:color="auto"/>
              <w:bottom w:val="single" w:sz="4" w:space="0" w:color="auto"/>
              <w:right w:val="single" w:sz="4" w:space="0" w:color="auto"/>
            </w:tcBorders>
          </w:tcPr>
          <w:p w14:paraId="2C1E987E" w14:textId="77777777" w:rsidR="00C24CBF" w:rsidRPr="002E6A8D" w:rsidRDefault="00C24CBF" w:rsidP="00C24CBF">
            <w:pPr>
              <w:pStyle w:val="BodyText"/>
            </w:pPr>
            <w:r w:rsidRPr="002E6A8D">
              <w:rPr>
                <w:b/>
              </w:rPr>
              <w:t>E</w:t>
            </w:r>
            <w:r w:rsidRPr="002E6A8D">
              <w:t>nvironment</w:t>
            </w:r>
          </w:p>
        </w:tc>
        <w:tc>
          <w:tcPr>
            <w:tcW w:w="1376" w:type="pct"/>
            <w:gridSpan w:val="2"/>
            <w:tcBorders>
              <w:top w:val="single" w:sz="4" w:space="0" w:color="auto"/>
              <w:left w:val="single" w:sz="4" w:space="0" w:color="auto"/>
              <w:bottom w:val="single" w:sz="4" w:space="0" w:color="auto"/>
              <w:right w:val="single" w:sz="4" w:space="0" w:color="auto"/>
            </w:tcBorders>
          </w:tcPr>
          <w:p w14:paraId="2CCCDC9C" w14:textId="45DD6F26" w:rsidR="00C24CBF" w:rsidRPr="002E6A8D" w:rsidRDefault="000E0256" w:rsidP="00C24CBF">
            <w:pPr>
              <w:pStyle w:val="BodyText"/>
            </w:pPr>
            <w:r w:rsidRPr="000E0256">
              <w:rPr>
                <w:i/>
              </w:rPr>
              <w:t>S/he</w:t>
            </w:r>
            <w:r w:rsidR="00CB2B9E" w:rsidRPr="002E6A8D">
              <w:t xml:space="preserve"> is waiting in the ED waiting area and could easily walk out</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D97BA97" w14:textId="77777777" w:rsidR="00C24CBF" w:rsidRPr="002E6A8D" w:rsidRDefault="00C24CBF" w:rsidP="00C24CBF">
            <w:pPr>
              <w:pStyle w:val="BodyText"/>
            </w:pPr>
          </w:p>
        </w:tc>
      </w:tr>
      <w:tr w:rsidR="000F0E87" w:rsidRPr="002E6A8D" w14:paraId="3D4C1E2B" w14:textId="40DE3C93" w:rsidTr="000F0E87">
        <w:trPr>
          <w:cantSplit/>
          <w:trHeight w:val="95"/>
        </w:trPr>
        <w:tc>
          <w:tcPr>
            <w:tcW w:w="192" w:type="pct"/>
            <w:vMerge/>
            <w:tcBorders>
              <w:right w:val="single" w:sz="4" w:space="0" w:color="auto"/>
            </w:tcBorders>
          </w:tcPr>
          <w:p w14:paraId="674CBFB5" w14:textId="77777777" w:rsidR="00CB2B9E" w:rsidRPr="002E6A8D" w:rsidRDefault="00CB2B9E" w:rsidP="00CB2B9E">
            <w:pPr>
              <w:pStyle w:val="ALSGHeading2"/>
              <w:spacing w:before="0" w:after="0"/>
              <w:rPr>
                <w:b w:val="0"/>
                <w:color w:val="auto"/>
                <w:sz w:val="16"/>
                <w:szCs w:val="16"/>
              </w:rPr>
            </w:pPr>
          </w:p>
        </w:tc>
        <w:tc>
          <w:tcPr>
            <w:tcW w:w="712" w:type="pct"/>
            <w:gridSpan w:val="2"/>
            <w:vMerge/>
            <w:tcBorders>
              <w:top w:val="single" w:sz="4" w:space="0" w:color="auto"/>
              <w:left w:val="single" w:sz="4" w:space="0" w:color="auto"/>
              <w:bottom w:val="single" w:sz="4" w:space="0" w:color="auto"/>
              <w:right w:val="single" w:sz="4" w:space="0" w:color="auto"/>
            </w:tcBorders>
          </w:tcPr>
          <w:p w14:paraId="0663776C" w14:textId="77777777" w:rsidR="00CB2B9E" w:rsidRPr="002E6A8D" w:rsidRDefault="00CB2B9E" w:rsidP="00CB2B9E">
            <w:pPr>
              <w:pStyle w:val="BodyText"/>
            </w:pPr>
          </w:p>
        </w:tc>
        <w:tc>
          <w:tcPr>
            <w:tcW w:w="129" w:type="pct"/>
            <w:tcBorders>
              <w:top w:val="single" w:sz="4" w:space="0" w:color="auto"/>
              <w:left w:val="single" w:sz="4" w:space="0" w:color="auto"/>
              <w:bottom w:val="single" w:sz="4" w:space="0" w:color="auto"/>
              <w:right w:val="single" w:sz="4" w:space="0" w:color="auto"/>
            </w:tcBorders>
          </w:tcPr>
          <w:p w14:paraId="30E91698" w14:textId="77777777" w:rsidR="00CB2B9E" w:rsidRPr="002E6A8D" w:rsidRDefault="00CB2B9E" w:rsidP="00CB2B9E">
            <w:pPr>
              <w:pStyle w:val="BodyText"/>
            </w:pPr>
            <w:r w:rsidRPr="002E6A8D">
              <w:t>C</w:t>
            </w:r>
          </w:p>
        </w:tc>
        <w:tc>
          <w:tcPr>
            <w:tcW w:w="977" w:type="pct"/>
            <w:gridSpan w:val="2"/>
            <w:tcBorders>
              <w:top w:val="single" w:sz="4" w:space="0" w:color="auto"/>
              <w:left w:val="single" w:sz="4" w:space="0" w:color="auto"/>
              <w:bottom w:val="single" w:sz="4" w:space="0" w:color="auto"/>
              <w:right w:val="single" w:sz="4" w:space="0" w:color="auto"/>
            </w:tcBorders>
          </w:tcPr>
          <w:p w14:paraId="5AC1B72F" w14:textId="77777777" w:rsidR="00CB2B9E" w:rsidRPr="002E6A8D" w:rsidRDefault="00CB2B9E" w:rsidP="00CB2B9E">
            <w:pPr>
              <w:pStyle w:val="BodyText"/>
            </w:pPr>
            <w:r w:rsidRPr="002E6A8D">
              <w:t xml:space="preserve">HR 91 BP 140/90 </w:t>
            </w:r>
          </w:p>
          <w:p w14:paraId="549D7D49" w14:textId="77777777" w:rsidR="00CB2B9E" w:rsidRPr="002E6A8D" w:rsidRDefault="00CB2B9E" w:rsidP="00CB2B9E">
            <w:pPr>
              <w:pStyle w:val="BodyText"/>
            </w:pPr>
            <w:r w:rsidRPr="002E6A8D">
              <w:t>HS 1+2+0 No murmurs</w:t>
            </w:r>
          </w:p>
          <w:p w14:paraId="79148D12" w14:textId="38DC32FC" w:rsidR="00CB2B9E" w:rsidRPr="002E6A8D" w:rsidRDefault="00CB2B9E" w:rsidP="00CB2B9E">
            <w:pPr>
              <w:pStyle w:val="BodyText"/>
            </w:pPr>
            <w:r w:rsidRPr="002E6A8D">
              <w:t>Warm, pale, well perfused</w:t>
            </w:r>
          </w:p>
        </w:tc>
        <w:tc>
          <w:tcPr>
            <w:tcW w:w="185" w:type="pct"/>
            <w:tcBorders>
              <w:left w:val="single" w:sz="4" w:space="0" w:color="auto"/>
              <w:right w:val="single" w:sz="4" w:space="0" w:color="auto"/>
            </w:tcBorders>
            <w:shd w:val="clear" w:color="auto" w:fill="auto"/>
          </w:tcPr>
          <w:p w14:paraId="6F794974" w14:textId="77777777" w:rsidR="00CB2B9E" w:rsidRPr="002E6A8D" w:rsidRDefault="00CB2B9E" w:rsidP="00CB2B9E">
            <w:pPr>
              <w:pStyle w:val="BodyText"/>
              <w:rPr>
                <w:color w:val="FF0000"/>
              </w:rPr>
            </w:pPr>
          </w:p>
        </w:tc>
        <w:tc>
          <w:tcPr>
            <w:tcW w:w="476" w:type="pct"/>
            <w:vMerge/>
            <w:tcBorders>
              <w:left w:val="single" w:sz="4" w:space="0" w:color="auto"/>
              <w:right w:val="single" w:sz="4" w:space="0" w:color="auto"/>
            </w:tcBorders>
          </w:tcPr>
          <w:p w14:paraId="2474F329" w14:textId="4496FD1E" w:rsidR="00CB2B9E" w:rsidRPr="002E6A8D" w:rsidRDefault="00CB2B9E" w:rsidP="00CB2B9E">
            <w:pPr>
              <w:pStyle w:val="BodyText"/>
              <w:rPr>
                <w:color w:val="FF0000"/>
              </w:rPr>
            </w:pPr>
          </w:p>
        </w:tc>
        <w:tc>
          <w:tcPr>
            <w:tcW w:w="810" w:type="pct"/>
            <w:gridSpan w:val="3"/>
            <w:tcBorders>
              <w:top w:val="single" w:sz="4" w:space="0" w:color="auto"/>
              <w:left w:val="single" w:sz="4" w:space="0" w:color="auto"/>
              <w:bottom w:val="single" w:sz="4" w:space="0" w:color="auto"/>
              <w:right w:val="single" w:sz="4" w:space="0" w:color="auto"/>
            </w:tcBorders>
          </w:tcPr>
          <w:p w14:paraId="35A13D0B" w14:textId="2A954E7C" w:rsidR="00CB2B9E" w:rsidRPr="002E6A8D" w:rsidRDefault="000E0256" w:rsidP="00CB2B9E">
            <w:pPr>
              <w:pStyle w:val="BodyText"/>
            </w:pPr>
            <w:r w:rsidRPr="002E6A8D">
              <w:rPr>
                <w:b/>
              </w:rPr>
              <w:t>I</w:t>
            </w:r>
            <w:r w:rsidRPr="002E6A8D">
              <w:t>ntent</w:t>
            </w:r>
          </w:p>
        </w:tc>
        <w:tc>
          <w:tcPr>
            <w:tcW w:w="1376" w:type="pct"/>
            <w:gridSpan w:val="2"/>
            <w:tcBorders>
              <w:top w:val="single" w:sz="4" w:space="0" w:color="auto"/>
              <w:left w:val="single" w:sz="4" w:space="0" w:color="auto"/>
              <w:bottom w:val="single" w:sz="4" w:space="0" w:color="auto"/>
              <w:right w:val="single" w:sz="4" w:space="0" w:color="auto"/>
            </w:tcBorders>
          </w:tcPr>
          <w:p w14:paraId="05AF9DF9" w14:textId="71F7BD6C" w:rsidR="000E0256" w:rsidRPr="002E6A8D" w:rsidRDefault="000E0256" w:rsidP="00CB2B9E">
            <w:pPr>
              <w:pStyle w:val="BodyText"/>
            </w:pPr>
            <w:r w:rsidRPr="002E6A8D">
              <w:t xml:space="preserve">Yes. </w:t>
            </w:r>
            <w:r w:rsidRPr="002A3972">
              <w:rPr>
                <w:i/>
              </w:rPr>
              <w:t>S</w:t>
            </w:r>
            <w:r w:rsidR="002A3972" w:rsidRPr="002A3972">
              <w:rPr>
                <w:i/>
              </w:rPr>
              <w:t>/</w:t>
            </w:r>
            <w:r w:rsidRPr="002A3972">
              <w:rPr>
                <w:i/>
              </w:rPr>
              <w:t>he</w:t>
            </w:r>
            <w:r w:rsidR="00410242">
              <w:t xml:space="preserve"> has told her friend </w:t>
            </w:r>
            <w:r w:rsidR="00410242" w:rsidRPr="00410242">
              <w:rPr>
                <w:i/>
              </w:rPr>
              <w:t>s/he</w:t>
            </w:r>
            <w:r w:rsidRPr="002E6A8D">
              <w:t xml:space="preserve"> wants to die.</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8C6A7D9" w14:textId="77777777" w:rsidR="00CB2B9E" w:rsidRPr="002E6A8D" w:rsidRDefault="00CB2B9E" w:rsidP="00CB2B9E">
            <w:pPr>
              <w:pStyle w:val="BodyText"/>
            </w:pPr>
          </w:p>
        </w:tc>
      </w:tr>
      <w:tr w:rsidR="000F0E87" w:rsidRPr="002E6A8D" w14:paraId="71F1F341" w14:textId="6821FE81" w:rsidTr="000F0E87">
        <w:trPr>
          <w:cantSplit/>
          <w:trHeight w:val="95"/>
        </w:trPr>
        <w:tc>
          <w:tcPr>
            <w:tcW w:w="192" w:type="pct"/>
            <w:vMerge/>
            <w:tcBorders>
              <w:right w:val="single" w:sz="4" w:space="0" w:color="auto"/>
            </w:tcBorders>
          </w:tcPr>
          <w:p w14:paraId="2C2E20C1" w14:textId="77777777" w:rsidR="00CB2B9E" w:rsidRPr="002E6A8D" w:rsidRDefault="00CB2B9E" w:rsidP="00CB2B9E">
            <w:pPr>
              <w:pStyle w:val="ALSGHeading2"/>
              <w:spacing w:before="0" w:after="0"/>
              <w:rPr>
                <w:b w:val="0"/>
                <w:color w:val="auto"/>
                <w:sz w:val="16"/>
                <w:szCs w:val="16"/>
              </w:rPr>
            </w:pPr>
          </w:p>
        </w:tc>
        <w:tc>
          <w:tcPr>
            <w:tcW w:w="712" w:type="pct"/>
            <w:gridSpan w:val="2"/>
            <w:vMerge/>
            <w:tcBorders>
              <w:top w:val="single" w:sz="4" w:space="0" w:color="auto"/>
              <w:left w:val="single" w:sz="4" w:space="0" w:color="auto"/>
              <w:bottom w:val="single" w:sz="4" w:space="0" w:color="auto"/>
              <w:right w:val="single" w:sz="4" w:space="0" w:color="auto"/>
            </w:tcBorders>
          </w:tcPr>
          <w:p w14:paraId="00AB4A62" w14:textId="77777777" w:rsidR="00CB2B9E" w:rsidRPr="002E6A8D" w:rsidRDefault="00CB2B9E" w:rsidP="00CB2B9E">
            <w:pPr>
              <w:pStyle w:val="BodyText"/>
            </w:pPr>
          </w:p>
        </w:tc>
        <w:tc>
          <w:tcPr>
            <w:tcW w:w="129" w:type="pct"/>
            <w:tcBorders>
              <w:top w:val="single" w:sz="4" w:space="0" w:color="auto"/>
              <w:left w:val="single" w:sz="4" w:space="0" w:color="auto"/>
              <w:bottom w:val="single" w:sz="4" w:space="0" w:color="auto"/>
              <w:right w:val="single" w:sz="4" w:space="0" w:color="auto"/>
            </w:tcBorders>
          </w:tcPr>
          <w:p w14:paraId="465142E8" w14:textId="77777777" w:rsidR="00CB2B9E" w:rsidRPr="002E6A8D" w:rsidRDefault="00CB2B9E" w:rsidP="00CB2B9E">
            <w:pPr>
              <w:pStyle w:val="BodyText"/>
            </w:pPr>
            <w:r w:rsidRPr="002E6A8D">
              <w:t>D</w:t>
            </w:r>
          </w:p>
        </w:tc>
        <w:tc>
          <w:tcPr>
            <w:tcW w:w="977" w:type="pct"/>
            <w:gridSpan w:val="2"/>
            <w:tcBorders>
              <w:top w:val="single" w:sz="4" w:space="0" w:color="auto"/>
              <w:left w:val="single" w:sz="4" w:space="0" w:color="auto"/>
              <w:bottom w:val="single" w:sz="4" w:space="0" w:color="auto"/>
              <w:right w:val="single" w:sz="4" w:space="0" w:color="auto"/>
            </w:tcBorders>
          </w:tcPr>
          <w:p w14:paraId="5EE06DD8" w14:textId="77777777" w:rsidR="00CB2B9E" w:rsidRPr="002E6A8D" w:rsidRDefault="00CB2B9E" w:rsidP="00CB2B9E">
            <w:pPr>
              <w:pStyle w:val="BodyText"/>
            </w:pPr>
            <w:r w:rsidRPr="002E6A8D">
              <w:t>GCS 15.  PERLA 5mm</w:t>
            </w:r>
          </w:p>
          <w:p w14:paraId="368085B1" w14:textId="62E2F2B9" w:rsidR="00CB2B9E" w:rsidRPr="002E6A8D" w:rsidRDefault="00CB2B9E" w:rsidP="00CB2B9E">
            <w:pPr>
              <w:pStyle w:val="BodyText"/>
            </w:pPr>
            <w:r w:rsidRPr="002E6A8D">
              <w:t>Moving all 4 limbs</w:t>
            </w:r>
          </w:p>
        </w:tc>
        <w:tc>
          <w:tcPr>
            <w:tcW w:w="185" w:type="pct"/>
            <w:tcBorders>
              <w:left w:val="single" w:sz="4" w:space="0" w:color="auto"/>
              <w:right w:val="single" w:sz="4" w:space="0" w:color="auto"/>
            </w:tcBorders>
            <w:shd w:val="clear" w:color="auto" w:fill="auto"/>
          </w:tcPr>
          <w:p w14:paraId="7CE94E14" w14:textId="77777777" w:rsidR="00CB2B9E" w:rsidRPr="002E6A8D" w:rsidRDefault="00CB2B9E" w:rsidP="00CB2B9E">
            <w:pPr>
              <w:pStyle w:val="BodyText"/>
              <w:rPr>
                <w:color w:val="FF0000"/>
              </w:rPr>
            </w:pPr>
          </w:p>
        </w:tc>
        <w:tc>
          <w:tcPr>
            <w:tcW w:w="476" w:type="pct"/>
            <w:vMerge/>
            <w:tcBorders>
              <w:left w:val="single" w:sz="4" w:space="0" w:color="auto"/>
              <w:right w:val="single" w:sz="4" w:space="0" w:color="auto"/>
            </w:tcBorders>
          </w:tcPr>
          <w:p w14:paraId="7B959A35" w14:textId="1B03D404" w:rsidR="00CB2B9E" w:rsidRPr="002E6A8D" w:rsidRDefault="00CB2B9E" w:rsidP="00CB2B9E">
            <w:pPr>
              <w:pStyle w:val="BodyText"/>
              <w:rPr>
                <w:color w:val="FF0000"/>
              </w:rPr>
            </w:pPr>
          </w:p>
        </w:tc>
        <w:tc>
          <w:tcPr>
            <w:tcW w:w="810" w:type="pct"/>
            <w:gridSpan w:val="3"/>
            <w:tcBorders>
              <w:top w:val="single" w:sz="4" w:space="0" w:color="auto"/>
              <w:left w:val="single" w:sz="4" w:space="0" w:color="auto"/>
              <w:bottom w:val="single" w:sz="4" w:space="0" w:color="auto"/>
              <w:right w:val="single" w:sz="4" w:space="0" w:color="auto"/>
            </w:tcBorders>
          </w:tcPr>
          <w:p w14:paraId="3549EB53" w14:textId="7BF0B9CA" w:rsidR="00CB2B9E" w:rsidRPr="002E6A8D" w:rsidRDefault="000E0256" w:rsidP="00CB2B9E">
            <w:pPr>
              <w:pStyle w:val="BodyText"/>
            </w:pPr>
            <w:r w:rsidRPr="000E0256">
              <w:rPr>
                <w:b/>
              </w:rPr>
              <w:t>O</w:t>
            </w:r>
            <w:r>
              <w:t>bjects</w:t>
            </w:r>
          </w:p>
        </w:tc>
        <w:tc>
          <w:tcPr>
            <w:tcW w:w="1376" w:type="pct"/>
            <w:gridSpan w:val="2"/>
            <w:tcBorders>
              <w:top w:val="single" w:sz="4" w:space="0" w:color="auto"/>
              <w:left w:val="single" w:sz="4" w:space="0" w:color="auto"/>
              <w:bottom w:val="single" w:sz="4" w:space="0" w:color="auto"/>
              <w:right w:val="single" w:sz="4" w:space="0" w:color="auto"/>
            </w:tcBorders>
          </w:tcPr>
          <w:p w14:paraId="497F73AE" w14:textId="77777777" w:rsidR="000E0256" w:rsidRDefault="000E0256" w:rsidP="000E0256">
            <w:pPr>
              <w:pStyle w:val="BodyText"/>
            </w:pPr>
            <w:r w:rsidRPr="002E6A8D">
              <w:t xml:space="preserve">We do not know if </w:t>
            </w:r>
            <w:r w:rsidRPr="000E0256">
              <w:rPr>
                <w:i/>
              </w:rPr>
              <w:t>S/he</w:t>
            </w:r>
            <w:r w:rsidRPr="002E6A8D">
              <w:t xml:space="preserve"> has more tablets on </w:t>
            </w:r>
            <w:r w:rsidRPr="000E0256">
              <w:rPr>
                <w:i/>
              </w:rPr>
              <w:t>his/her</w:t>
            </w:r>
            <w:r w:rsidRPr="002E6A8D">
              <w:t xml:space="preserve"> or any other item that could be used to </w:t>
            </w:r>
            <w:proofErr w:type="spellStart"/>
            <w:proofErr w:type="gramStart"/>
            <w:r w:rsidRPr="002E6A8D">
              <w:t>self harm</w:t>
            </w:r>
            <w:proofErr w:type="spellEnd"/>
            <w:proofErr w:type="gramEnd"/>
            <w:r w:rsidRPr="002E6A8D">
              <w:t>.</w:t>
            </w:r>
          </w:p>
          <w:p w14:paraId="6FD5A398" w14:textId="4927C99A" w:rsidR="00CB2B9E" w:rsidRPr="002E6A8D" w:rsidRDefault="00CB2B9E" w:rsidP="00CB2B9E">
            <w:pPr>
              <w:pStyle w:val="BodyText"/>
            </w:pP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B2D906C" w14:textId="77777777" w:rsidR="00CB2B9E" w:rsidRPr="002E6A8D" w:rsidRDefault="00CB2B9E" w:rsidP="00CB2B9E">
            <w:pPr>
              <w:pStyle w:val="BodyText"/>
            </w:pPr>
          </w:p>
        </w:tc>
      </w:tr>
      <w:tr w:rsidR="000F0E87" w:rsidRPr="002E6A8D" w14:paraId="20B9B9D7" w14:textId="1E0A7F37" w:rsidTr="000F0E87">
        <w:trPr>
          <w:cantSplit/>
          <w:trHeight w:val="95"/>
        </w:trPr>
        <w:tc>
          <w:tcPr>
            <w:tcW w:w="192" w:type="pct"/>
            <w:vMerge/>
            <w:tcBorders>
              <w:right w:val="single" w:sz="4" w:space="0" w:color="auto"/>
            </w:tcBorders>
          </w:tcPr>
          <w:p w14:paraId="6A0DFA53" w14:textId="77777777" w:rsidR="00CB2B9E" w:rsidRPr="002E6A8D" w:rsidRDefault="00CB2B9E" w:rsidP="00CB2B9E">
            <w:pPr>
              <w:pStyle w:val="ALSGHeading2"/>
              <w:spacing w:before="0" w:after="0"/>
              <w:rPr>
                <w:b w:val="0"/>
                <w:color w:val="auto"/>
                <w:sz w:val="16"/>
                <w:szCs w:val="16"/>
              </w:rPr>
            </w:pPr>
          </w:p>
        </w:tc>
        <w:tc>
          <w:tcPr>
            <w:tcW w:w="712" w:type="pct"/>
            <w:gridSpan w:val="2"/>
            <w:vMerge/>
            <w:tcBorders>
              <w:top w:val="single" w:sz="4" w:space="0" w:color="auto"/>
              <w:left w:val="single" w:sz="4" w:space="0" w:color="auto"/>
              <w:bottom w:val="single" w:sz="4" w:space="0" w:color="auto"/>
              <w:right w:val="single" w:sz="4" w:space="0" w:color="auto"/>
            </w:tcBorders>
          </w:tcPr>
          <w:p w14:paraId="354929C7" w14:textId="77777777" w:rsidR="00CB2B9E" w:rsidRPr="002E6A8D" w:rsidRDefault="00CB2B9E" w:rsidP="00CB2B9E">
            <w:pPr>
              <w:pStyle w:val="BodyText"/>
            </w:pPr>
          </w:p>
        </w:tc>
        <w:tc>
          <w:tcPr>
            <w:tcW w:w="129" w:type="pct"/>
            <w:tcBorders>
              <w:top w:val="single" w:sz="4" w:space="0" w:color="auto"/>
              <w:left w:val="single" w:sz="4" w:space="0" w:color="auto"/>
              <w:bottom w:val="single" w:sz="4" w:space="0" w:color="auto"/>
              <w:right w:val="single" w:sz="4" w:space="0" w:color="auto"/>
            </w:tcBorders>
          </w:tcPr>
          <w:p w14:paraId="52D49926" w14:textId="77777777" w:rsidR="00CB2B9E" w:rsidRPr="002E6A8D" w:rsidRDefault="00CB2B9E" w:rsidP="00CB2B9E">
            <w:pPr>
              <w:pStyle w:val="BodyText"/>
            </w:pPr>
            <w:r w:rsidRPr="002E6A8D">
              <w:t>E</w:t>
            </w:r>
          </w:p>
        </w:tc>
        <w:tc>
          <w:tcPr>
            <w:tcW w:w="977" w:type="pct"/>
            <w:gridSpan w:val="2"/>
            <w:tcBorders>
              <w:top w:val="single" w:sz="4" w:space="0" w:color="auto"/>
              <w:left w:val="single" w:sz="4" w:space="0" w:color="auto"/>
              <w:bottom w:val="single" w:sz="4" w:space="0" w:color="auto"/>
              <w:right w:val="single" w:sz="4" w:space="0" w:color="auto"/>
            </w:tcBorders>
          </w:tcPr>
          <w:p w14:paraId="466371C6" w14:textId="77777777" w:rsidR="00CB2B9E" w:rsidRPr="002E6A8D" w:rsidRDefault="00CB2B9E" w:rsidP="00CB2B9E">
            <w:pPr>
              <w:pStyle w:val="BodyText"/>
            </w:pPr>
            <w:r w:rsidRPr="002E6A8D">
              <w:t xml:space="preserve">Smells of alcohol.  No injuries apparent.  </w:t>
            </w:r>
          </w:p>
          <w:p w14:paraId="41042930" w14:textId="701084E8" w:rsidR="00CB2B9E" w:rsidRPr="002E6A8D" w:rsidRDefault="00CB2B9E" w:rsidP="00CB2B9E">
            <w:pPr>
              <w:pStyle w:val="BodyText"/>
            </w:pPr>
            <w:r w:rsidRPr="002E6A8D">
              <w:t>BM 6.3 T36.7</w:t>
            </w:r>
          </w:p>
        </w:tc>
        <w:tc>
          <w:tcPr>
            <w:tcW w:w="185" w:type="pct"/>
            <w:tcBorders>
              <w:left w:val="single" w:sz="4" w:space="0" w:color="auto"/>
              <w:right w:val="single" w:sz="4" w:space="0" w:color="auto"/>
            </w:tcBorders>
            <w:shd w:val="clear" w:color="auto" w:fill="auto"/>
          </w:tcPr>
          <w:p w14:paraId="52E315E5" w14:textId="77777777" w:rsidR="00CB2B9E" w:rsidRPr="002E6A8D" w:rsidRDefault="00CB2B9E" w:rsidP="00CB2B9E">
            <w:pPr>
              <w:pStyle w:val="BodyText"/>
              <w:rPr>
                <w:color w:val="FF0000"/>
              </w:rPr>
            </w:pPr>
          </w:p>
        </w:tc>
        <w:tc>
          <w:tcPr>
            <w:tcW w:w="476" w:type="pct"/>
            <w:vMerge/>
            <w:tcBorders>
              <w:left w:val="single" w:sz="4" w:space="0" w:color="auto"/>
              <w:right w:val="single" w:sz="4" w:space="0" w:color="auto"/>
            </w:tcBorders>
          </w:tcPr>
          <w:p w14:paraId="57ACDCDE" w14:textId="1D65510D" w:rsidR="00CB2B9E" w:rsidRPr="002E6A8D" w:rsidRDefault="00CB2B9E" w:rsidP="00CB2B9E">
            <w:pPr>
              <w:pStyle w:val="BodyText"/>
              <w:rPr>
                <w:color w:val="FF0000"/>
              </w:rPr>
            </w:pPr>
          </w:p>
        </w:tc>
        <w:tc>
          <w:tcPr>
            <w:tcW w:w="810" w:type="pct"/>
            <w:gridSpan w:val="3"/>
            <w:tcBorders>
              <w:top w:val="single" w:sz="4" w:space="0" w:color="auto"/>
              <w:left w:val="single" w:sz="4" w:space="0" w:color="auto"/>
              <w:bottom w:val="single" w:sz="4" w:space="0" w:color="auto"/>
              <w:right w:val="single" w:sz="4" w:space="0" w:color="auto"/>
            </w:tcBorders>
          </w:tcPr>
          <w:p w14:paraId="1DA226F6" w14:textId="77777777" w:rsidR="00CB2B9E" w:rsidRPr="002E6A8D" w:rsidRDefault="00CB2B9E" w:rsidP="00CB2B9E">
            <w:pPr>
              <w:pStyle w:val="BodyText"/>
            </w:pPr>
            <w:proofErr w:type="gramStart"/>
            <w:r w:rsidRPr="002E6A8D">
              <w:t>Risk to self?</w:t>
            </w:r>
            <w:proofErr w:type="gramEnd"/>
          </w:p>
          <w:p w14:paraId="70BD7DEF" w14:textId="77777777" w:rsidR="00CB2B9E" w:rsidRPr="002E6A8D" w:rsidRDefault="00CB2B9E" w:rsidP="00CB2B9E">
            <w:pPr>
              <w:pStyle w:val="BodyText"/>
            </w:pPr>
            <w:proofErr w:type="gramStart"/>
            <w:r w:rsidRPr="002E6A8D">
              <w:t>Risk to others?</w:t>
            </w:r>
            <w:proofErr w:type="gramEnd"/>
          </w:p>
          <w:p w14:paraId="30954079" w14:textId="77777777" w:rsidR="00CB2B9E" w:rsidRPr="002E6A8D" w:rsidRDefault="00CB2B9E" w:rsidP="00CB2B9E">
            <w:pPr>
              <w:pStyle w:val="BodyText"/>
            </w:pPr>
            <w:r w:rsidRPr="002E6A8D">
              <w:t>Flight risk?</w:t>
            </w:r>
          </w:p>
        </w:tc>
        <w:tc>
          <w:tcPr>
            <w:tcW w:w="1376" w:type="pct"/>
            <w:gridSpan w:val="2"/>
            <w:tcBorders>
              <w:top w:val="single" w:sz="4" w:space="0" w:color="auto"/>
              <w:left w:val="single" w:sz="4" w:space="0" w:color="auto"/>
              <w:bottom w:val="single" w:sz="4" w:space="0" w:color="auto"/>
              <w:right w:val="single" w:sz="4" w:space="0" w:color="auto"/>
            </w:tcBorders>
          </w:tcPr>
          <w:p w14:paraId="68D7252A" w14:textId="1CFC8D5E" w:rsidR="00CB2B9E" w:rsidRPr="002E6A8D" w:rsidRDefault="00CB2B9E" w:rsidP="00CB2B9E">
            <w:pPr>
              <w:pStyle w:val="BodyText"/>
            </w:pPr>
            <w:r w:rsidRPr="002E6A8D">
              <w:t xml:space="preserve">There is a risk to self as this is a serious overdose with potentially lethal consequences and </w:t>
            </w:r>
            <w:r w:rsidRPr="002A3972">
              <w:rPr>
                <w:i/>
              </w:rPr>
              <w:t>s</w:t>
            </w:r>
            <w:r w:rsidR="002A3972" w:rsidRPr="002A3972">
              <w:rPr>
                <w:i/>
              </w:rPr>
              <w:t>/</w:t>
            </w:r>
            <w:r w:rsidRPr="002A3972">
              <w:rPr>
                <w:i/>
              </w:rPr>
              <w:t>he</w:t>
            </w:r>
            <w:r w:rsidRPr="002E6A8D">
              <w:t xml:space="preserve"> will require medical assessment, i</w:t>
            </w:r>
            <w:r w:rsidR="00410242">
              <w:t xml:space="preserve">nvestigation and treatment.  </w:t>
            </w:r>
            <w:r w:rsidR="00410242" w:rsidRPr="00410242">
              <w:rPr>
                <w:i/>
              </w:rPr>
              <w:t>S/he</w:t>
            </w:r>
            <w:r w:rsidRPr="00410242">
              <w:rPr>
                <w:i/>
              </w:rPr>
              <w:t xml:space="preserve"> </w:t>
            </w:r>
            <w:r w:rsidRPr="002E6A8D">
              <w:t xml:space="preserve">is at risk of flight. </w:t>
            </w:r>
            <w:r w:rsidRPr="002A3972">
              <w:rPr>
                <w:i/>
              </w:rPr>
              <w:t>S</w:t>
            </w:r>
            <w:r w:rsidR="002A3972" w:rsidRPr="002A3972">
              <w:rPr>
                <w:i/>
              </w:rPr>
              <w:t>/</w:t>
            </w:r>
            <w:r w:rsidRPr="002A3972">
              <w:rPr>
                <w:i/>
              </w:rPr>
              <w:t>he</w:t>
            </w:r>
            <w:r w:rsidRPr="002E6A8D">
              <w:t xml:space="preserve"> does not appear to be at risk to others.</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3BF1DC0" w14:textId="77777777" w:rsidR="00CB2B9E" w:rsidRPr="002E6A8D" w:rsidRDefault="00CB2B9E" w:rsidP="00CB2B9E">
            <w:pPr>
              <w:pStyle w:val="BodyText"/>
            </w:pPr>
          </w:p>
        </w:tc>
      </w:tr>
      <w:tr w:rsidR="00CB2B9E" w:rsidRPr="002E6A8D" w14:paraId="048D3333" w14:textId="25E50E24" w:rsidTr="000F0E87">
        <w:trPr>
          <w:cantSplit/>
          <w:trHeight w:val="113"/>
        </w:trPr>
        <w:tc>
          <w:tcPr>
            <w:tcW w:w="192" w:type="pct"/>
            <w:vMerge/>
            <w:tcBorders>
              <w:right w:val="single" w:sz="4" w:space="0" w:color="auto"/>
            </w:tcBorders>
            <w:shd w:val="clear" w:color="auto" w:fill="2F78C8"/>
          </w:tcPr>
          <w:p w14:paraId="101B3112" w14:textId="77777777" w:rsidR="00CB2B9E" w:rsidRPr="002E6A8D" w:rsidRDefault="00CB2B9E" w:rsidP="00CB2B9E">
            <w:pPr>
              <w:pStyle w:val="BodyText"/>
              <w:rPr>
                <w:sz w:val="16"/>
                <w:szCs w:val="16"/>
              </w:rPr>
            </w:pPr>
          </w:p>
        </w:tc>
        <w:tc>
          <w:tcPr>
            <w:tcW w:w="4808" w:type="pct"/>
            <w:gridSpan w:val="13"/>
            <w:tcBorders>
              <w:top w:val="single" w:sz="4" w:space="0" w:color="auto"/>
              <w:left w:val="single" w:sz="4" w:space="0" w:color="auto"/>
              <w:bottom w:val="single" w:sz="4" w:space="0" w:color="auto"/>
              <w:right w:val="single" w:sz="4" w:space="0" w:color="auto"/>
            </w:tcBorders>
            <w:shd w:val="clear" w:color="auto" w:fill="2F78C8"/>
          </w:tcPr>
          <w:p w14:paraId="5F5C482E" w14:textId="77777777" w:rsidR="00CB2B9E" w:rsidRPr="002E6A8D" w:rsidRDefault="00CB2B9E" w:rsidP="00CB2B9E">
            <w:pPr>
              <w:pStyle w:val="BodyText"/>
              <w:rPr>
                <w:sz w:val="8"/>
                <w:szCs w:val="8"/>
              </w:rPr>
            </w:pPr>
          </w:p>
        </w:tc>
      </w:tr>
      <w:tr w:rsidR="00CB2B9E" w:rsidRPr="002E6A8D" w14:paraId="3E1D9749" w14:textId="7249E307" w:rsidTr="000F0E87">
        <w:trPr>
          <w:cantSplit/>
        </w:trPr>
        <w:tc>
          <w:tcPr>
            <w:tcW w:w="192" w:type="pct"/>
            <w:vMerge/>
            <w:tcBorders>
              <w:right w:val="single" w:sz="4" w:space="0" w:color="auto"/>
            </w:tcBorders>
          </w:tcPr>
          <w:p w14:paraId="37F1D078" w14:textId="77777777" w:rsidR="00CB2B9E" w:rsidRPr="002E6A8D" w:rsidRDefault="00CB2B9E" w:rsidP="00CB2B9E">
            <w:pPr>
              <w:pStyle w:val="ALSGHeading2"/>
              <w:spacing w:before="0" w:after="0"/>
              <w:rPr>
                <w:b w:val="0"/>
                <w:color w:val="auto"/>
                <w:sz w:val="16"/>
                <w:szCs w:val="16"/>
              </w:rPr>
            </w:pPr>
          </w:p>
        </w:tc>
        <w:tc>
          <w:tcPr>
            <w:tcW w:w="712" w:type="pct"/>
            <w:gridSpan w:val="2"/>
            <w:tcBorders>
              <w:top w:val="single" w:sz="4" w:space="0" w:color="auto"/>
              <w:left w:val="single" w:sz="4" w:space="0" w:color="auto"/>
              <w:bottom w:val="single" w:sz="4" w:space="0" w:color="auto"/>
              <w:right w:val="single" w:sz="4" w:space="0" w:color="auto"/>
            </w:tcBorders>
          </w:tcPr>
          <w:p w14:paraId="4EB8EB11" w14:textId="7E0AF0CE" w:rsidR="002A3972" w:rsidRPr="00327B96" w:rsidRDefault="002A3972" w:rsidP="00CB2B9E">
            <w:pPr>
              <w:pStyle w:val="BodyText"/>
            </w:pPr>
            <w:r w:rsidRPr="00327B96">
              <w:t>Unified Assessment:</w:t>
            </w:r>
          </w:p>
          <w:p w14:paraId="52D75420" w14:textId="4CFE315F" w:rsidR="00CB2B9E" w:rsidRPr="002E6A8D" w:rsidRDefault="00CB2B9E" w:rsidP="00CB2B9E">
            <w:pPr>
              <w:pStyle w:val="BodyText"/>
            </w:pPr>
            <w:r w:rsidRPr="00327B96">
              <w:t xml:space="preserve">Immediate Treatment: Measures to </w:t>
            </w:r>
            <w:proofErr w:type="spellStart"/>
            <w:r w:rsidRPr="00327B96">
              <w:t>minimise</w:t>
            </w:r>
            <w:proofErr w:type="spellEnd"/>
            <w:r w:rsidRPr="002E6A8D">
              <w:t xml:space="preserve"> psychiatric or physical risk to patient or others</w:t>
            </w:r>
          </w:p>
        </w:tc>
        <w:tc>
          <w:tcPr>
            <w:tcW w:w="3953" w:type="pct"/>
            <w:gridSpan w:val="10"/>
            <w:tcBorders>
              <w:top w:val="single" w:sz="4" w:space="0" w:color="auto"/>
              <w:left w:val="single" w:sz="4" w:space="0" w:color="auto"/>
              <w:bottom w:val="single" w:sz="4" w:space="0" w:color="auto"/>
              <w:right w:val="single" w:sz="4" w:space="0" w:color="auto"/>
            </w:tcBorders>
          </w:tcPr>
          <w:p w14:paraId="36AC4EC2" w14:textId="77777777" w:rsidR="00CB2B9E" w:rsidRPr="002E6A8D" w:rsidRDefault="00CB2B9E" w:rsidP="00CB2B9E">
            <w:pPr>
              <w:pStyle w:val="BodyText"/>
            </w:pPr>
            <w:r w:rsidRPr="002E6A8D">
              <w:t xml:space="preserve">Routine medical measures – full set of observations, IV access and bloods taken including U+Es, FBC, LFTs, </w:t>
            </w:r>
            <w:proofErr w:type="spellStart"/>
            <w:r w:rsidRPr="002E6A8D">
              <w:t>Coag</w:t>
            </w:r>
            <w:proofErr w:type="spellEnd"/>
            <w:r w:rsidRPr="002E6A8D">
              <w:t xml:space="preserve">, paracetamol levels </w:t>
            </w:r>
          </w:p>
          <w:p w14:paraId="0B562698" w14:textId="77777777" w:rsidR="00CB2B9E" w:rsidRPr="002E6A8D" w:rsidRDefault="00CB2B9E" w:rsidP="00CB2B9E">
            <w:pPr>
              <w:pStyle w:val="BodyText"/>
            </w:pPr>
            <w:r w:rsidRPr="002E6A8D">
              <w:t xml:space="preserve">ECG </w:t>
            </w:r>
          </w:p>
          <w:p w14:paraId="29C322DF" w14:textId="03135EF4" w:rsidR="00CB2B9E" w:rsidRPr="002E6A8D" w:rsidRDefault="00CB2B9E" w:rsidP="00CB2B9E">
            <w:pPr>
              <w:pStyle w:val="BodyText"/>
            </w:pPr>
            <w:r w:rsidRPr="002E6A8D">
              <w:t>Commence toxicology treatment as per TOXBASE for staggered OD paracetamol– namely N-</w:t>
            </w:r>
            <w:proofErr w:type="spellStart"/>
            <w:r w:rsidRPr="002E6A8D">
              <w:t>Acetylcysteine</w:t>
            </w:r>
            <w:proofErr w:type="spellEnd"/>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9766FA" w14:textId="77777777" w:rsidR="00CB2B9E" w:rsidRPr="002E6A8D" w:rsidRDefault="00CB2B9E" w:rsidP="00CB2B9E">
            <w:pPr>
              <w:pStyle w:val="BodyText"/>
            </w:pPr>
          </w:p>
        </w:tc>
      </w:tr>
      <w:tr w:rsidR="00CB2B9E" w:rsidRPr="002E6A8D" w14:paraId="43833444" w14:textId="77777777" w:rsidTr="00D44EBE">
        <w:trPr>
          <w:cantSplit/>
          <w:trHeight w:val="70"/>
        </w:trPr>
        <w:tc>
          <w:tcPr>
            <w:tcW w:w="5000" w:type="pct"/>
            <w:gridSpan w:val="14"/>
            <w:shd w:val="clear" w:color="auto" w:fill="1978C8"/>
            <w:textDirection w:val="btLr"/>
          </w:tcPr>
          <w:p w14:paraId="752264D5" w14:textId="77777777" w:rsidR="00CB2B9E" w:rsidRPr="002E6A8D" w:rsidRDefault="00CB2B9E" w:rsidP="00CB2B9E">
            <w:pPr>
              <w:pStyle w:val="BodyText"/>
              <w:spacing w:line="480" w:lineRule="auto"/>
              <w:rPr>
                <w:sz w:val="8"/>
                <w:szCs w:val="8"/>
              </w:rPr>
            </w:pPr>
          </w:p>
        </w:tc>
      </w:tr>
      <w:tr w:rsidR="000F0E87" w:rsidRPr="002E6A8D" w14:paraId="3A2CF25B" w14:textId="6E9143AF" w:rsidTr="000F0E87">
        <w:trPr>
          <w:cantSplit/>
        </w:trPr>
        <w:tc>
          <w:tcPr>
            <w:tcW w:w="192" w:type="pct"/>
            <w:vMerge w:val="restart"/>
            <w:textDirection w:val="btLr"/>
          </w:tcPr>
          <w:p w14:paraId="67F421B7" w14:textId="0B3EE20F" w:rsidR="00CB2B9E" w:rsidRPr="002E6A8D" w:rsidRDefault="00CB2B9E" w:rsidP="00CB2B9E">
            <w:pPr>
              <w:pStyle w:val="ALSGHeading2"/>
              <w:spacing w:before="0" w:after="0"/>
              <w:ind w:left="113" w:right="113"/>
              <w:jc w:val="center"/>
              <w:rPr>
                <w:b w:val="0"/>
                <w:color w:val="auto"/>
                <w:sz w:val="16"/>
                <w:szCs w:val="16"/>
              </w:rPr>
            </w:pPr>
            <w:r w:rsidRPr="002E6A8D">
              <w:rPr>
                <w:b w:val="0"/>
                <w:color w:val="auto"/>
                <w:sz w:val="16"/>
                <w:szCs w:val="16"/>
              </w:rPr>
              <w:lastRenderedPageBreak/>
              <w:t>SECONDARY</w:t>
            </w:r>
          </w:p>
        </w:tc>
        <w:tc>
          <w:tcPr>
            <w:tcW w:w="451" w:type="pct"/>
            <w:vMerge w:val="restart"/>
          </w:tcPr>
          <w:p w14:paraId="1BBE5AD9" w14:textId="77777777" w:rsidR="00CB2B9E" w:rsidRPr="002E6A8D" w:rsidRDefault="00CB2B9E" w:rsidP="00CB2B9E">
            <w:pPr>
              <w:pStyle w:val="BodyText"/>
            </w:pPr>
            <w:r w:rsidRPr="002E6A8D">
              <w:t>Focused physical history and secondary examination</w:t>
            </w:r>
          </w:p>
        </w:tc>
        <w:tc>
          <w:tcPr>
            <w:tcW w:w="553" w:type="pct"/>
            <w:gridSpan w:val="3"/>
            <w:tcBorders>
              <w:bottom w:val="single" w:sz="4" w:space="0" w:color="auto"/>
            </w:tcBorders>
          </w:tcPr>
          <w:p w14:paraId="70B009DA" w14:textId="77777777" w:rsidR="00CB2B9E" w:rsidRPr="002E6A8D" w:rsidRDefault="00CB2B9E" w:rsidP="00CB2B9E">
            <w:pPr>
              <w:pStyle w:val="BodyText"/>
              <w:tabs>
                <w:tab w:val="clear" w:pos="2296"/>
                <w:tab w:val="left" w:pos="378"/>
              </w:tabs>
            </w:pPr>
            <w:r w:rsidRPr="002E6A8D">
              <w:rPr>
                <w:b/>
              </w:rPr>
              <w:t>P</w:t>
            </w:r>
            <w:r w:rsidRPr="002E6A8D">
              <w:t>roblem</w:t>
            </w:r>
          </w:p>
        </w:tc>
        <w:tc>
          <w:tcPr>
            <w:tcW w:w="814" w:type="pct"/>
          </w:tcPr>
          <w:p w14:paraId="2C76D3ED" w14:textId="114C376E" w:rsidR="00CB2B9E" w:rsidRPr="002E6A8D" w:rsidRDefault="00CB2B9E" w:rsidP="00CB2B9E">
            <w:pPr>
              <w:rPr>
                <w:rFonts w:ascii="Myriad Pro" w:hAnsi="Myriad Pro"/>
                <w:sz w:val="24"/>
              </w:rPr>
            </w:pPr>
            <w:r w:rsidRPr="002E6A8D">
              <w:rPr>
                <w:rFonts w:ascii="Myriad Pro" w:hAnsi="Myriad Pro"/>
                <w:sz w:val="24"/>
              </w:rPr>
              <w:t>Medically and psychiatrically significant staggered</w:t>
            </w:r>
          </w:p>
        </w:tc>
        <w:tc>
          <w:tcPr>
            <w:tcW w:w="185" w:type="pct"/>
          </w:tcPr>
          <w:p w14:paraId="1A5517EB" w14:textId="77777777" w:rsidR="00CB2B9E" w:rsidRPr="002E6A8D" w:rsidRDefault="00CB2B9E" w:rsidP="00CB2B9E">
            <w:pPr>
              <w:pStyle w:val="BodyText"/>
            </w:pPr>
          </w:p>
        </w:tc>
        <w:tc>
          <w:tcPr>
            <w:tcW w:w="720" w:type="pct"/>
            <w:gridSpan w:val="2"/>
            <w:vMerge w:val="restart"/>
          </w:tcPr>
          <w:p w14:paraId="65ACFBF1" w14:textId="0FAD9F6E" w:rsidR="00CB2B9E" w:rsidRPr="002E6A8D" w:rsidRDefault="00CB2B9E" w:rsidP="00CB2B9E">
            <w:pPr>
              <w:pStyle w:val="BodyText"/>
            </w:pPr>
            <w:r w:rsidRPr="002E6A8D">
              <w:t xml:space="preserve">Focused </w:t>
            </w:r>
            <w:r w:rsidR="000F0E87">
              <w:t xml:space="preserve">conversational </w:t>
            </w:r>
            <w:r w:rsidRPr="002E6A8D">
              <w:t>psychosocial history and mental state examination</w:t>
            </w:r>
          </w:p>
        </w:tc>
        <w:tc>
          <w:tcPr>
            <w:tcW w:w="178" w:type="pct"/>
            <w:vMerge w:val="restart"/>
            <w:textDirection w:val="btLr"/>
          </w:tcPr>
          <w:p w14:paraId="384A4C61" w14:textId="77777777" w:rsidR="00CB2B9E" w:rsidRPr="002E6A8D" w:rsidRDefault="00CB2B9E" w:rsidP="00CB2B9E">
            <w:pPr>
              <w:pStyle w:val="BodyText"/>
              <w:ind w:left="113" w:right="113"/>
              <w:jc w:val="center"/>
              <w:rPr>
                <w:b/>
              </w:rPr>
            </w:pPr>
            <w:r w:rsidRPr="002E6A8D">
              <w:rPr>
                <w:b/>
              </w:rPr>
              <w:t>SELF HARM</w:t>
            </w:r>
          </w:p>
        </w:tc>
        <w:tc>
          <w:tcPr>
            <w:tcW w:w="775" w:type="pct"/>
            <w:gridSpan w:val="2"/>
            <w:tcBorders>
              <w:bottom w:val="single" w:sz="4" w:space="0" w:color="auto"/>
            </w:tcBorders>
          </w:tcPr>
          <w:p w14:paraId="1560FA6F" w14:textId="77777777" w:rsidR="00CB2B9E" w:rsidRPr="002E6A8D" w:rsidRDefault="00CB2B9E" w:rsidP="00CB2B9E">
            <w:pPr>
              <w:pStyle w:val="BodyText"/>
            </w:pPr>
            <w:r w:rsidRPr="002E6A8D">
              <w:rPr>
                <w:b/>
              </w:rPr>
              <w:t>S</w:t>
            </w:r>
            <w:r w:rsidRPr="002E6A8D">
              <w:t>uicidal thoughts at the time of self-harm</w:t>
            </w:r>
          </w:p>
        </w:tc>
        <w:tc>
          <w:tcPr>
            <w:tcW w:w="990" w:type="pct"/>
            <w:tcBorders>
              <w:bottom w:val="single" w:sz="4" w:space="0" w:color="auto"/>
            </w:tcBorders>
          </w:tcPr>
          <w:p w14:paraId="44743BF5" w14:textId="06FD6000" w:rsidR="00CB2B9E" w:rsidRPr="002E6A8D" w:rsidRDefault="00CB2B9E" w:rsidP="00CB2B9E">
            <w:pPr>
              <w:pStyle w:val="BodyText"/>
            </w:pPr>
            <w:r w:rsidRPr="002E6A8D">
              <w:t>Yes-</w:t>
            </w:r>
            <w:r w:rsidRPr="00327B96">
              <w:rPr>
                <w:i/>
              </w:rPr>
              <w:t>s</w:t>
            </w:r>
            <w:r w:rsidR="00327B96" w:rsidRPr="00327B96">
              <w:rPr>
                <w:i/>
              </w:rPr>
              <w:t>/</w:t>
            </w:r>
            <w:r w:rsidRPr="00327B96">
              <w:rPr>
                <w:i/>
              </w:rPr>
              <w:t>he</w:t>
            </w:r>
            <w:r w:rsidRPr="002E6A8D">
              <w:t xml:space="preserve"> had clear suicidal intent</w:t>
            </w:r>
          </w:p>
        </w:tc>
        <w:tc>
          <w:tcPr>
            <w:tcW w:w="144" w:type="pct"/>
            <w:tcBorders>
              <w:bottom w:val="single" w:sz="4" w:space="0" w:color="auto"/>
            </w:tcBorders>
          </w:tcPr>
          <w:p w14:paraId="55DE945D" w14:textId="77777777" w:rsidR="00CB2B9E" w:rsidRPr="002E6A8D" w:rsidRDefault="00CB2B9E" w:rsidP="00CB2B9E">
            <w:pPr>
              <w:pStyle w:val="BodyText"/>
              <w:spacing w:line="480" w:lineRule="auto"/>
            </w:pPr>
          </w:p>
        </w:tc>
      </w:tr>
      <w:tr w:rsidR="000F0E87" w:rsidRPr="002E6A8D" w14:paraId="0FBBBB93" w14:textId="56EE91D2" w:rsidTr="000F0E87">
        <w:trPr>
          <w:cantSplit/>
        </w:trPr>
        <w:tc>
          <w:tcPr>
            <w:tcW w:w="192" w:type="pct"/>
            <w:vMerge/>
          </w:tcPr>
          <w:p w14:paraId="695A6A6B" w14:textId="77777777" w:rsidR="00CB2B9E" w:rsidRPr="002E6A8D" w:rsidRDefault="00CB2B9E" w:rsidP="00CB2B9E">
            <w:pPr>
              <w:pStyle w:val="BodyText"/>
              <w:rPr>
                <w:b/>
              </w:rPr>
            </w:pPr>
          </w:p>
        </w:tc>
        <w:tc>
          <w:tcPr>
            <w:tcW w:w="451" w:type="pct"/>
            <w:vMerge/>
          </w:tcPr>
          <w:p w14:paraId="4CB17126" w14:textId="77777777" w:rsidR="00CB2B9E" w:rsidRPr="002E6A8D" w:rsidRDefault="00CB2B9E" w:rsidP="00CB2B9E">
            <w:pPr>
              <w:pStyle w:val="BodyText"/>
              <w:rPr>
                <w:b/>
              </w:rPr>
            </w:pPr>
          </w:p>
        </w:tc>
        <w:tc>
          <w:tcPr>
            <w:tcW w:w="553" w:type="pct"/>
            <w:gridSpan w:val="3"/>
            <w:tcBorders>
              <w:bottom w:val="single" w:sz="4" w:space="0" w:color="auto"/>
            </w:tcBorders>
          </w:tcPr>
          <w:p w14:paraId="4E4E9652" w14:textId="77777777" w:rsidR="00CB2B9E" w:rsidRPr="002E6A8D" w:rsidRDefault="00CB2B9E" w:rsidP="00CB2B9E">
            <w:pPr>
              <w:rPr>
                <w:rFonts w:ascii="Myriad Pro" w:hAnsi="Myriad Pro"/>
                <w:sz w:val="24"/>
              </w:rPr>
            </w:pPr>
            <w:r w:rsidRPr="002E6A8D">
              <w:rPr>
                <w:rFonts w:ascii="Myriad Pro" w:hAnsi="Myriad Pro"/>
                <w:b/>
                <w:sz w:val="24"/>
              </w:rPr>
              <w:t>H</w:t>
            </w:r>
            <w:r w:rsidRPr="002E6A8D">
              <w:rPr>
                <w:rFonts w:ascii="Myriad Pro" w:hAnsi="Myriad Pro"/>
                <w:sz w:val="24"/>
              </w:rPr>
              <w:t>istory of presenting problem</w:t>
            </w:r>
          </w:p>
        </w:tc>
        <w:tc>
          <w:tcPr>
            <w:tcW w:w="814" w:type="pct"/>
          </w:tcPr>
          <w:p w14:paraId="37E9A7A0" w14:textId="67FA54CA" w:rsidR="00CB2B9E" w:rsidRPr="002E6A8D" w:rsidRDefault="00CB2B9E" w:rsidP="00CB2B9E">
            <w:pPr>
              <w:rPr>
                <w:rFonts w:ascii="Myriad Pro" w:hAnsi="Myriad Pro"/>
                <w:sz w:val="24"/>
              </w:rPr>
            </w:pPr>
            <w:r w:rsidRPr="002E6A8D">
              <w:rPr>
                <w:rFonts w:ascii="Myriad Pro" w:hAnsi="Myriad Pro"/>
                <w:sz w:val="24"/>
              </w:rPr>
              <w:t xml:space="preserve">An ongoing police investigation into historical allegations of child abuse is leading to an upcoming trial.  As a </w:t>
            </w:r>
            <w:proofErr w:type="gramStart"/>
            <w:r w:rsidRPr="002E6A8D">
              <w:rPr>
                <w:rFonts w:ascii="Myriad Pro" w:hAnsi="Myriad Pro"/>
                <w:sz w:val="24"/>
              </w:rPr>
              <w:t>defence</w:t>
            </w:r>
            <w:proofErr w:type="gramEnd"/>
            <w:r w:rsidRPr="002E6A8D">
              <w:rPr>
                <w:rFonts w:ascii="Myriad Pro" w:hAnsi="Myriad Pro"/>
                <w:sz w:val="24"/>
              </w:rPr>
              <w:t xml:space="preserve"> witness patient has felt under considerable pressure and the trial is leading to flashbacks. </w:t>
            </w:r>
          </w:p>
        </w:tc>
        <w:tc>
          <w:tcPr>
            <w:tcW w:w="185" w:type="pct"/>
          </w:tcPr>
          <w:p w14:paraId="3FAB638D" w14:textId="77777777" w:rsidR="00CB2B9E" w:rsidRPr="002E6A8D" w:rsidRDefault="00CB2B9E" w:rsidP="00CB2B9E">
            <w:pPr>
              <w:pStyle w:val="BodyText"/>
            </w:pPr>
          </w:p>
        </w:tc>
        <w:tc>
          <w:tcPr>
            <w:tcW w:w="720" w:type="pct"/>
            <w:gridSpan w:val="2"/>
            <w:vMerge/>
            <w:tcBorders>
              <w:right w:val="single" w:sz="4" w:space="0" w:color="auto"/>
            </w:tcBorders>
          </w:tcPr>
          <w:p w14:paraId="19D064D1" w14:textId="4D8342ED" w:rsidR="00CB2B9E" w:rsidRPr="002E6A8D" w:rsidRDefault="00CB2B9E" w:rsidP="00CB2B9E">
            <w:pPr>
              <w:pStyle w:val="BodyText"/>
            </w:pPr>
          </w:p>
        </w:tc>
        <w:tc>
          <w:tcPr>
            <w:tcW w:w="178" w:type="pct"/>
            <w:vMerge/>
          </w:tcPr>
          <w:p w14:paraId="6AB86889" w14:textId="77777777" w:rsidR="00CB2B9E" w:rsidRPr="002E6A8D" w:rsidRDefault="00CB2B9E" w:rsidP="00CB2B9E">
            <w:pPr>
              <w:pStyle w:val="BodyText"/>
              <w:rPr>
                <w:b/>
              </w:rPr>
            </w:pPr>
          </w:p>
        </w:tc>
        <w:tc>
          <w:tcPr>
            <w:tcW w:w="775" w:type="pct"/>
            <w:gridSpan w:val="2"/>
            <w:tcBorders>
              <w:top w:val="single" w:sz="4" w:space="0" w:color="auto"/>
              <w:bottom w:val="single" w:sz="4" w:space="0" w:color="auto"/>
              <w:right w:val="single" w:sz="4" w:space="0" w:color="auto"/>
            </w:tcBorders>
          </w:tcPr>
          <w:p w14:paraId="3F8F3BF7" w14:textId="77777777" w:rsidR="00CB2B9E" w:rsidRPr="002E6A8D" w:rsidRDefault="00CB2B9E" w:rsidP="00CB2B9E">
            <w:pPr>
              <w:pStyle w:val="BodyText"/>
            </w:pPr>
            <w:r w:rsidRPr="002E6A8D">
              <w:rPr>
                <w:b/>
              </w:rPr>
              <w:t>L</w:t>
            </w:r>
            <w:r w:rsidRPr="002E6A8D">
              <w:t>ethality of the episode</w:t>
            </w:r>
          </w:p>
        </w:tc>
        <w:tc>
          <w:tcPr>
            <w:tcW w:w="990" w:type="pct"/>
            <w:tcBorders>
              <w:top w:val="single" w:sz="4" w:space="0" w:color="auto"/>
              <w:left w:val="single" w:sz="4" w:space="0" w:color="auto"/>
              <w:bottom w:val="single" w:sz="4" w:space="0" w:color="auto"/>
              <w:right w:val="single" w:sz="4" w:space="0" w:color="auto"/>
            </w:tcBorders>
          </w:tcPr>
          <w:p w14:paraId="74FC57A8" w14:textId="11AF56DC" w:rsidR="00CB2B9E" w:rsidRPr="002E6A8D" w:rsidRDefault="00CB2B9E" w:rsidP="00CB2B9E">
            <w:pPr>
              <w:pStyle w:val="BodyText"/>
              <w:spacing w:line="480" w:lineRule="auto"/>
            </w:pPr>
            <w:r w:rsidRPr="002E6A8D">
              <w:t>High lethality</w:t>
            </w:r>
          </w:p>
        </w:tc>
        <w:tc>
          <w:tcPr>
            <w:tcW w:w="144" w:type="pct"/>
            <w:tcBorders>
              <w:top w:val="single" w:sz="4" w:space="0" w:color="auto"/>
              <w:left w:val="single" w:sz="4" w:space="0" w:color="auto"/>
              <w:bottom w:val="single" w:sz="4" w:space="0" w:color="auto"/>
              <w:right w:val="single" w:sz="4" w:space="0" w:color="auto"/>
            </w:tcBorders>
          </w:tcPr>
          <w:p w14:paraId="195CFD8F" w14:textId="77777777" w:rsidR="00CB2B9E" w:rsidRPr="002E6A8D" w:rsidRDefault="00CB2B9E" w:rsidP="00CB2B9E">
            <w:pPr>
              <w:pStyle w:val="BodyText"/>
              <w:spacing w:line="480" w:lineRule="auto"/>
            </w:pPr>
          </w:p>
        </w:tc>
      </w:tr>
      <w:tr w:rsidR="000F0E87" w:rsidRPr="002E6A8D" w14:paraId="757C232F" w14:textId="1F780961" w:rsidTr="000F0E87">
        <w:trPr>
          <w:cantSplit/>
          <w:trHeight w:val="70"/>
        </w:trPr>
        <w:tc>
          <w:tcPr>
            <w:tcW w:w="192" w:type="pct"/>
            <w:vMerge/>
          </w:tcPr>
          <w:p w14:paraId="3017AD7A" w14:textId="77777777" w:rsidR="00CB2B9E" w:rsidRPr="002E6A8D" w:rsidRDefault="00CB2B9E" w:rsidP="00CB2B9E">
            <w:pPr>
              <w:pStyle w:val="BodyText"/>
              <w:rPr>
                <w:b/>
              </w:rPr>
            </w:pPr>
          </w:p>
        </w:tc>
        <w:tc>
          <w:tcPr>
            <w:tcW w:w="451" w:type="pct"/>
            <w:vMerge/>
          </w:tcPr>
          <w:p w14:paraId="1766E835" w14:textId="77777777" w:rsidR="00CB2B9E" w:rsidRPr="002E6A8D" w:rsidRDefault="00CB2B9E" w:rsidP="00CB2B9E">
            <w:pPr>
              <w:pStyle w:val="BodyText"/>
              <w:rPr>
                <w:b/>
              </w:rPr>
            </w:pPr>
          </w:p>
        </w:tc>
        <w:tc>
          <w:tcPr>
            <w:tcW w:w="553" w:type="pct"/>
            <w:gridSpan w:val="3"/>
            <w:tcBorders>
              <w:bottom w:val="single" w:sz="4" w:space="0" w:color="auto"/>
            </w:tcBorders>
          </w:tcPr>
          <w:p w14:paraId="61E6E649" w14:textId="77777777" w:rsidR="00CB2B9E" w:rsidRPr="002E6A8D" w:rsidRDefault="00CB2B9E" w:rsidP="00CB2B9E">
            <w:pPr>
              <w:rPr>
                <w:rFonts w:ascii="Myriad Pro" w:hAnsi="Myriad Pro"/>
                <w:sz w:val="24"/>
              </w:rPr>
            </w:pPr>
            <w:r w:rsidRPr="002E6A8D">
              <w:rPr>
                <w:rFonts w:ascii="Myriad Pro" w:hAnsi="Myriad Pro"/>
                <w:b/>
                <w:sz w:val="24"/>
              </w:rPr>
              <w:t>R</w:t>
            </w:r>
            <w:r w:rsidRPr="002E6A8D">
              <w:rPr>
                <w:rFonts w:ascii="Myriad Pro" w:hAnsi="Myriad Pro"/>
                <w:sz w:val="24"/>
              </w:rPr>
              <w:t>elevant medical history</w:t>
            </w:r>
          </w:p>
        </w:tc>
        <w:tc>
          <w:tcPr>
            <w:tcW w:w="814" w:type="pct"/>
            <w:tcBorders>
              <w:bottom w:val="single" w:sz="4" w:space="0" w:color="auto"/>
            </w:tcBorders>
          </w:tcPr>
          <w:p w14:paraId="0D0D4CA0" w14:textId="77777777" w:rsidR="00CB2B9E" w:rsidRPr="002E6A8D" w:rsidRDefault="00CB2B9E" w:rsidP="00CB2B9E">
            <w:pPr>
              <w:rPr>
                <w:rFonts w:ascii="Myriad Pro" w:hAnsi="Myriad Pro"/>
                <w:color w:val="000000" w:themeColor="text1"/>
                <w:sz w:val="24"/>
              </w:rPr>
            </w:pPr>
            <w:r w:rsidRPr="002E6A8D">
              <w:rPr>
                <w:rFonts w:ascii="Myriad Pro" w:hAnsi="Myriad Pro"/>
                <w:color w:val="000000" w:themeColor="text1"/>
                <w:sz w:val="24"/>
              </w:rPr>
              <w:t>PTSD</w:t>
            </w:r>
          </w:p>
          <w:p w14:paraId="721D5EBA" w14:textId="5241506B" w:rsidR="00CB2B9E" w:rsidRPr="002E6A8D" w:rsidRDefault="00CB2B9E" w:rsidP="00CB2B9E">
            <w:pPr>
              <w:rPr>
                <w:rFonts w:ascii="Myriad Pro" w:hAnsi="Myriad Pro"/>
                <w:color w:val="FF0000"/>
                <w:sz w:val="24"/>
              </w:rPr>
            </w:pPr>
            <w:r w:rsidRPr="002E6A8D">
              <w:rPr>
                <w:rFonts w:ascii="Myriad Pro" w:hAnsi="Myriad Pro"/>
                <w:color w:val="000000" w:themeColor="text1"/>
                <w:sz w:val="24"/>
              </w:rPr>
              <w:t>2 previous ODs</w:t>
            </w:r>
          </w:p>
        </w:tc>
        <w:tc>
          <w:tcPr>
            <w:tcW w:w="185" w:type="pct"/>
          </w:tcPr>
          <w:p w14:paraId="63FAE55D" w14:textId="77777777" w:rsidR="00CB2B9E" w:rsidRPr="002E6A8D" w:rsidRDefault="00CB2B9E" w:rsidP="00CB2B9E">
            <w:pPr>
              <w:pStyle w:val="BodyText"/>
            </w:pPr>
          </w:p>
        </w:tc>
        <w:tc>
          <w:tcPr>
            <w:tcW w:w="720" w:type="pct"/>
            <w:gridSpan w:val="2"/>
            <w:vMerge/>
            <w:tcBorders>
              <w:right w:val="single" w:sz="4" w:space="0" w:color="auto"/>
            </w:tcBorders>
          </w:tcPr>
          <w:p w14:paraId="6BC7E819" w14:textId="2D16EFD1" w:rsidR="00CB2B9E" w:rsidRPr="002E6A8D" w:rsidRDefault="00CB2B9E" w:rsidP="00CB2B9E">
            <w:pPr>
              <w:pStyle w:val="BodyText"/>
            </w:pPr>
          </w:p>
        </w:tc>
        <w:tc>
          <w:tcPr>
            <w:tcW w:w="178" w:type="pct"/>
            <w:vMerge/>
          </w:tcPr>
          <w:p w14:paraId="6F2001E3" w14:textId="77777777" w:rsidR="00CB2B9E" w:rsidRPr="002E6A8D" w:rsidRDefault="00CB2B9E" w:rsidP="00CB2B9E">
            <w:pPr>
              <w:pStyle w:val="BodyText"/>
              <w:rPr>
                <w:b/>
              </w:rPr>
            </w:pPr>
          </w:p>
        </w:tc>
        <w:tc>
          <w:tcPr>
            <w:tcW w:w="775" w:type="pct"/>
            <w:gridSpan w:val="2"/>
            <w:tcBorders>
              <w:top w:val="single" w:sz="4" w:space="0" w:color="auto"/>
              <w:bottom w:val="single" w:sz="4" w:space="0" w:color="auto"/>
              <w:right w:val="single" w:sz="4" w:space="0" w:color="auto"/>
            </w:tcBorders>
          </w:tcPr>
          <w:p w14:paraId="39F55694" w14:textId="77777777" w:rsidR="00CB2B9E" w:rsidRPr="002E6A8D" w:rsidRDefault="00CB2B9E" w:rsidP="00CB2B9E">
            <w:pPr>
              <w:pStyle w:val="BodyText"/>
            </w:pPr>
            <w:r w:rsidRPr="002E6A8D">
              <w:rPr>
                <w:b/>
              </w:rPr>
              <w:t>I</w:t>
            </w:r>
            <w:r w:rsidRPr="002E6A8D">
              <w:t>ntent now</w:t>
            </w:r>
          </w:p>
        </w:tc>
        <w:tc>
          <w:tcPr>
            <w:tcW w:w="990" w:type="pct"/>
            <w:tcBorders>
              <w:top w:val="single" w:sz="4" w:space="0" w:color="auto"/>
              <w:left w:val="single" w:sz="4" w:space="0" w:color="auto"/>
              <w:bottom w:val="single" w:sz="4" w:space="0" w:color="auto"/>
              <w:right w:val="single" w:sz="4" w:space="0" w:color="auto"/>
            </w:tcBorders>
          </w:tcPr>
          <w:p w14:paraId="14074203" w14:textId="72C4D0B7" w:rsidR="00CB2B9E" w:rsidRPr="002E6A8D" w:rsidRDefault="002E6A8D" w:rsidP="002E6A8D">
            <w:pPr>
              <w:pStyle w:val="BodyText"/>
            </w:pPr>
            <w:r w:rsidRPr="00F876B8">
              <w:rPr>
                <w:i/>
              </w:rPr>
              <w:t>S</w:t>
            </w:r>
            <w:r w:rsidR="00F876B8" w:rsidRPr="00F876B8">
              <w:rPr>
                <w:i/>
              </w:rPr>
              <w:t>/</w:t>
            </w:r>
            <w:r w:rsidRPr="00F876B8">
              <w:rPr>
                <w:i/>
              </w:rPr>
              <w:t>he</w:t>
            </w:r>
            <w:r w:rsidRPr="002E6A8D">
              <w:t xml:space="preserve"> is ambivalent about having treatment and still wants to die.</w:t>
            </w:r>
          </w:p>
        </w:tc>
        <w:tc>
          <w:tcPr>
            <w:tcW w:w="144" w:type="pct"/>
            <w:tcBorders>
              <w:top w:val="single" w:sz="4" w:space="0" w:color="auto"/>
              <w:left w:val="single" w:sz="4" w:space="0" w:color="auto"/>
              <w:bottom w:val="single" w:sz="4" w:space="0" w:color="auto"/>
              <w:right w:val="single" w:sz="4" w:space="0" w:color="auto"/>
            </w:tcBorders>
          </w:tcPr>
          <w:p w14:paraId="5B0C8B14" w14:textId="77777777" w:rsidR="00CB2B9E" w:rsidRPr="002E6A8D" w:rsidRDefault="00CB2B9E" w:rsidP="00CB2B9E">
            <w:pPr>
              <w:pStyle w:val="BodyText"/>
              <w:spacing w:line="480" w:lineRule="auto"/>
            </w:pPr>
          </w:p>
        </w:tc>
      </w:tr>
      <w:tr w:rsidR="000F0E87" w:rsidRPr="002E6A8D" w14:paraId="0D27F50B" w14:textId="0B406AFD" w:rsidTr="000F0E87">
        <w:trPr>
          <w:cantSplit/>
        </w:trPr>
        <w:tc>
          <w:tcPr>
            <w:tcW w:w="192" w:type="pct"/>
            <w:vMerge/>
          </w:tcPr>
          <w:p w14:paraId="365EC7D2" w14:textId="77777777" w:rsidR="00CB2B9E" w:rsidRPr="002E6A8D" w:rsidRDefault="00CB2B9E" w:rsidP="00CB2B9E">
            <w:pPr>
              <w:pStyle w:val="BodyText"/>
              <w:rPr>
                <w:b/>
              </w:rPr>
            </w:pPr>
          </w:p>
        </w:tc>
        <w:tc>
          <w:tcPr>
            <w:tcW w:w="451" w:type="pct"/>
            <w:vMerge/>
          </w:tcPr>
          <w:p w14:paraId="6D24A5F8" w14:textId="77777777" w:rsidR="00CB2B9E" w:rsidRPr="002E6A8D" w:rsidRDefault="00CB2B9E" w:rsidP="00CB2B9E">
            <w:pPr>
              <w:pStyle w:val="BodyText"/>
              <w:rPr>
                <w:b/>
              </w:rPr>
            </w:pPr>
          </w:p>
        </w:tc>
        <w:tc>
          <w:tcPr>
            <w:tcW w:w="553" w:type="pct"/>
            <w:gridSpan w:val="3"/>
            <w:tcBorders>
              <w:bottom w:val="single" w:sz="4" w:space="0" w:color="auto"/>
            </w:tcBorders>
          </w:tcPr>
          <w:p w14:paraId="31FFFD67" w14:textId="77777777" w:rsidR="00CB2B9E" w:rsidRPr="002E6A8D" w:rsidRDefault="00CB2B9E" w:rsidP="00CB2B9E">
            <w:pPr>
              <w:rPr>
                <w:rFonts w:ascii="Myriad Pro" w:hAnsi="Myriad Pro"/>
                <w:sz w:val="24"/>
              </w:rPr>
            </w:pPr>
            <w:r w:rsidRPr="002E6A8D">
              <w:rPr>
                <w:rFonts w:ascii="Myriad Pro" w:hAnsi="Myriad Pro"/>
                <w:b/>
                <w:sz w:val="24"/>
              </w:rPr>
              <w:t>A</w:t>
            </w:r>
            <w:r w:rsidRPr="002E6A8D">
              <w:rPr>
                <w:rFonts w:ascii="Myriad Pro" w:hAnsi="Myriad Pro"/>
                <w:sz w:val="24"/>
              </w:rPr>
              <w:t>llergies</w:t>
            </w:r>
          </w:p>
        </w:tc>
        <w:tc>
          <w:tcPr>
            <w:tcW w:w="814" w:type="pct"/>
            <w:tcBorders>
              <w:bottom w:val="single" w:sz="4" w:space="0" w:color="auto"/>
            </w:tcBorders>
          </w:tcPr>
          <w:p w14:paraId="44A917E2" w14:textId="3BB83E09" w:rsidR="00CB2B9E" w:rsidRPr="002E6A8D" w:rsidRDefault="00CB2B9E" w:rsidP="00CB2B9E">
            <w:pPr>
              <w:spacing w:line="480" w:lineRule="auto"/>
              <w:rPr>
                <w:rFonts w:ascii="Myriad Pro" w:hAnsi="Myriad Pro"/>
                <w:color w:val="FF0000"/>
                <w:sz w:val="24"/>
              </w:rPr>
            </w:pPr>
            <w:r w:rsidRPr="002E6A8D">
              <w:rPr>
                <w:rFonts w:ascii="Myriad Pro" w:hAnsi="Myriad Pro"/>
                <w:color w:val="000000" w:themeColor="text1"/>
                <w:sz w:val="24"/>
              </w:rPr>
              <w:t>Nil</w:t>
            </w:r>
          </w:p>
        </w:tc>
        <w:tc>
          <w:tcPr>
            <w:tcW w:w="185" w:type="pct"/>
          </w:tcPr>
          <w:p w14:paraId="04FB0FD5" w14:textId="77777777" w:rsidR="00CB2B9E" w:rsidRPr="002E6A8D" w:rsidRDefault="00CB2B9E" w:rsidP="00CB2B9E">
            <w:pPr>
              <w:pStyle w:val="BodyText"/>
            </w:pPr>
          </w:p>
        </w:tc>
        <w:tc>
          <w:tcPr>
            <w:tcW w:w="720" w:type="pct"/>
            <w:gridSpan w:val="2"/>
            <w:vMerge/>
          </w:tcPr>
          <w:p w14:paraId="26060D2C" w14:textId="2B3E02B8" w:rsidR="00CB2B9E" w:rsidRPr="002E6A8D" w:rsidRDefault="00CB2B9E" w:rsidP="00CB2B9E">
            <w:pPr>
              <w:pStyle w:val="BodyText"/>
            </w:pPr>
          </w:p>
        </w:tc>
        <w:tc>
          <w:tcPr>
            <w:tcW w:w="178" w:type="pct"/>
            <w:vMerge/>
          </w:tcPr>
          <w:p w14:paraId="5134232E" w14:textId="77777777" w:rsidR="00CB2B9E" w:rsidRPr="002E6A8D" w:rsidRDefault="00CB2B9E" w:rsidP="00CB2B9E">
            <w:pPr>
              <w:pStyle w:val="BodyText"/>
              <w:rPr>
                <w:b/>
              </w:rPr>
            </w:pPr>
          </w:p>
        </w:tc>
        <w:tc>
          <w:tcPr>
            <w:tcW w:w="775" w:type="pct"/>
            <w:gridSpan w:val="2"/>
            <w:tcBorders>
              <w:top w:val="single" w:sz="4" w:space="0" w:color="auto"/>
              <w:bottom w:val="single" w:sz="4" w:space="0" w:color="auto"/>
            </w:tcBorders>
          </w:tcPr>
          <w:p w14:paraId="58367F84" w14:textId="77777777" w:rsidR="00CB2B9E" w:rsidRPr="002E6A8D" w:rsidRDefault="00CB2B9E" w:rsidP="00CB2B9E">
            <w:pPr>
              <w:pStyle w:val="BodyText"/>
            </w:pPr>
            <w:r w:rsidRPr="002E6A8D">
              <w:rPr>
                <w:b/>
              </w:rPr>
              <w:t>P</w:t>
            </w:r>
            <w:r w:rsidRPr="002E6A8D">
              <w:t>rotective factors</w:t>
            </w:r>
          </w:p>
        </w:tc>
        <w:tc>
          <w:tcPr>
            <w:tcW w:w="990" w:type="pct"/>
            <w:tcBorders>
              <w:top w:val="single" w:sz="4" w:space="0" w:color="auto"/>
              <w:bottom w:val="single" w:sz="4" w:space="0" w:color="auto"/>
            </w:tcBorders>
          </w:tcPr>
          <w:p w14:paraId="3DC6C2B2" w14:textId="30F0B704" w:rsidR="00CB2B9E" w:rsidRPr="002E6A8D" w:rsidRDefault="002E6A8D" w:rsidP="002E6A8D">
            <w:pPr>
              <w:pStyle w:val="BodyText"/>
            </w:pPr>
            <w:r w:rsidRPr="002E6A8D">
              <w:t>Job and has accommodation</w:t>
            </w:r>
          </w:p>
        </w:tc>
        <w:tc>
          <w:tcPr>
            <w:tcW w:w="144" w:type="pct"/>
            <w:tcBorders>
              <w:top w:val="single" w:sz="4" w:space="0" w:color="auto"/>
              <w:bottom w:val="single" w:sz="4" w:space="0" w:color="auto"/>
            </w:tcBorders>
          </w:tcPr>
          <w:p w14:paraId="415534E4" w14:textId="77777777" w:rsidR="00CB2B9E" w:rsidRPr="002E6A8D" w:rsidRDefault="00CB2B9E" w:rsidP="00CB2B9E">
            <w:pPr>
              <w:pStyle w:val="BodyText"/>
              <w:spacing w:line="480" w:lineRule="auto"/>
            </w:pPr>
          </w:p>
        </w:tc>
      </w:tr>
      <w:tr w:rsidR="000F0E87" w:rsidRPr="002E6A8D" w14:paraId="0BE3D6CD" w14:textId="7CDAE584" w:rsidTr="000F0E87">
        <w:trPr>
          <w:cantSplit/>
        </w:trPr>
        <w:tc>
          <w:tcPr>
            <w:tcW w:w="192" w:type="pct"/>
            <w:vMerge/>
          </w:tcPr>
          <w:p w14:paraId="50F05A52" w14:textId="77777777" w:rsidR="00CB2B9E" w:rsidRPr="002E6A8D" w:rsidRDefault="00CB2B9E" w:rsidP="00CB2B9E">
            <w:pPr>
              <w:pStyle w:val="BodyText"/>
              <w:rPr>
                <w:b/>
              </w:rPr>
            </w:pPr>
          </w:p>
        </w:tc>
        <w:tc>
          <w:tcPr>
            <w:tcW w:w="451" w:type="pct"/>
            <w:vMerge/>
          </w:tcPr>
          <w:p w14:paraId="2FC5E5E4" w14:textId="77777777" w:rsidR="00CB2B9E" w:rsidRPr="002E6A8D" w:rsidRDefault="00CB2B9E" w:rsidP="00CB2B9E">
            <w:pPr>
              <w:pStyle w:val="BodyText"/>
              <w:rPr>
                <w:b/>
              </w:rPr>
            </w:pPr>
          </w:p>
        </w:tc>
        <w:tc>
          <w:tcPr>
            <w:tcW w:w="553" w:type="pct"/>
            <w:gridSpan w:val="3"/>
            <w:tcBorders>
              <w:bottom w:val="single" w:sz="4" w:space="0" w:color="auto"/>
            </w:tcBorders>
          </w:tcPr>
          <w:p w14:paraId="56111718" w14:textId="77777777" w:rsidR="00CB2B9E" w:rsidRPr="002E6A8D" w:rsidRDefault="00CB2B9E" w:rsidP="00CB2B9E">
            <w:pPr>
              <w:rPr>
                <w:rFonts w:ascii="Myriad Pro" w:hAnsi="Myriad Pro"/>
                <w:sz w:val="24"/>
              </w:rPr>
            </w:pPr>
            <w:r w:rsidRPr="002E6A8D">
              <w:rPr>
                <w:rFonts w:ascii="Myriad Pro" w:hAnsi="Myriad Pro"/>
                <w:b/>
                <w:sz w:val="24"/>
              </w:rPr>
              <w:t>S</w:t>
            </w:r>
            <w:r w:rsidRPr="002E6A8D">
              <w:rPr>
                <w:rFonts w:ascii="Myriad Pro" w:hAnsi="Myriad Pro"/>
                <w:sz w:val="24"/>
              </w:rPr>
              <w:t>ystems review</w:t>
            </w:r>
          </w:p>
        </w:tc>
        <w:tc>
          <w:tcPr>
            <w:tcW w:w="814" w:type="pct"/>
            <w:tcBorders>
              <w:bottom w:val="single" w:sz="4" w:space="0" w:color="auto"/>
            </w:tcBorders>
          </w:tcPr>
          <w:p w14:paraId="68AFE78E" w14:textId="1B9CD250" w:rsidR="00CB2B9E" w:rsidRPr="002E6A8D" w:rsidRDefault="00CB2B9E" w:rsidP="00CB2B9E">
            <w:pPr>
              <w:spacing w:line="480" w:lineRule="auto"/>
              <w:rPr>
                <w:rFonts w:ascii="Myriad Pro" w:hAnsi="Myriad Pro"/>
                <w:color w:val="FF0000"/>
                <w:sz w:val="24"/>
              </w:rPr>
            </w:pPr>
            <w:r w:rsidRPr="002E6A8D">
              <w:rPr>
                <w:rFonts w:ascii="Myriad Pro" w:hAnsi="Myriad Pro"/>
                <w:color w:val="000000" w:themeColor="text1"/>
                <w:sz w:val="24"/>
              </w:rPr>
              <w:t>Nausea, nil else</w:t>
            </w:r>
          </w:p>
        </w:tc>
        <w:tc>
          <w:tcPr>
            <w:tcW w:w="185" w:type="pct"/>
          </w:tcPr>
          <w:p w14:paraId="1041F6A1" w14:textId="77777777" w:rsidR="00CB2B9E" w:rsidRPr="002E6A8D" w:rsidRDefault="00CB2B9E" w:rsidP="00CB2B9E">
            <w:pPr>
              <w:pStyle w:val="BodyText"/>
            </w:pPr>
          </w:p>
        </w:tc>
        <w:tc>
          <w:tcPr>
            <w:tcW w:w="720" w:type="pct"/>
            <w:gridSpan w:val="2"/>
            <w:vMerge/>
          </w:tcPr>
          <w:p w14:paraId="3F532BBF" w14:textId="2E9B20B1" w:rsidR="00CB2B9E" w:rsidRPr="002E6A8D" w:rsidRDefault="00CB2B9E" w:rsidP="00CB2B9E">
            <w:pPr>
              <w:pStyle w:val="BodyText"/>
            </w:pPr>
          </w:p>
        </w:tc>
        <w:tc>
          <w:tcPr>
            <w:tcW w:w="178" w:type="pct"/>
            <w:vMerge/>
          </w:tcPr>
          <w:p w14:paraId="74C20D35" w14:textId="77777777" w:rsidR="00CB2B9E" w:rsidRPr="002E6A8D" w:rsidRDefault="00CB2B9E" w:rsidP="00CB2B9E">
            <w:pPr>
              <w:pStyle w:val="BodyText"/>
              <w:rPr>
                <w:b/>
              </w:rPr>
            </w:pPr>
          </w:p>
        </w:tc>
        <w:tc>
          <w:tcPr>
            <w:tcW w:w="775" w:type="pct"/>
            <w:gridSpan w:val="2"/>
            <w:tcBorders>
              <w:bottom w:val="single" w:sz="4" w:space="0" w:color="auto"/>
            </w:tcBorders>
          </w:tcPr>
          <w:p w14:paraId="5381ADC1" w14:textId="77777777" w:rsidR="00CB2B9E" w:rsidRPr="002E6A8D" w:rsidRDefault="00CB2B9E" w:rsidP="00CB2B9E">
            <w:pPr>
              <w:pStyle w:val="BodyText"/>
            </w:pPr>
            <w:r w:rsidRPr="002E6A8D">
              <w:rPr>
                <w:b/>
              </w:rPr>
              <w:t>A</w:t>
            </w:r>
            <w:r w:rsidRPr="002E6A8D">
              <w:t>dverse factors</w:t>
            </w:r>
          </w:p>
        </w:tc>
        <w:tc>
          <w:tcPr>
            <w:tcW w:w="990" w:type="pct"/>
            <w:tcBorders>
              <w:bottom w:val="single" w:sz="4" w:space="0" w:color="auto"/>
            </w:tcBorders>
          </w:tcPr>
          <w:p w14:paraId="30F39690" w14:textId="725B2684" w:rsidR="000F0E87" w:rsidRPr="002E6A8D" w:rsidRDefault="000F0E87" w:rsidP="000F0E87">
            <w:pPr>
              <w:pStyle w:val="BodyText"/>
            </w:pPr>
            <w:r>
              <w:t>On-going police inve</w:t>
            </w:r>
            <w:r w:rsidR="00F073EB">
              <w:t>stigation and court case</w:t>
            </w:r>
          </w:p>
        </w:tc>
        <w:tc>
          <w:tcPr>
            <w:tcW w:w="144" w:type="pct"/>
            <w:tcBorders>
              <w:bottom w:val="single" w:sz="4" w:space="0" w:color="auto"/>
            </w:tcBorders>
          </w:tcPr>
          <w:p w14:paraId="74A3FF39" w14:textId="77777777" w:rsidR="00CB2B9E" w:rsidRPr="002E6A8D" w:rsidRDefault="00CB2B9E" w:rsidP="00CB2B9E">
            <w:pPr>
              <w:pStyle w:val="BodyText"/>
              <w:spacing w:line="480" w:lineRule="auto"/>
            </w:pPr>
          </w:p>
        </w:tc>
      </w:tr>
      <w:tr w:rsidR="000F0E87" w:rsidRPr="002E6A8D" w14:paraId="715EFCF9" w14:textId="52831ABA" w:rsidTr="000F0E87">
        <w:trPr>
          <w:cantSplit/>
        </w:trPr>
        <w:tc>
          <w:tcPr>
            <w:tcW w:w="192" w:type="pct"/>
            <w:vMerge/>
          </w:tcPr>
          <w:p w14:paraId="3EB42AB3" w14:textId="77777777" w:rsidR="00CB2B9E" w:rsidRPr="002E6A8D" w:rsidRDefault="00CB2B9E" w:rsidP="00CB2B9E">
            <w:pPr>
              <w:pStyle w:val="BodyText"/>
              <w:rPr>
                <w:b/>
              </w:rPr>
            </w:pPr>
          </w:p>
        </w:tc>
        <w:tc>
          <w:tcPr>
            <w:tcW w:w="451" w:type="pct"/>
            <w:vMerge/>
          </w:tcPr>
          <w:p w14:paraId="20D6DFA8" w14:textId="77777777" w:rsidR="00CB2B9E" w:rsidRPr="002E6A8D" w:rsidRDefault="00CB2B9E" w:rsidP="00CB2B9E">
            <w:pPr>
              <w:pStyle w:val="BodyText"/>
              <w:rPr>
                <w:b/>
              </w:rPr>
            </w:pPr>
          </w:p>
        </w:tc>
        <w:tc>
          <w:tcPr>
            <w:tcW w:w="553" w:type="pct"/>
            <w:gridSpan w:val="3"/>
            <w:tcBorders>
              <w:bottom w:val="single" w:sz="4" w:space="0" w:color="auto"/>
            </w:tcBorders>
          </w:tcPr>
          <w:p w14:paraId="6E4F0692" w14:textId="77777777" w:rsidR="00CB2B9E" w:rsidRPr="002E6A8D" w:rsidRDefault="00CB2B9E" w:rsidP="00CB2B9E">
            <w:pPr>
              <w:rPr>
                <w:rFonts w:ascii="Myriad Pro" w:hAnsi="Myriad Pro"/>
                <w:sz w:val="24"/>
              </w:rPr>
            </w:pPr>
            <w:r w:rsidRPr="002E6A8D">
              <w:rPr>
                <w:rFonts w:ascii="Myriad Pro" w:hAnsi="Myriad Pro"/>
                <w:b/>
                <w:sz w:val="24"/>
              </w:rPr>
              <w:t>E</w:t>
            </w:r>
            <w:r w:rsidRPr="002E6A8D">
              <w:rPr>
                <w:rFonts w:ascii="Myriad Pro" w:hAnsi="Myriad Pro"/>
                <w:sz w:val="24"/>
              </w:rPr>
              <w:t>ssential family and social history</w:t>
            </w:r>
          </w:p>
        </w:tc>
        <w:tc>
          <w:tcPr>
            <w:tcW w:w="814" w:type="pct"/>
            <w:tcBorders>
              <w:bottom w:val="single" w:sz="4" w:space="0" w:color="auto"/>
            </w:tcBorders>
          </w:tcPr>
          <w:p w14:paraId="68BC075F" w14:textId="766A9F04" w:rsidR="00CB2B9E" w:rsidRPr="002E6A8D" w:rsidRDefault="00CB2B9E" w:rsidP="00CB2B9E">
            <w:pPr>
              <w:rPr>
                <w:rFonts w:ascii="Myriad Pro" w:hAnsi="Myriad Pro"/>
                <w:color w:val="FF0000"/>
                <w:sz w:val="24"/>
              </w:rPr>
            </w:pPr>
            <w:r w:rsidRPr="002E6A8D">
              <w:rPr>
                <w:rFonts w:ascii="Myriad Pro" w:hAnsi="Myriad Pro"/>
                <w:color w:val="000000" w:themeColor="text1"/>
                <w:sz w:val="24"/>
              </w:rPr>
              <w:t>No contact with parents.  Hairdresser.  1 close friend.  Lives alone in bedsit.</w:t>
            </w:r>
          </w:p>
        </w:tc>
        <w:tc>
          <w:tcPr>
            <w:tcW w:w="185" w:type="pct"/>
          </w:tcPr>
          <w:p w14:paraId="6DAEB506" w14:textId="77777777" w:rsidR="00CB2B9E" w:rsidRPr="002E6A8D" w:rsidRDefault="00CB2B9E" w:rsidP="00CB2B9E">
            <w:pPr>
              <w:pStyle w:val="BodyText"/>
            </w:pPr>
          </w:p>
        </w:tc>
        <w:tc>
          <w:tcPr>
            <w:tcW w:w="720" w:type="pct"/>
            <w:gridSpan w:val="2"/>
            <w:vMerge/>
          </w:tcPr>
          <w:p w14:paraId="1073BCED" w14:textId="4D9F272D" w:rsidR="00CB2B9E" w:rsidRPr="002E6A8D" w:rsidRDefault="00CB2B9E" w:rsidP="00CB2B9E">
            <w:pPr>
              <w:pStyle w:val="BodyText"/>
            </w:pPr>
          </w:p>
        </w:tc>
        <w:tc>
          <w:tcPr>
            <w:tcW w:w="952" w:type="pct"/>
            <w:gridSpan w:val="3"/>
          </w:tcPr>
          <w:p w14:paraId="43239BC6" w14:textId="77777777" w:rsidR="00CB2B9E" w:rsidRPr="002E6A8D" w:rsidRDefault="00CB2B9E" w:rsidP="00CB2B9E">
            <w:pPr>
              <w:rPr>
                <w:rFonts w:ascii="Myriad Pro" w:hAnsi="Myriad Pro" w:cs="Arial"/>
                <w:sz w:val="24"/>
              </w:rPr>
            </w:pPr>
            <w:r w:rsidRPr="002E6A8D">
              <w:rPr>
                <w:rFonts w:ascii="Myriad Pro" w:hAnsi="Myriad Pro" w:cs="Arial"/>
                <w:sz w:val="24"/>
              </w:rPr>
              <w:t>Demographic and historical factors</w:t>
            </w:r>
          </w:p>
        </w:tc>
        <w:tc>
          <w:tcPr>
            <w:tcW w:w="990" w:type="pct"/>
            <w:tcBorders>
              <w:bottom w:val="single" w:sz="4" w:space="0" w:color="auto"/>
            </w:tcBorders>
          </w:tcPr>
          <w:p w14:paraId="481BE64D" w14:textId="2BAC19B0" w:rsidR="00CB2B9E" w:rsidRPr="002E6A8D" w:rsidRDefault="002E6A8D" w:rsidP="00CB2B9E">
            <w:pPr>
              <w:pStyle w:val="BodyText"/>
              <w:spacing w:line="480" w:lineRule="auto"/>
            </w:pPr>
            <w:r w:rsidRPr="002E6A8D">
              <w:t>2 prior serious ODs</w:t>
            </w:r>
          </w:p>
        </w:tc>
        <w:tc>
          <w:tcPr>
            <w:tcW w:w="144" w:type="pct"/>
            <w:tcBorders>
              <w:bottom w:val="single" w:sz="4" w:space="0" w:color="auto"/>
            </w:tcBorders>
          </w:tcPr>
          <w:p w14:paraId="0AA53681" w14:textId="77777777" w:rsidR="00CB2B9E" w:rsidRPr="002E6A8D" w:rsidRDefault="00CB2B9E" w:rsidP="00CB2B9E">
            <w:pPr>
              <w:pStyle w:val="BodyText"/>
              <w:spacing w:line="480" w:lineRule="auto"/>
            </w:pPr>
          </w:p>
        </w:tc>
      </w:tr>
      <w:tr w:rsidR="000F0E87" w:rsidRPr="002E6A8D" w14:paraId="413ED86B" w14:textId="7F2899AC" w:rsidTr="000F0E87">
        <w:trPr>
          <w:cantSplit/>
        </w:trPr>
        <w:tc>
          <w:tcPr>
            <w:tcW w:w="192" w:type="pct"/>
            <w:vMerge/>
          </w:tcPr>
          <w:p w14:paraId="641BD6F7" w14:textId="77777777" w:rsidR="00CB2B9E" w:rsidRPr="002E6A8D" w:rsidRDefault="00CB2B9E" w:rsidP="00CB2B9E">
            <w:pPr>
              <w:pStyle w:val="BodyText"/>
              <w:rPr>
                <w:b/>
              </w:rPr>
            </w:pPr>
          </w:p>
        </w:tc>
        <w:tc>
          <w:tcPr>
            <w:tcW w:w="451" w:type="pct"/>
            <w:vMerge/>
          </w:tcPr>
          <w:p w14:paraId="1B129AF9" w14:textId="77777777" w:rsidR="00CB2B9E" w:rsidRPr="002E6A8D" w:rsidRDefault="00CB2B9E" w:rsidP="00CB2B9E">
            <w:pPr>
              <w:pStyle w:val="BodyText"/>
              <w:rPr>
                <w:b/>
              </w:rPr>
            </w:pPr>
          </w:p>
        </w:tc>
        <w:tc>
          <w:tcPr>
            <w:tcW w:w="553" w:type="pct"/>
            <w:gridSpan w:val="3"/>
            <w:tcBorders>
              <w:bottom w:val="single" w:sz="4" w:space="0" w:color="auto"/>
            </w:tcBorders>
          </w:tcPr>
          <w:p w14:paraId="33D002BF" w14:textId="77777777" w:rsidR="00CB2B9E" w:rsidRPr="002E6A8D" w:rsidRDefault="00CB2B9E" w:rsidP="00CB2B9E">
            <w:pPr>
              <w:rPr>
                <w:rFonts w:ascii="Myriad Pro" w:hAnsi="Myriad Pro"/>
                <w:sz w:val="24"/>
              </w:rPr>
            </w:pPr>
            <w:r w:rsidRPr="002E6A8D">
              <w:rPr>
                <w:rFonts w:ascii="Myriad Pro" w:hAnsi="Myriad Pro"/>
                <w:b/>
                <w:sz w:val="24"/>
              </w:rPr>
              <w:t>D</w:t>
            </w:r>
            <w:r w:rsidRPr="002E6A8D">
              <w:rPr>
                <w:rFonts w:ascii="Myriad Pro" w:hAnsi="Myriad Pro"/>
                <w:sz w:val="24"/>
              </w:rPr>
              <w:t>rugs</w:t>
            </w:r>
          </w:p>
        </w:tc>
        <w:tc>
          <w:tcPr>
            <w:tcW w:w="814" w:type="pct"/>
            <w:tcBorders>
              <w:bottom w:val="single" w:sz="4" w:space="0" w:color="auto"/>
            </w:tcBorders>
          </w:tcPr>
          <w:p w14:paraId="4E062D61" w14:textId="4464C1A2" w:rsidR="00CB2B9E" w:rsidRPr="002E6A8D" w:rsidRDefault="00CB2B9E" w:rsidP="00CB2B9E">
            <w:pPr>
              <w:spacing w:line="480" w:lineRule="auto"/>
              <w:jc w:val="both"/>
              <w:rPr>
                <w:rFonts w:ascii="Myriad Pro" w:hAnsi="Myriad Pro"/>
                <w:color w:val="FF0000"/>
                <w:sz w:val="24"/>
              </w:rPr>
            </w:pPr>
            <w:r w:rsidRPr="002E6A8D">
              <w:rPr>
                <w:rFonts w:ascii="Myriad Pro" w:hAnsi="Myriad Pro"/>
                <w:color w:val="000000" w:themeColor="text1"/>
                <w:sz w:val="24"/>
              </w:rPr>
              <w:t>Nil</w:t>
            </w:r>
          </w:p>
        </w:tc>
        <w:tc>
          <w:tcPr>
            <w:tcW w:w="185" w:type="pct"/>
          </w:tcPr>
          <w:p w14:paraId="20FA104E" w14:textId="77777777" w:rsidR="00CB2B9E" w:rsidRPr="002E6A8D" w:rsidRDefault="00CB2B9E" w:rsidP="00CB2B9E">
            <w:pPr>
              <w:pStyle w:val="BodyText"/>
            </w:pPr>
          </w:p>
        </w:tc>
        <w:tc>
          <w:tcPr>
            <w:tcW w:w="720" w:type="pct"/>
            <w:gridSpan w:val="2"/>
            <w:vMerge/>
          </w:tcPr>
          <w:p w14:paraId="5E07D3D4" w14:textId="6263928D" w:rsidR="00CB2B9E" w:rsidRPr="002E6A8D" w:rsidRDefault="00CB2B9E" w:rsidP="00CB2B9E">
            <w:pPr>
              <w:pStyle w:val="BodyText"/>
            </w:pPr>
          </w:p>
        </w:tc>
        <w:tc>
          <w:tcPr>
            <w:tcW w:w="952" w:type="pct"/>
            <w:gridSpan w:val="3"/>
          </w:tcPr>
          <w:p w14:paraId="6D5653F0" w14:textId="77777777" w:rsidR="00CB2B9E" w:rsidRPr="002E6A8D" w:rsidRDefault="00CB2B9E" w:rsidP="00CB2B9E">
            <w:pPr>
              <w:rPr>
                <w:rFonts w:ascii="Myriad Pro" w:hAnsi="Myriad Pro" w:cs="Arial"/>
                <w:sz w:val="24"/>
              </w:rPr>
            </w:pPr>
            <w:r w:rsidRPr="002E6A8D">
              <w:rPr>
                <w:rFonts w:ascii="Myriad Pro" w:hAnsi="Myriad Pro" w:cs="Arial"/>
                <w:sz w:val="24"/>
              </w:rPr>
              <w:t>Co-morbid mental illness</w:t>
            </w:r>
          </w:p>
        </w:tc>
        <w:tc>
          <w:tcPr>
            <w:tcW w:w="990" w:type="pct"/>
            <w:tcBorders>
              <w:bottom w:val="single" w:sz="4" w:space="0" w:color="auto"/>
            </w:tcBorders>
          </w:tcPr>
          <w:p w14:paraId="23DF1BEB" w14:textId="4BE7527D" w:rsidR="00CB2B9E" w:rsidRPr="002E6A8D" w:rsidRDefault="002E6A8D" w:rsidP="00CB2B9E">
            <w:pPr>
              <w:pStyle w:val="BodyText"/>
            </w:pPr>
            <w:r w:rsidRPr="002E6A8D">
              <w:t>Likelihood of PTSD</w:t>
            </w:r>
          </w:p>
        </w:tc>
        <w:tc>
          <w:tcPr>
            <w:tcW w:w="144" w:type="pct"/>
            <w:tcBorders>
              <w:bottom w:val="single" w:sz="4" w:space="0" w:color="auto"/>
            </w:tcBorders>
          </w:tcPr>
          <w:p w14:paraId="539C5F22" w14:textId="77777777" w:rsidR="00CB2B9E" w:rsidRPr="002E6A8D" w:rsidRDefault="00CB2B9E" w:rsidP="00CB2B9E">
            <w:pPr>
              <w:pStyle w:val="BodyText"/>
            </w:pPr>
          </w:p>
        </w:tc>
      </w:tr>
      <w:tr w:rsidR="000F0E87" w:rsidRPr="002E6A8D" w14:paraId="1B745A59" w14:textId="30FA7ABD" w:rsidTr="000F0E87">
        <w:trPr>
          <w:cantSplit/>
        </w:trPr>
        <w:tc>
          <w:tcPr>
            <w:tcW w:w="192" w:type="pct"/>
            <w:vMerge/>
          </w:tcPr>
          <w:p w14:paraId="230156BE" w14:textId="77777777" w:rsidR="00CB2B9E" w:rsidRPr="002E6A8D" w:rsidRDefault="00CB2B9E" w:rsidP="00CB2B9E">
            <w:pPr>
              <w:pStyle w:val="BodyText"/>
              <w:rPr>
                <w:b/>
              </w:rPr>
            </w:pPr>
          </w:p>
        </w:tc>
        <w:tc>
          <w:tcPr>
            <w:tcW w:w="451" w:type="pct"/>
            <w:vMerge/>
            <w:tcBorders>
              <w:bottom w:val="single" w:sz="4" w:space="0" w:color="auto"/>
            </w:tcBorders>
          </w:tcPr>
          <w:p w14:paraId="056970A6" w14:textId="77777777" w:rsidR="00CB2B9E" w:rsidRPr="002E6A8D" w:rsidRDefault="00CB2B9E" w:rsidP="00CB2B9E">
            <w:pPr>
              <w:pStyle w:val="BodyText"/>
              <w:rPr>
                <w:b/>
              </w:rPr>
            </w:pPr>
          </w:p>
        </w:tc>
        <w:tc>
          <w:tcPr>
            <w:tcW w:w="553" w:type="pct"/>
            <w:gridSpan w:val="3"/>
            <w:tcBorders>
              <w:bottom w:val="single" w:sz="4" w:space="0" w:color="auto"/>
            </w:tcBorders>
          </w:tcPr>
          <w:p w14:paraId="39133791" w14:textId="77777777" w:rsidR="00CB2B9E" w:rsidRPr="002E6A8D" w:rsidRDefault="00CB2B9E" w:rsidP="00CB2B9E">
            <w:pPr>
              <w:rPr>
                <w:rFonts w:ascii="Myriad Pro" w:hAnsi="Myriad Pro"/>
                <w:sz w:val="24"/>
              </w:rPr>
            </w:pPr>
            <w:r w:rsidRPr="002E6A8D">
              <w:rPr>
                <w:rFonts w:ascii="Myriad Pro" w:hAnsi="Myriad Pro"/>
                <w:sz w:val="24"/>
              </w:rPr>
              <w:t>Top to toe</w:t>
            </w:r>
          </w:p>
        </w:tc>
        <w:tc>
          <w:tcPr>
            <w:tcW w:w="814" w:type="pct"/>
            <w:tcBorders>
              <w:bottom w:val="single" w:sz="4" w:space="0" w:color="auto"/>
            </w:tcBorders>
          </w:tcPr>
          <w:p w14:paraId="0BBCEC5C" w14:textId="68596464" w:rsidR="002E6A8D" w:rsidRPr="002E6A8D" w:rsidRDefault="002E6A8D" w:rsidP="002E6A8D">
            <w:pPr>
              <w:rPr>
                <w:rFonts w:ascii="Myriad Pro" w:hAnsi="Myriad Pro"/>
                <w:color w:val="FF0000"/>
                <w:sz w:val="24"/>
              </w:rPr>
            </w:pPr>
            <w:r w:rsidRPr="002E6A8D">
              <w:rPr>
                <w:rFonts w:ascii="Myriad Pro" w:hAnsi="Myriad Pro"/>
                <w:color w:val="000000" w:themeColor="text1"/>
                <w:sz w:val="24"/>
              </w:rPr>
              <w:t>No marks, injuries.  Appears very distressed and crying</w:t>
            </w:r>
          </w:p>
          <w:p w14:paraId="226200BB" w14:textId="77777777" w:rsidR="00CB2B9E" w:rsidRPr="002E6A8D" w:rsidRDefault="00CB2B9E" w:rsidP="00CB2B9E">
            <w:pPr>
              <w:rPr>
                <w:rFonts w:ascii="Myriad Pro" w:hAnsi="Myriad Pro"/>
                <w:color w:val="FF0000"/>
                <w:sz w:val="24"/>
              </w:rPr>
            </w:pPr>
          </w:p>
          <w:p w14:paraId="24C2BD75" w14:textId="77777777" w:rsidR="00CB2B9E" w:rsidRPr="002E6A8D" w:rsidRDefault="00CB2B9E" w:rsidP="00CB2B9E">
            <w:pPr>
              <w:rPr>
                <w:rFonts w:ascii="Myriad Pro" w:hAnsi="Myriad Pro"/>
                <w:color w:val="FF0000"/>
                <w:sz w:val="24"/>
              </w:rPr>
            </w:pPr>
          </w:p>
        </w:tc>
        <w:tc>
          <w:tcPr>
            <w:tcW w:w="185" w:type="pct"/>
          </w:tcPr>
          <w:p w14:paraId="0411620A" w14:textId="77777777" w:rsidR="00CB2B9E" w:rsidRPr="002E6A8D" w:rsidRDefault="00CB2B9E" w:rsidP="00CB2B9E">
            <w:pPr>
              <w:pStyle w:val="BodyText"/>
            </w:pPr>
          </w:p>
        </w:tc>
        <w:tc>
          <w:tcPr>
            <w:tcW w:w="720" w:type="pct"/>
            <w:gridSpan w:val="2"/>
            <w:vMerge/>
          </w:tcPr>
          <w:p w14:paraId="5DEAFBD5" w14:textId="34503516" w:rsidR="00CB2B9E" w:rsidRPr="002E6A8D" w:rsidRDefault="00CB2B9E" w:rsidP="00CB2B9E">
            <w:pPr>
              <w:pStyle w:val="BodyText"/>
            </w:pPr>
          </w:p>
        </w:tc>
        <w:tc>
          <w:tcPr>
            <w:tcW w:w="952" w:type="pct"/>
            <w:gridSpan w:val="3"/>
          </w:tcPr>
          <w:p w14:paraId="1ACBFB6A" w14:textId="77777777" w:rsidR="00CB2B9E" w:rsidRPr="002E6A8D" w:rsidRDefault="00CB2B9E" w:rsidP="00CB2B9E">
            <w:pPr>
              <w:rPr>
                <w:rFonts w:ascii="Myriad Pro" w:hAnsi="Myriad Pro"/>
                <w:sz w:val="24"/>
              </w:rPr>
            </w:pPr>
            <w:r w:rsidRPr="002E6A8D">
              <w:rPr>
                <w:rFonts w:ascii="Myriad Pro" w:hAnsi="Myriad Pro" w:cs="Arial"/>
                <w:sz w:val="24"/>
              </w:rPr>
              <w:t>Overall risk profile</w:t>
            </w:r>
          </w:p>
        </w:tc>
        <w:tc>
          <w:tcPr>
            <w:tcW w:w="990" w:type="pct"/>
            <w:tcBorders>
              <w:bottom w:val="single" w:sz="4" w:space="0" w:color="auto"/>
            </w:tcBorders>
          </w:tcPr>
          <w:p w14:paraId="1E78CD9A" w14:textId="5EF38665" w:rsidR="00CB2B9E" w:rsidRPr="002E6A8D" w:rsidRDefault="002E6A8D" w:rsidP="00CB2B9E">
            <w:pPr>
              <w:pStyle w:val="BodyText"/>
            </w:pPr>
            <w:r w:rsidRPr="002E6A8D">
              <w:t>High risk of leaving and of suicide.</w:t>
            </w:r>
          </w:p>
        </w:tc>
        <w:tc>
          <w:tcPr>
            <w:tcW w:w="144" w:type="pct"/>
            <w:tcBorders>
              <w:bottom w:val="single" w:sz="4" w:space="0" w:color="auto"/>
            </w:tcBorders>
          </w:tcPr>
          <w:p w14:paraId="144360E8" w14:textId="77777777" w:rsidR="00CB2B9E" w:rsidRPr="002E6A8D" w:rsidRDefault="00CB2B9E" w:rsidP="00CB2B9E">
            <w:pPr>
              <w:pStyle w:val="BodyText"/>
            </w:pPr>
          </w:p>
        </w:tc>
      </w:tr>
      <w:tr w:rsidR="00CB2B9E" w:rsidRPr="002E6A8D" w14:paraId="4FEF43DE" w14:textId="77E95941" w:rsidTr="000F0E87">
        <w:trPr>
          <w:cantSplit/>
          <w:trHeight w:val="75"/>
        </w:trPr>
        <w:tc>
          <w:tcPr>
            <w:tcW w:w="192" w:type="pct"/>
            <w:vMerge/>
            <w:shd w:val="clear" w:color="auto" w:fill="auto"/>
          </w:tcPr>
          <w:p w14:paraId="59BAD429" w14:textId="77777777" w:rsidR="00CB2B9E" w:rsidRPr="002E6A8D" w:rsidRDefault="00CB2B9E" w:rsidP="00CB2B9E">
            <w:pPr>
              <w:pStyle w:val="BodyText"/>
            </w:pPr>
          </w:p>
        </w:tc>
        <w:tc>
          <w:tcPr>
            <w:tcW w:w="4665" w:type="pct"/>
            <w:gridSpan w:val="12"/>
            <w:shd w:val="clear" w:color="auto" w:fill="1978C8"/>
          </w:tcPr>
          <w:p w14:paraId="6F69FBD6" w14:textId="29EAD354" w:rsidR="00CB2B9E" w:rsidRPr="002E6A8D" w:rsidRDefault="00CB2B9E" w:rsidP="00CB2B9E">
            <w:pPr>
              <w:rPr>
                <w:rFonts w:ascii="Myriad Pro" w:hAnsi="Myriad Pro"/>
                <w:sz w:val="8"/>
                <w:szCs w:val="8"/>
              </w:rPr>
            </w:pPr>
          </w:p>
        </w:tc>
        <w:tc>
          <w:tcPr>
            <w:tcW w:w="144" w:type="pct"/>
            <w:shd w:val="clear" w:color="auto" w:fill="1978C8"/>
          </w:tcPr>
          <w:p w14:paraId="4E11FC90" w14:textId="77777777" w:rsidR="00CB2B9E" w:rsidRPr="002E6A8D" w:rsidRDefault="00CB2B9E" w:rsidP="00CB2B9E">
            <w:pPr>
              <w:rPr>
                <w:rFonts w:ascii="Myriad Pro" w:hAnsi="Myriad Pro"/>
                <w:sz w:val="8"/>
                <w:szCs w:val="8"/>
              </w:rPr>
            </w:pPr>
          </w:p>
        </w:tc>
      </w:tr>
      <w:tr w:rsidR="00CB2B9E" w:rsidRPr="002E6A8D" w14:paraId="35265ED0" w14:textId="2312F429" w:rsidTr="000F0E87">
        <w:trPr>
          <w:cantSplit/>
          <w:trHeight w:val="2096"/>
        </w:trPr>
        <w:tc>
          <w:tcPr>
            <w:tcW w:w="192" w:type="pct"/>
            <w:vMerge/>
            <w:shd w:val="clear" w:color="auto" w:fill="auto"/>
          </w:tcPr>
          <w:p w14:paraId="290B70B2" w14:textId="77777777" w:rsidR="00CB2B9E" w:rsidRPr="002E6A8D" w:rsidRDefault="00CB2B9E" w:rsidP="00CB2B9E">
            <w:pPr>
              <w:pStyle w:val="BodyText"/>
            </w:pPr>
          </w:p>
        </w:tc>
        <w:tc>
          <w:tcPr>
            <w:tcW w:w="451" w:type="pct"/>
            <w:shd w:val="clear" w:color="auto" w:fill="auto"/>
          </w:tcPr>
          <w:p w14:paraId="36EF165C" w14:textId="77777777" w:rsidR="00CB2B9E" w:rsidRPr="002E6A8D" w:rsidRDefault="00CB2B9E" w:rsidP="00CB2B9E">
            <w:pPr>
              <w:pStyle w:val="BodyText"/>
            </w:pPr>
            <w:r w:rsidRPr="002E6A8D">
              <w:t>Emergency physical treatment</w:t>
            </w:r>
          </w:p>
        </w:tc>
        <w:tc>
          <w:tcPr>
            <w:tcW w:w="1367" w:type="pct"/>
            <w:gridSpan w:val="4"/>
            <w:shd w:val="clear" w:color="auto" w:fill="auto"/>
          </w:tcPr>
          <w:p w14:paraId="039B7216" w14:textId="77777777" w:rsidR="002E6A8D" w:rsidRPr="002E6A8D" w:rsidRDefault="002E6A8D" w:rsidP="002E6A8D">
            <w:pPr>
              <w:widowControl w:val="0"/>
              <w:tabs>
                <w:tab w:val="left" w:pos="2296"/>
              </w:tabs>
              <w:autoSpaceDE w:val="0"/>
              <w:autoSpaceDN w:val="0"/>
              <w:adjustRightInd w:val="0"/>
              <w:rPr>
                <w:rFonts w:ascii="Myriad Pro" w:hAnsi="Myriad Pro" w:cs="Courier New"/>
                <w:color w:val="222221"/>
                <w:sz w:val="24"/>
                <w:lang w:val="en-US"/>
              </w:rPr>
            </w:pPr>
            <w:r w:rsidRPr="002E6A8D">
              <w:rPr>
                <w:rFonts w:ascii="Myriad Pro" w:hAnsi="Myriad Pro" w:cs="Courier New"/>
                <w:color w:val="222221"/>
                <w:sz w:val="24"/>
                <w:lang w:val="en-US"/>
              </w:rPr>
              <w:t xml:space="preserve">Routine medical measures – full set of observations, IV access and bloods taken including U+Es, FBC, LFTs, </w:t>
            </w:r>
            <w:proofErr w:type="spellStart"/>
            <w:r w:rsidRPr="002E6A8D">
              <w:rPr>
                <w:rFonts w:ascii="Myriad Pro" w:hAnsi="Myriad Pro" w:cs="Courier New"/>
                <w:color w:val="222221"/>
                <w:sz w:val="24"/>
                <w:lang w:val="en-US"/>
              </w:rPr>
              <w:t>Coag</w:t>
            </w:r>
            <w:proofErr w:type="spellEnd"/>
            <w:r w:rsidRPr="002E6A8D">
              <w:rPr>
                <w:rFonts w:ascii="Myriad Pro" w:hAnsi="Myriad Pro" w:cs="Courier New"/>
                <w:color w:val="222221"/>
                <w:sz w:val="24"/>
                <w:lang w:val="en-US"/>
              </w:rPr>
              <w:t xml:space="preserve">, paracetamol levels </w:t>
            </w:r>
          </w:p>
          <w:p w14:paraId="7D7468F1" w14:textId="77777777" w:rsidR="002E6A8D" w:rsidRPr="002E6A8D" w:rsidRDefault="002E6A8D" w:rsidP="002E6A8D">
            <w:pPr>
              <w:widowControl w:val="0"/>
              <w:tabs>
                <w:tab w:val="left" w:pos="2296"/>
              </w:tabs>
              <w:autoSpaceDE w:val="0"/>
              <w:autoSpaceDN w:val="0"/>
              <w:adjustRightInd w:val="0"/>
              <w:rPr>
                <w:rFonts w:ascii="Myriad Pro" w:hAnsi="Myriad Pro" w:cs="Courier New"/>
                <w:color w:val="222221"/>
                <w:sz w:val="24"/>
                <w:lang w:val="en-US"/>
              </w:rPr>
            </w:pPr>
            <w:r w:rsidRPr="002E6A8D">
              <w:rPr>
                <w:rFonts w:ascii="Myriad Pro" w:hAnsi="Myriad Pro" w:cs="Courier New"/>
                <w:color w:val="222221"/>
                <w:sz w:val="24"/>
                <w:lang w:val="en-US"/>
              </w:rPr>
              <w:t xml:space="preserve">ECG </w:t>
            </w:r>
          </w:p>
          <w:p w14:paraId="75EAD32B" w14:textId="77777777" w:rsidR="002E6A8D" w:rsidRPr="002E6A8D" w:rsidRDefault="002E6A8D" w:rsidP="002E6A8D">
            <w:pPr>
              <w:widowControl w:val="0"/>
              <w:tabs>
                <w:tab w:val="left" w:pos="2296"/>
              </w:tabs>
              <w:autoSpaceDE w:val="0"/>
              <w:autoSpaceDN w:val="0"/>
              <w:adjustRightInd w:val="0"/>
              <w:rPr>
                <w:rFonts w:ascii="Myriad Pro" w:hAnsi="Myriad Pro" w:cs="Courier New"/>
                <w:color w:val="222221"/>
                <w:sz w:val="24"/>
                <w:lang w:val="en-US"/>
              </w:rPr>
            </w:pPr>
            <w:r w:rsidRPr="002E6A8D">
              <w:rPr>
                <w:rFonts w:ascii="Myriad Pro" w:hAnsi="Myriad Pro" w:cs="Courier New"/>
                <w:color w:val="222221"/>
                <w:sz w:val="24"/>
                <w:lang w:val="en-US"/>
              </w:rPr>
              <w:t>Commence toxicology treatment as per TOXBASE for staggered OD paracetamol– namely N-</w:t>
            </w:r>
            <w:proofErr w:type="spellStart"/>
            <w:r w:rsidRPr="002E6A8D">
              <w:rPr>
                <w:rFonts w:ascii="Myriad Pro" w:hAnsi="Myriad Pro" w:cs="Courier New"/>
                <w:color w:val="222221"/>
                <w:sz w:val="24"/>
                <w:lang w:val="en-US"/>
              </w:rPr>
              <w:t>Acetylcysteine</w:t>
            </w:r>
            <w:proofErr w:type="spellEnd"/>
          </w:p>
          <w:p w14:paraId="0D399C05" w14:textId="77777777" w:rsidR="00CB2B9E" w:rsidRPr="002E6A8D" w:rsidRDefault="00CB2B9E" w:rsidP="00CB2B9E">
            <w:pPr>
              <w:pStyle w:val="BodyText"/>
            </w:pPr>
          </w:p>
          <w:p w14:paraId="76232210" w14:textId="77777777" w:rsidR="00CB2B9E" w:rsidRPr="002E6A8D" w:rsidRDefault="00CB2B9E" w:rsidP="00CB2B9E">
            <w:pPr>
              <w:pStyle w:val="BodyText"/>
            </w:pPr>
          </w:p>
          <w:p w14:paraId="3CDEAD22" w14:textId="77777777" w:rsidR="00CB2B9E" w:rsidRPr="002E6A8D" w:rsidRDefault="00CB2B9E" w:rsidP="00CB2B9E">
            <w:pPr>
              <w:pStyle w:val="BodyText"/>
            </w:pPr>
          </w:p>
          <w:p w14:paraId="45A4CBCA" w14:textId="77777777" w:rsidR="00CB2B9E" w:rsidRPr="002E6A8D" w:rsidRDefault="00CB2B9E" w:rsidP="00CB2B9E">
            <w:pPr>
              <w:pStyle w:val="BodyText"/>
            </w:pPr>
          </w:p>
          <w:p w14:paraId="5E2AE770" w14:textId="77777777" w:rsidR="00CB2B9E" w:rsidRPr="002E6A8D" w:rsidRDefault="00CB2B9E" w:rsidP="00CB2B9E">
            <w:pPr>
              <w:pStyle w:val="BodyText"/>
            </w:pPr>
          </w:p>
          <w:p w14:paraId="2EFD9279" w14:textId="77777777" w:rsidR="00CB2B9E" w:rsidRPr="002E6A8D" w:rsidRDefault="00CB2B9E" w:rsidP="00CB2B9E">
            <w:pPr>
              <w:pStyle w:val="BodyText"/>
            </w:pPr>
          </w:p>
          <w:p w14:paraId="50E8FD2E" w14:textId="77777777" w:rsidR="00CB2B9E" w:rsidRPr="002E6A8D" w:rsidRDefault="00CB2B9E" w:rsidP="00CB2B9E">
            <w:pPr>
              <w:pStyle w:val="BodyText"/>
            </w:pPr>
          </w:p>
        </w:tc>
        <w:tc>
          <w:tcPr>
            <w:tcW w:w="185" w:type="pct"/>
          </w:tcPr>
          <w:p w14:paraId="07D31DFB" w14:textId="77777777" w:rsidR="00CB2B9E" w:rsidRPr="002E6A8D" w:rsidRDefault="00CB2B9E" w:rsidP="00CB2B9E">
            <w:pPr>
              <w:pStyle w:val="BodyText"/>
            </w:pPr>
          </w:p>
        </w:tc>
        <w:tc>
          <w:tcPr>
            <w:tcW w:w="720" w:type="pct"/>
            <w:gridSpan w:val="2"/>
            <w:shd w:val="clear" w:color="auto" w:fill="auto"/>
          </w:tcPr>
          <w:p w14:paraId="1545A3A8" w14:textId="6D5598C8" w:rsidR="00CB2B9E" w:rsidRPr="002E6A8D" w:rsidRDefault="00CB2B9E" w:rsidP="00CB2B9E">
            <w:pPr>
              <w:pStyle w:val="BodyText"/>
            </w:pPr>
            <w:r w:rsidRPr="002E6A8D">
              <w:t>Emergency psychiatric management / consider MHA</w:t>
            </w:r>
          </w:p>
        </w:tc>
        <w:tc>
          <w:tcPr>
            <w:tcW w:w="1943" w:type="pct"/>
            <w:gridSpan w:val="4"/>
          </w:tcPr>
          <w:p w14:paraId="7243F82E" w14:textId="19C3ECA5" w:rsidR="002E6A8D" w:rsidRPr="002E6A8D" w:rsidRDefault="002E6A8D" w:rsidP="002E6A8D">
            <w:pPr>
              <w:rPr>
                <w:rFonts w:ascii="Myriad Pro" w:hAnsi="Myriad Pro"/>
                <w:sz w:val="24"/>
              </w:rPr>
            </w:pPr>
            <w:r w:rsidRPr="002E6A8D">
              <w:rPr>
                <w:rFonts w:ascii="Myriad Pro" w:hAnsi="Myriad Pro"/>
                <w:sz w:val="24"/>
              </w:rPr>
              <w:t xml:space="preserve">This patient will probably need persuading to have investigations and treatment. </w:t>
            </w:r>
            <w:r w:rsidRPr="00F073EB">
              <w:rPr>
                <w:rFonts w:ascii="Myriad Pro" w:hAnsi="Myriad Pro"/>
                <w:i/>
                <w:sz w:val="24"/>
              </w:rPr>
              <w:t>S</w:t>
            </w:r>
            <w:r w:rsidR="00F073EB" w:rsidRPr="00F073EB">
              <w:rPr>
                <w:rFonts w:ascii="Myriad Pro" w:hAnsi="Myriad Pro"/>
                <w:i/>
                <w:sz w:val="24"/>
              </w:rPr>
              <w:t>/</w:t>
            </w:r>
            <w:r w:rsidRPr="00F073EB">
              <w:rPr>
                <w:rFonts w:ascii="Myriad Pro" w:hAnsi="Myriad Pro"/>
                <w:i/>
                <w:sz w:val="24"/>
              </w:rPr>
              <w:t>he</w:t>
            </w:r>
            <w:r w:rsidRPr="002E6A8D">
              <w:rPr>
                <w:rFonts w:ascii="Myriad Pro" w:hAnsi="Myriad Pro"/>
                <w:sz w:val="24"/>
              </w:rPr>
              <w:t xml:space="preserve"> is very distressed and is unlikely to have capacity. Although </w:t>
            </w:r>
            <w:r w:rsidRPr="00F073EB">
              <w:rPr>
                <w:rFonts w:ascii="Myriad Pro" w:hAnsi="Myriad Pro"/>
                <w:i/>
                <w:sz w:val="24"/>
              </w:rPr>
              <w:t>s</w:t>
            </w:r>
            <w:r w:rsidR="00F073EB" w:rsidRPr="00F073EB">
              <w:rPr>
                <w:rFonts w:ascii="Myriad Pro" w:hAnsi="Myriad Pro"/>
                <w:i/>
                <w:sz w:val="24"/>
              </w:rPr>
              <w:t>/</w:t>
            </w:r>
            <w:r w:rsidRPr="00F073EB">
              <w:rPr>
                <w:rFonts w:ascii="Myriad Pro" w:hAnsi="Myriad Pro"/>
                <w:i/>
                <w:sz w:val="24"/>
              </w:rPr>
              <w:t>he</w:t>
            </w:r>
            <w:r w:rsidR="00F073EB">
              <w:rPr>
                <w:rFonts w:ascii="Myriad Pro" w:hAnsi="Myriad Pro"/>
                <w:sz w:val="24"/>
              </w:rPr>
              <w:t xml:space="preserve"> knows what </w:t>
            </w:r>
            <w:r w:rsidR="00F073EB" w:rsidRPr="00F073EB">
              <w:rPr>
                <w:rFonts w:ascii="Myriad Pro" w:hAnsi="Myriad Pro"/>
                <w:i/>
                <w:sz w:val="24"/>
              </w:rPr>
              <w:t>s/he</w:t>
            </w:r>
            <w:r w:rsidRPr="002E6A8D">
              <w:rPr>
                <w:rFonts w:ascii="Myriad Pro" w:hAnsi="Myriad Pro"/>
                <w:sz w:val="24"/>
              </w:rPr>
              <w:t xml:space="preserve"> has done and can probably understand the nature of the i</w:t>
            </w:r>
            <w:r w:rsidR="00F073EB">
              <w:rPr>
                <w:rFonts w:ascii="Myriad Pro" w:hAnsi="Myriad Pro"/>
                <w:sz w:val="24"/>
              </w:rPr>
              <w:t xml:space="preserve">nvestigations and treatment, </w:t>
            </w:r>
            <w:r w:rsidR="00F073EB" w:rsidRPr="00F073EB">
              <w:rPr>
                <w:rFonts w:ascii="Myriad Pro" w:hAnsi="Myriad Pro"/>
                <w:i/>
                <w:sz w:val="24"/>
              </w:rPr>
              <w:t>s/he</w:t>
            </w:r>
            <w:r w:rsidRPr="002E6A8D">
              <w:rPr>
                <w:rFonts w:ascii="Myriad Pro" w:hAnsi="Myriad Pro"/>
                <w:sz w:val="24"/>
              </w:rPr>
              <w:t xml:space="preserve"> is unlikely to be able to weigh these in the balance due to her high arousal, and PTSD.</w:t>
            </w:r>
          </w:p>
          <w:p w14:paraId="531DB144" w14:textId="68E1B4E0" w:rsidR="00CB2B9E" w:rsidRPr="002E6A8D" w:rsidRDefault="002E6A8D" w:rsidP="00F073EB">
            <w:pPr>
              <w:rPr>
                <w:rFonts w:ascii="Myriad Pro" w:hAnsi="Myriad Pro"/>
              </w:rPr>
            </w:pPr>
            <w:r w:rsidRPr="002E6A8D">
              <w:rPr>
                <w:rFonts w:ascii="Myriad Pro" w:hAnsi="Myriad Pro"/>
                <w:sz w:val="24"/>
              </w:rPr>
              <w:t>A mental health act assessment can be star</w:t>
            </w:r>
            <w:r w:rsidR="00F073EB">
              <w:rPr>
                <w:rFonts w:ascii="Myriad Pro" w:hAnsi="Myriad Pro"/>
                <w:sz w:val="24"/>
              </w:rPr>
              <w:t xml:space="preserve">ted with a view to admitting </w:t>
            </w:r>
            <w:r w:rsidR="00F073EB" w:rsidRPr="00F073EB">
              <w:rPr>
                <w:rFonts w:ascii="Myriad Pro" w:hAnsi="Myriad Pro"/>
                <w:i/>
                <w:sz w:val="24"/>
              </w:rPr>
              <w:t>him/her</w:t>
            </w:r>
            <w:r w:rsidRPr="002E6A8D">
              <w:rPr>
                <w:rFonts w:ascii="Myriad Pro" w:hAnsi="Myriad Pro"/>
                <w:sz w:val="24"/>
              </w:rPr>
              <w:t xml:space="preserve"> to hospital (medical bed most likely) but this will take a few hours</w:t>
            </w:r>
            <w:proofErr w:type="gramStart"/>
            <w:r w:rsidRPr="002E6A8D">
              <w:rPr>
                <w:rFonts w:ascii="Myriad Pro" w:hAnsi="Myriad Pro"/>
                <w:sz w:val="24"/>
              </w:rPr>
              <w:t>,.</w:t>
            </w:r>
            <w:proofErr w:type="gramEnd"/>
            <w:r w:rsidRPr="002E6A8D">
              <w:rPr>
                <w:rFonts w:ascii="Myriad Pro" w:hAnsi="Myriad Pro"/>
                <w:sz w:val="24"/>
              </w:rPr>
              <w:t xml:space="preserve"> In the interim, a decision needs to </w:t>
            </w:r>
            <w:proofErr w:type="gramStart"/>
            <w:r w:rsidRPr="002E6A8D">
              <w:rPr>
                <w:rFonts w:ascii="Myriad Pro" w:hAnsi="Myriad Pro"/>
                <w:sz w:val="24"/>
              </w:rPr>
              <w:t>be made</w:t>
            </w:r>
            <w:proofErr w:type="gramEnd"/>
            <w:r w:rsidRPr="002E6A8D">
              <w:rPr>
                <w:rFonts w:ascii="Myriad Pro" w:hAnsi="Myriad Pro"/>
                <w:sz w:val="24"/>
              </w:rPr>
              <w:t xml:space="preserve"> re her best interests, as to whether to proceed with investigations and treatment under the MCA.</w:t>
            </w:r>
            <w:r w:rsidR="00F073EB">
              <w:rPr>
                <w:rFonts w:ascii="Myriad Pro" w:hAnsi="Myriad Pro"/>
                <w:sz w:val="24"/>
              </w:rPr>
              <w:t xml:space="preserve"> S</w:t>
            </w:r>
            <w:r w:rsidR="00F073EB" w:rsidRPr="00F073EB">
              <w:rPr>
                <w:rFonts w:ascii="Myriad Pro" w:hAnsi="Myriad Pro"/>
                <w:i/>
                <w:sz w:val="24"/>
              </w:rPr>
              <w:t>/he</w:t>
            </w:r>
            <w:r w:rsidRPr="002E6A8D">
              <w:rPr>
                <w:rFonts w:ascii="Myriad Pro" w:hAnsi="Myriad Pro"/>
                <w:sz w:val="24"/>
              </w:rPr>
              <w:t xml:space="preserve"> will need to </w:t>
            </w:r>
            <w:proofErr w:type="gramStart"/>
            <w:r w:rsidRPr="002E6A8D">
              <w:rPr>
                <w:rFonts w:ascii="Myriad Pro" w:hAnsi="Myriad Pro"/>
                <w:sz w:val="24"/>
              </w:rPr>
              <w:t>be moved</w:t>
            </w:r>
            <w:proofErr w:type="gramEnd"/>
            <w:r w:rsidRPr="002E6A8D">
              <w:rPr>
                <w:rFonts w:ascii="Myriad Pro" w:hAnsi="Myriad Pro"/>
                <w:sz w:val="24"/>
              </w:rPr>
              <w:t xml:space="preserve"> </w:t>
            </w:r>
            <w:r w:rsidR="00F073EB">
              <w:rPr>
                <w:rFonts w:ascii="Myriad Pro" w:hAnsi="Myriad Pro"/>
                <w:sz w:val="24"/>
              </w:rPr>
              <w:t xml:space="preserve">to a more secure place where </w:t>
            </w:r>
            <w:r w:rsidR="00F073EB" w:rsidRPr="00F073EB">
              <w:rPr>
                <w:rFonts w:ascii="Myriad Pro" w:hAnsi="Myriad Pro"/>
                <w:i/>
                <w:sz w:val="24"/>
              </w:rPr>
              <w:t>s/he</w:t>
            </w:r>
            <w:r w:rsidRPr="002E6A8D">
              <w:rPr>
                <w:rFonts w:ascii="Myriad Pro" w:hAnsi="Myriad Pro"/>
                <w:sz w:val="24"/>
              </w:rPr>
              <w:t xml:space="preserve"> can be monitored to ensure she does not leave the department before treatment.</w:t>
            </w:r>
          </w:p>
        </w:tc>
        <w:tc>
          <w:tcPr>
            <w:tcW w:w="144" w:type="pct"/>
          </w:tcPr>
          <w:p w14:paraId="292D8630" w14:textId="77777777" w:rsidR="00CB2B9E" w:rsidRPr="002E6A8D" w:rsidRDefault="00CB2B9E" w:rsidP="00CB2B9E">
            <w:pPr>
              <w:rPr>
                <w:rFonts w:ascii="Myriad Pro" w:hAnsi="Myriad Pro"/>
              </w:rPr>
            </w:pPr>
          </w:p>
        </w:tc>
      </w:tr>
      <w:tr w:rsidR="00CB2B9E" w:rsidRPr="002E6A8D" w14:paraId="7C718BE3" w14:textId="77777777" w:rsidTr="008F23A3">
        <w:trPr>
          <w:cantSplit/>
          <w:trHeight w:val="75"/>
        </w:trPr>
        <w:tc>
          <w:tcPr>
            <w:tcW w:w="5000" w:type="pct"/>
            <w:gridSpan w:val="14"/>
            <w:shd w:val="clear" w:color="auto" w:fill="1978C8"/>
            <w:textDirection w:val="btLr"/>
          </w:tcPr>
          <w:p w14:paraId="659ABDD5" w14:textId="77777777" w:rsidR="00CB2B9E" w:rsidRPr="002E6A8D" w:rsidRDefault="00CB2B9E" w:rsidP="00CB2B9E">
            <w:pPr>
              <w:rPr>
                <w:rFonts w:ascii="Myriad Pro" w:hAnsi="Myriad Pro"/>
                <w:sz w:val="8"/>
                <w:szCs w:val="8"/>
              </w:rPr>
            </w:pPr>
          </w:p>
        </w:tc>
      </w:tr>
      <w:tr w:rsidR="00CB2B9E" w:rsidRPr="002E6A8D" w14:paraId="5B93DD12" w14:textId="5281A93E" w:rsidTr="000F0E87">
        <w:trPr>
          <w:cantSplit/>
          <w:trHeight w:val="75"/>
        </w:trPr>
        <w:tc>
          <w:tcPr>
            <w:tcW w:w="192" w:type="pct"/>
            <w:vMerge w:val="restart"/>
            <w:textDirection w:val="btLr"/>
          </w:tcPr>
          <w:p w14:paraId="4E2248B3" w14:textId="5B85065F" w:rsidR="00CB2B9E" w:rsidRPr="000F0E87" w:rsidRDefault="00CB2B9E" w:rsidP="00CB2B9E">
            <w:pPr>
              <w:pStyle w:val="BodyText"/>
              <w:ind w:left="113" w:right="113"/>
              <w:jc w:val="center"/>
              <w:rPr>
                <w:sz w:val="16"/>
                <w:szCs w:val="16"/>
              </w:rPr>
            </w:pPr>
            <w:r w:rsidRPr="000F0E87">
              <w:rPr>
                <w:rFonts w:cs="Times New Roman"/>
                <w:color w:val="auto"/>
                <w:sz w:val="16"/>
                <w:szCs w:val="16"/>
                <w:lang w:val="en-GB"/>
              </w:rPr>
              <w:br w:type="page"/>
            </w:r>
            <w:r w:rsidR="000F0E87" w:rsidRPr="000F0E87">
              <w:rPr>
                <w:rFonts w:cs="Times New Roman"/>
                <w:color w:val="auto"/>
                <w:sz w:val="16"/>
                <w:szCs w:val="16"/>
                <w:lang w:val="en-GB"/>
              </w:rPr>
              <w:t>DEF</w:t>
            </w:r>
            <w:r w:rsidRPr="000F0E87">
              <w:rPr>
                <w:sz w:val="16"/>
                <w:szCs w:val="16"/>
              </w:rPr>
              <w:t>INITIVE CARE AND DISPOSAL</w:t>
            </w:r>
          </w:p>
        </w:tc>
        <w:tc>
          <w:tcPr>
            <w:tcW w:w="1003" w:type="pct"/>
            <w:gridSpan w:val="4"/>
          </w:tcPr>
          <w:p w14:paraId="144BCAC1" w14:textId="538B3DF0" w:rsidR="00CB2B9E" w:rsidRPr="00F876B8" w:rsidRDefault="00CB2B9E" w:rsidP="00816220">
            <w:pPr>
              <w:pStyle w:val="BodyText"/>
            </w:pPr>
            <w:r w:rsidRPr="00F876B8">
              <w:t>Disposal</w:t>
            </w:r>
          </w:p>
        </w:tc>
        <w:tc>
          <w:tcPr>
            <w:tcW w:w="3662" w:type="pct"/>
            <w:gridSpan w:val="8"/>
          </w:tcPr>
          <w:p w14:paraId="3AAE0BC8" w14:textId="6D82E8B9" w:rsidR="00CB2B9E" w:rsidRPr="00F876B8" w:rsidRDefault="002E6A8D" w:rsidP="002E6A8D">
            <w:pPr>
              <w:rPr>
                <w:rFonts w:ascii="Myriad Pro" w:hAnsi="Myriad Pro"/>
                <w:sz w:val="24"/>
              </w:rPr>
            </w:pPr>
            <w:r w:rsidRPr="00F876B8">
              <w:rPr>
                <w:rFonts w:ascii="Myriad Pro" w:hAnsi="Myriad Pro"/>
                <w:sz w:val="24"/>
              </w:rPr>
              <w:t>Will be admitted to a medical bed for treatment of the paracetamol OD, but will need ongoin</w:t>
            </w:r>
            <w:r w:rsidR="00450664" w:rsidRPr="00F876B8">
              <w:rPr>
                <w:rFonts w:ascii="Myriad Pro" w:hAnsi="Myriad Pro"/>
                <w:sz w:val="24"/>
              </w:rPr>
              <w:t xml:space="preserve">g observation to ensure that </w:t>
            </w:r>
            <w:r w:rsidR="00450664" w:rsidRPr="00F876B8">
              <w:rPr>
                <w:rFonts w:ascii="Myriad Pro" w:hAnsi="Myriad Pro"/>
                <w:i/>
                <w:sz w:val="24"/>
              </w:rPr>
              <w:t>s/he</w:t>
            </w:r>
            <w:r w:rsidRPr="00F876B8">
              <w:rPr>
                <w:rFonts w:ascii="Myriad Pro" w:hAnsi="Myriad Pro"/>
                <w:sz w:val="24"/>
              </w:rPr>
              <w:t xml:space="preserve"> </w:t>
            </w:r>
            <w:proofErr w:type="gramStart"/>
            <w:r w:rsidRPr="00F876B8">
              <w:rPr>
                <w:rFonts w:ascii="Myriad Pro" w:hAnsi="Myriad Pro"/>
                <w:sz w:val="24"/>
              </w:rPr>
              <w:t>doesn’t</w:t>
            </w:r>
            <w:proofErr w:type="gramEnd"/>
            <w:r w:rsidRPr="00F876B8">
              <w:rPr>
                <w:rFonts w:ascii="Myriad Pro" w:hAnsi="Myriad Pro"/>
                <w:sz w:val="24"/>
              </w:rPr>
              <w:t xml:space="preserve"> leave.</w:t>
            </w:r>
          </w:p>
          <w:p w14:paraId="4206BDF0" w14:textId="77777777" w:rsidR="00CB2B9E" w:rsidRPr="00F876B8" w:rsidRDefault="00CB2B9E" w:rsidP="00CB2B9E">
            <w:pPr>
              <w:rPr>
                <w:rFonts w:ascii="Myriad Pro" w:hAnsi="Myriad Pro"/>
                <w:sz w:val="24"/>
              </w:rPr>
            </w:pPr>
          </w:p>
          <w:p w14:paraId="17B18891" w14:textId="77777777" w:rsidR="00CB2B9E" w:rsidRPr="00F876B8" w:rsidRDefault="00CB2B9E" w:rsidP="00CB2B9E">
            <w:pPr>
              <w:rPr>
                <w:rFonts w:ascii="Myriad Pro" w:hAnsi="Myriad Pro"/>
                <w:sz w:val="24"/>
              </w:rPr>
            </w:pPr>
          </w:p>
          <w:p w14:paraId="10D0D721" w14:textId="77777777" w:rsidR="00CB2B9E" w:rsidRPr="00F876B8" w:rsidRDefault="00CB2B9E" w:rsidP="00CB2B9E">
            <w:pPr>
              <w:rPr>
                <w:rFonts w:ascii="Myriad Pro" w:hAnsi="Myriad Pro"/>
                <w:sz w:val="24"/>
              </w:rPr>
            </w:pPr>
          </w:p>
          <w:p w14:paraId="36D9C629" w14:textId="77777777" w:rsidR="00CB2B9E" w:rsidRPr="00F876B8" w:rsidRDefault="00CB2B9E" w:rsidP="00CB2B9E">
            <w:pPr>
              <w:rPr>
                <w:rFonts w:ascii="Myriad Pro" w:hAnsi="Myriad Pro"/>
                <w:sz w:val="24"/>
              </w:rPr>
            </w:pPr>
          </w:p>
        </w:tc>
        <w:tc>
          <w:tcPr>
            <w:tcW w:w="144" w:type="pct"/>
            <w:tcBorders>
              <w:bottom w:val="single" w:sz="4" w:space="0" w:color="auto"/>
            </w:tcBorders>
          </w:tcPr>
          <w:p w14:paraId="53468624" w14:textId="77777777" w:rsidR="00CB2B9E" w:rsidRPr="002E6A8D" w:rsidRDefault="00CB2B9E" w:rsidP="00CB2B9E">
            <w:pPr>
              <w:rPr>
                <w:rFonts w:ascii="Myriad Pro" w:hAnsi="Myriad Pro"/>
                <w:sz w:val="24"/>
              </w:rPr>
            </w:pPr>
          </w:p>
        </w:tc>
      </w:tr>
      <w:tr w:rsidR="00CB2B9E" w:rsidRPr="002E6A8D" w14:paraId="09EE4B52" w14:textId="5394EC04" w:rsidTr="000F0E87">
        <w:trPr>
          <w:cantSplit/>
          <w:trHeight w:val="75"/>
        </w:trPr>
        <w:tc>
          <w:tcPr>
            <w:tcW w:w="192" w:type="pct"/>
            <w:vMerge/>
          </w:tcPr>
          <w:p w14:paraId="5294F4FF" w14:textId="77777777" w:rsidR="00CB2B9E" w:rsidRPr="002E6A8D" w:rsidRDefault="00CB2B9E" w:rsidP="00CB2B9E">
            <w:pPr>
              <w:pStyle w:val="BodyText"/>
            </w:pPr>
          </w:p>
        </w:tc>
        <w:tc>
          <w:tcPr>
            <w:tcW w:w="1003" w:type="pct"/>
            <w:gridSpan w:val="4"/>
          </w:tcPr>
          <w:p w14:paraId="3787C556" w14:textId="77777777" w:rsidR="00CB2B9E" w:rsidRPr="002E6A8D" w:rsidRDefault="00CB2B9E" w:rsidP="00CB2B9E">
            <w:pPr>
              <w:pStyle w:val="BodyText"/>
            </w:pPr>
            <w:r w:rsidRPr="002E6A8D">
              <w:t>Reassess risk</w:t>
            </w:r>
          </w:p>
        </w:tc>
        <w:tc>
          <w:tcPr>
            <w:tcW w:w="3662" w:type="pct"/>
            <w:gridSpan w:val="8"/>
          </w:tcPr>
          <w:p w14:paraId="35C74A9D" w14:textId="77777777" w:rsidR="002E6A8D" w:rsidRPr="008B6B9E" w:rsidRDefault="002E6A8D" w:rsidP="002E6A8D">
            <w:pPr>
              <w:rPr>
                <w:rFonts w:ascii="Myriad Pro" w:hAnsi="Myriad Pro"/>
                <w:sz w:val="24"/>
              </w:rPr>
            </w:pPr>
            <w:r w:rsidRPr="008B6B9E">
              <w:rPr>
                <w:rFonts w:ascii="Myriad Pro" w:hAnsi="Myriad Pro"/>
                <w:sz w:val="24"/>
              </w:rPr>
              <w:t>Anything to suggest any other potentially harmful medications have been taken</w:t>
            </w:r>
          </w:p>
          <w:p w14:paraId="6EAA40E4" w14:textId="3FF486B1" w:rsidR="00CB2B9E" w:rsidRPr="002E6A8D" w:rsidRDefault="00CB2B9E" w:rsidP="00CB2B9E">
            <w:pPr>
              <w:rPr>
                <w:rFonts w:ascii="Myriad Pro" w:hAnsi="Myriad Pro"/>
                <w:szCs w:val="20"/>
              </w:rPr>
            </w:pPr>
          </w:p>
          <w:p w14:paraId="14886411" w14:textId="77777777" w:rsidR="00CB2B9E" w:rsidRPr="002E6A8D" w:rsidRDefault="00CB2B9E" w:rsidP="00CB2B9E">
            <w:pPr>
              <w:rPr>
                <w:rFonts w:ascii="Myriad Pro" w:hAnsi="Myriad Pro"/>
                <w:szCs w:val="20"/>
              </w:rPr>
            </w:pPr>
          </w:p>
          <w:p w14:paraId="4F738FC1" w14:textId="77777777" w:rsidR="00CB2B9E" w:rsidRPr="002E6A8D" w:rsidRDefault="00CB2B9E" w:rsidP="00CB2B9E">
            <w:pPr>
              <w:rPr>
                <w:rFonts w:ascii="Myriad Pro" w:hAnsi="Myriad Pro"/>
                <w:szCs w:val="20"/>
              </w:rPr>
            </w:pPr>
          </w:p>
          <w:p w14:paraId="1F5EC611" w14:textId="77777777" w:rsidR="00CB2B9E" w:rsidRPr="002E6A8D" w:rsidRDefault="00CB2B9E" w:rsidP="00CB2B9E">
            <w:pPr>
              <w:rPr>
                <w:rFonts w:ascii="Myriad Pro" w:hAnsi="Myriad Pro"/>
                <w:szCs w:val="20"/>
              </w:rPr>
            </w:pPr>
          </w:p>
          <w:p w14:paraId="11E143AF" w14:textId="77777777" w:rsidR="00CB2B9E" w:rsidRPr="002E6A8D" w:rsidRDefault="00CB2B9E" w:rsidP="00CB2B9E">
            <w:pPr>
              <w:rPr>
                <w:rFonts w:ascii="Myriad Pro" w:hAnsi="Myriad Pro"/>
                <w:szCs w:val="20"/>
              </w:rPr>
            </w:pPr>
          </w:p>
        </w:tc>
        <w:tc>
          <w:tcPr>
            <w:tcW w:w="144" w:type="pct"/>
            <w:tcBorders>
              <w:bottom w:val="single" w:sz="4" w:space="0" w:color="auto"/>
            </w:tcBorders>
          </w:tcPr>
          <w:p w14:paraId="132F4699" w14:textId="77777777" w:rsidR="00CB2B9E" w:rsidRPr="002E6A8D" w:rsidRDefault="00CB2B9E" w:rsidP="00CB2B9E">
            <w:pPr>
              <w:rPr>
                <w:rFonts w:ascii="Myriad Pro" w:hAnsi="Myriad Pro"/>
                <w:sz w:val="24"/>
              </w:rPr>
            </w:pPr>
          </w:p>
        </w:tc>
      </w:tr>
      <w:tr w:rsidR="00CB2B9E" w:rsidRPr="002E6A8D" w14:paraId="68B4E027" w14:textId="17B419B3" w:rsidTr="000F0E87">
        <w:trPr>
          <w:cantSplit/>
          <w:trHeight w:val="75"/>
        </w:trPr>
        <w:tc>
          <w:tcPr>
            <w:tcW w:w="192" w:type="pct"/>
            <w:vMerge/>
          </w:tcPr>
          <w:p w14:paraId="15CC4BDA" w14:textId="77777777" w:rsidR="00CB2B9E" w:rsidRPr="002E6A8D" w:rsidRDefault="00CB2B9E" w:rsidP="00CB2B9E">
            <w:pPr>
              <w:pStyle w:val="BodyText"/>
            </w:pPr>
          </w:p>
        </w:tc>
        <w:tc>
          <w:tcPr>
            <w:tcW w:w="1003" w:type="pct"/>
            <w:gridSpan w:val="4"/>
            <w:vMerge w:val="restart"/>
          </w:tcPr>
          <w:p w14:paraId="5986B379" w14:textId="77777777" w:rsidR="00CB2B9E" w:rsidRPr="002E6A8D" w:rsidRDefault="00CB2B9E" w:rsidP="00CB2B9E">
            <w:pPr>
              <w:pStyle w:val="BodyText"/>
              <w:rPr>
                <w:color w:val="FF0000"/>
              </w:rPr>
            </w:pPr>
            <w:r w:rsidRPr="002E6A8D">
              <w:t>Handover to:</w:t>
            </w:r>
            <w:r w:rsidRPr="002E6A8D">
              <w:rPr>
                <w:color w:val="FF0000"/>
              </w:rPr>
              <w:t xml:space="preserve"> </w:t>
            </w:r>
          </w:p>
          <w:tbl>
            <w:tblPr>
              <w:tblStyle w:val="TableGrid"/>
              <w:tblW w:w="0" w:type="auto"/>
              <w:tblLook w:val="04A0" w:firstRow="1" w:lastRow="0" w:firstColumn="1" w:lastColumn="0" w:noHBand="0" w:noVBand="1"/>
            </w:tblPr>
            <w:tblGrid>
              <w:gridCol w:w="2465"/>
            </w:tblGrid>
            <w:tr w:rsidR="00CB2B9E" w:rsidRPr="002E6A8D" w14:paraId="15000C80" w14:textId="77777777" w:rsidTr="008F23A3">
              <w:tc>
                <w:tcPr>
                  <w:tcW w:w="2465" w:type="dxa"/>
                </w:tcPr>
                <w:p w14:paraId="1FA01B86" w14:textId="77777777" w:rsidR="00CB2B9E" w:rsidRPr="002E6A8D" w:rsidRDefault="00CB2B9E" w:rsidP="00CB2B9E">
                  <w:pPr>
                    <w:pStyle w:val="BodyText"/>
                    <w:rPr>
                      <w:color w:val="FF0000"/>
                    </w:rPr>
                  </w:pPr>
                </w:p>
                <w:p w14:paraId="5C4CB31A" w14:textId="77777777" w:rsidR="00CB2B9E" w:rsidRPr="002E6A8D" w:rsidRDefault="00CB2B9E" w:rsidP="00CB2B9E">
                  <w:pPr>
                    <w:pStyle w:val="BodyText"/>
                    <w:rPr>
                      <w:color w:val="FF0000"/>
                    </w:rPr>
                  </w:pPr>
                </w:p>
                <w:p w14:paraId="057FDAF8" w14:textId="77777777" w:rsidR="00CB2B9E" w:rsidRPr="002E6A8D" w:rsidRDefault="00CB2B9E" w:rsidP="00CB2B9E">
                  <w:pPr>
                    <w:pStyle w:val="BodyText"/>
                    <w:rPr>
                      <w:color w:val="FF0000"/>
                    </w:rPr>
                  </w:pPr>
                </w:p>
              </w:tc>
            </w:tr>
          </w:tbl>
          <w:p w14:paraId="3DEC4B04" w14:textId="77777777" w:rsidR="00CB2B9E" w:rsidRPr="002E6A8D" w:rsidRDefault="00CB2B9E" w:rsidP="00CB2B9E">
            <w:pPr>
              <w:pStyle w:val="BodyText"/>
              <w:rPr>
                <w:color w:val="FF0000"/>
              </w:rPr>
            </w:pPr>
          </w:p>
          <w:p w14:paraId="2D069AFE" w14:textId="77777777" w:rsidR="00CB2B9E" w:rsidRPr="002E6A8D" w:rsidRDefault="00CB2B9E" w:rsidP="00CB2B9E">
            <w:pPr>
              <w:pStyle w:val="BodyText"/>
            </w:pPr>
            <w:r w:rsidRPr="002E6A8D">
              <w:t>including on-going care plan</w:t>
            </w:r>
          </w:p>
        </w:tc>
        <w:tc>
          <w:tcPr>
            <w:tcW w:w="814" w:type="pct"/>
            <w:tcBorders>
              <w:bottom w:val="single" w:sz="4" w:space="0" w:color="auto"/>
            </w:tcBorders>
          </w:tcPr>
          <w:p w14:paraId="596AA9B6" w14:textId="34C00839" w:rsidR="00CB2B9E" w:rsidRPr="002E6A8D" w:rsidRDefault="00CB2B9E" w:rsidP="00CB2B9E">
            <w:pPr>
              <w:rPr>
                <w:rFonts w:ascii="Myriad Pro" w:hAnsi="Myriad Pro"/>
                <w:sz w:val="24"/>
              </w:rPr>
            </w:pPr>
            <w:r w:rsidRPr="002E6A8D">
              <w:rPr>
                <w:rFonts w:ascii="Myriad Pro" w:hAnsi="Myriad Pro"/>
                <w:b/>
                <w:sz w:val="24"/>
              </w:rPr>
              <w:t>S</w:t>
            </w:r>
            <w:r w:rsidRPr="002E6A8D">
              <w:rPr>
                <w:rFonts w:ascii="Myriad Pro" w:hAnsi="Myriad Pro"/>
                <w:sz w:val="24"/>
              </w:rPr>
              <w:t>ituation</w:t>
            </w:r>
          </w:p>
        </w:tc>
        <w:tc>
          <w:tcPr>
            <w:tcW w:w="2848" w:type="pct"/>
            <w:gridSpan w:val="7"/>
            <w:tcBorders>
              <w:bottom w:val="single" w:sz="4" w:space="0" w:color="auto"/>
            </w:tcBorders>
          </w:tcPr>
          <w:p w14:paraId="272244C4" w14:textId="0740BBA0" w:rsidR="00CB2B9E" w:rsidRPr="002E6A8D" w:rsidRDefault="00CB2B9E" w:rsidP="00CB2B9E">
            <w:pPr>
              <w:rPr>
                <w:rFonts w:ascii="Myriad Pro" w:hAnsi="Myriad Pro"/>
                <w:szCs w:val="20"/>
              </w:rPr>
            </w:pPr>
          </w:p>
        </w:tc>
        <w:tc>
          <w:tcPr>
            <w:tcW w:w="144" w:type="pct"/>
            <w:tcBorders>
              <w:bottom w:val="single" w:sz="4" w:space="0" w:color="auto"/>
            </w:tcBorders>
          </w:tcPr>
          <w:p w14:paraId="734AB1C1" w14:textId="77777777" w:rsidR="00CB2B9E" w:rsidRPr="002E6A8D" w:rsidRDefault="00CB2B9E" w:rsidP="00CB2B9E">
            <w:pPr>
              <w:rPr>
                <w:rFonts w:ascii="Myriad Pro" w:hAnsi="Myriad Pro"/>
                <w:sz w:val="24"/>
              </w:rPr>
            </w:pPr>
          </w:p>
        </w:tc>
      </w:tr>
      <w:tr w:rsidR="00CB2B9E" w:rsidRPr="002E6A8D" w14:paraId="5CFAF22B" w14:textId="13922F21" w:rsidTr="000F0E87">
        <w:trPr>
          <w:cantSplit/>
          <w:trHeight w:val="75"/>
        </w:trPr>
        <w:tc>
          <w:tcPr>
            <w:tcW w:w="192" w:type="pct"/>
            <w:vMerge/>
          </w:tcPr>
          <w:p w14:paraId="7E0826E9" w14:textId="77777777" w:rsidR="00CB2B9E" w:rsidRPr="002E6A8D" w:rsidRDefault="00CB2B9E" w:rsidP="00CB2B9E">
            <w:pPr>
              <w:pStyle w:val="BodyText"/>
              <w:rPr>
                <w:b/>
              </w:rPr>
            </w:pPr>
          </w:p>
        </w:tc>
        <w:tc>
          <w:tcPr>
            <w:tcW w:w="1003" w:type="pct"/>
            <w:gridSpan w:val="4"/>
            <w:vMerge/>
          </w:tcPr>
          <w:p w14:paraId="19C9A452" w14:textId="77777777" w:rsidR="00CB2B9E" w:rsidRPr="002E6A8D" w:rsidRDefault="00CB2B9E" w:rsidP="00CB2B9E">
            <w:pPr>
              <w:pStyle w:val="BodyText"/>
              <w:rPr>
                <w:b/>
              </w:rPr>
            </w:pPr>
          </w:p>
        </w:tc>
        <w:tc>
          <w:tcPr>
            <w:tcW w:w="814" w:type="pct"/>
            <w:tcBorders>
              <w:bottom w:val="single" w:sz="4" w:space="0" w:color="auto"/>
            </w:tcBorders>
          </w:tcPr>
          <w:p w14:paraId="7B2F96A7" w14:textId="45D72D38" w:rsidR="00CB2B9E" w:rsidRPr="002E6A8D" w:rsidRDefault="00CB2B9E" w:rsidP="00CB2B9E">
            <w:pPr>
              <w:rPr>
                <w:rFonts w:ascii="Myriad Pro" w:hAnsi="Myriad Pro"/>
                <w:sz w:val="24"/>
              </w:rPr>
            </w:pPr>
            <w:r w:rsidRPr="002E6A8D">
              <w:rPr>
                <w:rFonts w:ascii="Myriad Pro" w:hAnsi="Myriad Pro"/>
                <w:b/>
                <w:sz w:val="24"/>
              </w:rPr>
              <w:t>B</w:t>
            </w:r>
            <w:r w:rsidRPr="002E6A8D">
              <w:rPr>
                <w:rFonts w:ascii="Myriad Pro" w:hAnsi="Myriad Pro"/>
                <w:sz w:val="24"/>
              </w:rPr>
              <w:t>ackground</w:t>
            </w:r>
          </w:p>
        </w:tc>
        <w:tc>
          <w:tcPr>
            <w:tcW w:w="2848" w:type="pct"/>
            <w:gridSpan w:val="7"/>
            <w:tcBorders>
              <w:bottom w:val="single" w:sz="4" w:space="0" w:color="auto"/>
            </w:tcBorders>
          </w:tcPr>
          <w:p w14:paraId="223B6E15" w14:textId="6BFD9AFC" w:rsidR="00CB2B9E" w:rsidRPr="002E6A8D" w:rsidRDefault="00CB2B9E" w:rsidP="00CB2B9E">
            <w:pPr>
              <w:rPr>
                <w:rFonts w:ascii="Myriad Pro" w:hAnsi="Myriad Pro"/>
                <w:szCs w:val="20"/>
              </w:rPr>
            </w:pPr>
          </w:p>
        </w:tc>
        <w:tc>
          <w:tcPr>
            <w:tcW w:w="144" w:type="pct"/>
            <w:tcBorders>
              <w:bottom w:val="single" w:sz="4" w:space="0" w:color="auto"/>
            </w:tcBorders>
          </w:tcPr>
          <w:p w14:paraId="6A26BBC2" w14:textId="77777777" w:rsidR="00CB2B9E" w:rsidRPr="002E6A8D" w:rsidRDefault="00CB2B9E" w:rsidP="00CB2B9E">
            <w:pPr>
              <w:rPr>
                <w:rFonts w:ascii="Myriad Pro" w:hAnsi="Myriad Pro"/>
                <w:sz w:val="24"/>
              </w:rPr>
            </w:pPr>
          </w:p>
        </w:tc>
      </w:tr>
      <w:tr w:rsidR="00CB2B9E" w:rsidRPr="002E6A8D" w14:paraId="1BF1D538" w14:textId="6AFDF936" w:rsidTr="000F0E87">
        <w:trPr>
          <w:cantSplit/>
          <w:trHeight w:val="75"/>
        </w:trPr>
        <w:tc>
          <w:tcPr>
            <w:tcW w:w="192" w:type="pct"/>
            <w:vMerge/>
          </w:tcPr>
          <w:p w14:paraId="222953F5" w14:textId="77777777" w:rsidR="00CB2B9E" w:rsidRPr="002E6A8D" w:rsidRDefault="00CB2B9E" w:rsidP="00CB2B9E">
            <w:pPr>
              <w:pStyle w:val="BodyText"/>
              <w:rPr>
                <w:b/>
              </w:rPr>
            </w:pPr>
          </w:p>
        </w:tc>
        <w:tc>
          <w:tcPr>
            <w:tcW w:w="1003" w:type="pct"/>
            <w:gridSpan w:val="4"/>
            <w:vMerge/>
          </w:tcPr>
          <w:p w14:paraId="2686ACE8" w14:textId="77777777" w:rsidR="00CB2B9E" w:rsidRPr="002E6A8D" w:rsidRDefault="00CB2B9E" w:rsidP="00CB2B9E">
            <w:pPr>
              <w:pStyle w:val="BodyText"/>
              <w:rPr>
                <w:b/>
              </w:rPr>
            </w:pPr>
          </w:p>
        </w:tc>
        <w:tc>
          <w:tcPr>
            <w:tcW w:w="814" w:type="pct"/>
            <w:tcBorders>
              <w:bottom w:val="single" w:sz="4" w:space="0" w:color="auto"/>
            </w:tcBorders>
          </w:tcPr>
          <w:p w14:paraId="5D935812" w14:textId="20A106FD" w:rsidR="00CB2B9E" w:rsidRPr="002E6A8D" w:rsidRDefault="00CB2B9E" w:rsidP="00CB2B9E">
            <w:pPr>
              <w:rPr>
                <w:rFonts w:ascii="Myriad Pro" w:hAnsi="Myriad Pro"/>
                <w:sz w:val="24"/>
              </w:rPr>
            </w:pPr>
            <w:r w:rsidRPr="002E6A8D">
              <w:rPr>
                <w:rFonts w:ascii="Myriad Pro" w:hAnsi="Myriad Pro"/>
                <w:b/>
                <w:sz w:val="24"/>
              </w:rPr>
              <w:t>A</w:t>
            </w:r>
            <w:r w:rsidRPr="002E6A8D">
              <w:rPr>
                <w:rFonts w:ascii="Myriad Pro" w:hAnsi="Myriad Pro"/>
                <w:sz w:val="24"/>
              </w:rPr>
              <w:t>ssessment</w:t>
            </w:r>
          </w:p>
        </w:tc>
        <w:tc>
          <w:tcPr>
            <w:tcW w:w="2848" w:type="pct"/>
            <w:gridSpan w:val="7"/>
            <w:tcBorders>
              <w:bottom w:val="single" w:sz="4" w:space="0" w:color="auto"/>
            </w:tcBorders>
          </w:tcPr>
          <w:p w14:paraId="0954F96F" w14:textId="6BB36E17" w:rsidR="00CB2B9E" w:rsidRPr="002E6A8D" w:rsidRDefault="00CB2B9E" w:rsidP="00CB2B9E">
            <w:pPr>
              <w:rPr>
                <w:rFonts w:ascii="Myriad Pro" w:hAnsi="Myriad Pro"/>
                <w:szCs w:val="20"/>
              </w:rPr>
            </w:pPr>
          </w:p>
        </w:tc>
        <w:tc>
          <w:tcPr>
            <w:tcW w:w="144" w:type="pct"/>
            <w:tcBorders>
              <w:bottom w:val="single" w:sz="4" w:space="0" w:color="auto"/>
            </w:tcBorders>
          </w:tcPr>
          <w:p w14:paraId="2C4E7080" w14:textId="77777777" w:rsidR="00CB2B9E" w:rsidRPr="002E6A8D" w:rsidRDefault="00CB2B9E" w:rsidP="00CB2B9E">
            <w:pPr>
              <w:rPr>
                <w:rFonts w:ascii="Myriad Pro" w:hAnsi="Myriad Pro"/>
                <w:sz w:val="24"/>
              </w:rPr>
            </w:pPr>
          </w:p>
        </w:tc>
      </w:tr>
      <w:tr w:rsidR="00CB2B9E" w:rsidRPr="002E6A8D" w14:paraId="010274A9" w14:textId="583E96EB" w:rsidTr="000F0E87">
        <w:trPr>
          <w:cantSplit/>
          <w:trHeight w:val="75"/>
        </w:trPr>
        <w:tc>
          <w:tcPr>
            <w:tcW w:w="192" w:type="pct"/>
            <w:vMerge/>
            <w:tcBorders>
              <w:bottom w:val="single" w:sz="4" w:space="0" w:color="auto"/>
            </w:tcBorders>
          </w:tcPr>
          <w:p w14:paraId="278D7A2C" w14:textId="77777777" w:rsidR="00CB2B9E" w:rsidRPr="002E6A8D" w:rsidRDefault="00CB2B9E" w:rsidP="00CB2B9E">
            <w:pPr>
              <w:pStyle w:val="BodyText"/>
              <w:rPr>
                <w:b/>
              </w:rPr>
            </w:pPr>
          </w:p>
        </w:tc>
        <w:tc>
          <w:tcPr>
            <w:tcW w:w="1003" w:type="pct"/>
            <w:gridSpan w:val="4"/>
            <w:vMerge/>
            <w:tcBorders>
              <w:bottom w:val="single" w:sz="4" w:space="0" w:color="auto"/>
            </w:tcBorders>
          </w:tcPr>
          <w:p w14:paraId="79949FA1" w14:textId="77777777" w:rsidR="00CB2B9E" w:rsidRPr="002E6A8D" w:rsidRDefault="00CB2B9E" w:rsidP="00CB2B9E">
            <w:pPr>
              <w:pStyle w:val="BodyText"/>
              <w:rPr>
                <w:b/>
              </w:rPr>
            </w:pPr>
          </w:p>
        </w:tc>
        <w:tc>
          <w:tcPr>
            <w:tcW w:w="814" w:type="pct"/>
            <w:tcBorders>
              <w:bottom w:val="single" w:sz="4" w:space="0" w:color="auto"/>
            </w:tcBorders>
          </w:tcPr>
          <w:p w14:paraId="2BF41814" w14:textId="75DEF59A" w:rsidR="00CB2B9E" w:rsidRPr="002E6A8D" w:rsidRDefault="00CB2B9E" w:rsidP="00CB2B9E">
            <w:pPr>
              <w:rPr>
                <w:rFonts w:ascii="Myriad Pro" w:hAnsi="Myriad Pro"/>
                <w:sz w:val="24"/>
              </w:rPr>
            </w:pPr>
            <w:r w:rsidRPr="002E6A8D">
              <w:rPr>
                <w:rFonts w:ascii="Myriad Pro" w:hAnsi="Myriad Pro"/>
                <w:b/>
                <w:sz w:val="24"/>
              </w:rPr>
              <w:t>R</w:t>
            </w:r>
            <w:r w:rsidRPr="002E6A8D">
              <w:rPr>
                <w:rFonts w:ascii="Myriad Pro" w:hAnsi="Myriad Pro"/>
                <w:sz w:val="24"/>
              </w:rPr>
              <w:t>ecommendation</w:t>
            </w:r>
          </w:p>
        </w:tc>
        <w:tc>
          <w:tcPr>
            <w:tcW w:w="2848" w:type="pct"/>
            <w:gridSpan w:val="7"/>
            <w:tcBorders>
              <w:bottom w:val="single" w:sz="4" w:space="0" w:color="auto"/>
            </w:tcBorders>
          </w:tcPr>
          <w:p w14:paraId="4AC84B6D" w14:textId="78A6A425" w:rsidR="00CB2B9E" w:rsidRPr="002E6A8D" w:rsidRDefault="00CB2B9E" w:rsidP="00CB2B9E">
            <w:pPr>
              <w:rPr>
                <w:rFonts w:ascii="Myriad Pro" w:hAnsi="Myriad Pro"/>
                <w:szCs w:val="20"/>
              </w:rPr>
            </w:pPr>
          </w:p>
        </w:tc>
        <w:tc>
          <w:tcPr>
            <w:tcW w:w="144" w:type="pct"/>
            <w:tcBorders>
              <w:bottom w:val="single" w:sz="4" w:space="0" w:color="auto"/>
            </w:tcBorders>
          </w:tcPr>
          <w:p w14:paraId="7430ACF4" w14:textId="77777777" w:rsidR="00CB2B9E" w:rsidRPr="002E6A8D" w:rsidRDefault="00CB2B9E" w:rsidP="00CB2B9E">
            <w:pPr>
              <w:rPr>
                <w:rFonts w:ascii="Myriad Pro" w:hAnsi="Myriad Pro"/>
                <w:sz w:val="24"/>
              </w:rPr>
            </w:pPr>
          </w:p>
        </w:tc>
      </w:tr>
    </w:tbl>
    <w:p w14:paraId="1C1014A0" w14:textId="77777777" w:rsidR="00C24CBF" w:rsidRPr="002E6A8D" w:rsidRDefault="00C24CBF" w:rsidP="00C24CBF">
      <w:pPr>
        <w:rPr>
          <w:rFonts w:ascii="Myriad Pro" w:hAnsi="Myriad Pro"/>
        </w:rPr>
      </w:pPr>
    </w:p>
    <w:p w14:paraId="3330396E" w14:textId="02188F2C" w:rsidR="00E349A3" w:rsidRPr="002E6A8D" w:rsidRDefault="00E349A3" w:rsidP="006117E2">
      <w:pPr>
        <w:pStyle w:val="BodyText"/>
        <w:tabs>
          <w:tab w:val="left" w:pos="9540"/>
          <w:tab w:val="right" w:pos="15703"/>
        </w:tabs>
      </w:pPr>
      <w:r w:rsidRPr="002E6A8D">
        <w:rPr>
          <w:b/>
        </w:rPr>
        <w:tab/>
      </w:r>
      <w:r w:rsidRPr="002E6A8D">
        <w:rPr>
          <w:b/>
        </w:rPr>
        <w:tab/>
      </w:r>
      <w:r w:rsidRPr="002E6A8D">
        <w:rPr>
          <w:b/>
        </w:rPr>
        <w:tab/>
      </w:r>
    </w:p>
    <w:p w14:paraId="12239967" w14:textId="77777777" w:rsidR="005A3E1E" w:rsidRPr="002E6A8D" w:rsidRDefault="005A3E1E" w:rsidP="00A2087E">
      <w:pPr>
        <w:pStyle w:val="ALSGHeading2"/>
        <w:rPr>
          <w:sz w:val="32"/>
        </w:rPr>
        <w:sectPr w:rsidR="005A3E1E" w:rsidRPr="002E6A8D" w:rsidSect="005A3E1E">
          <w:headerReference w:type="default" r:id="rId12"/>
          <w:pgSz w:w="16838" w:h="11906" w:orient="landscape"/>
          <w:pgMar w:top="1440" w:right="1080" w:bottom="1440" w:left="1080" w:header="709" w:footer="0" w:gutter="0"/>
          <w:cols w:space="708"/>
          <w:docGrid w:linePitch="360"/>
        </w:sectPr>
      </w:pPr>
    </w:p>
    <w:p w14:paraId="3E90044A" w14:textId="77777777" w:rsidR="007260EA" w:rsidRDefault="007260EA" w:rsidP="00A2087E">
      <w:pPr>
        <w:pStyle w:val="ALSGHeading2"/>
        <w:rPr>
          <w:sz w:val="32"/>
        </w:rPr>
      </w:pPr>
    </w:p>
    <w:p w14:paraId="7AC0D244" w14:textId="4C2EE83B" w:rsidR="00CE4614" w:rsidRPr="002E6A8D" w:rsidRDefault="005A3E1E" w:rsidP="00A2087E">
      <w:pPr>
        <w:pStyle w:val="ALSGHeading2"/>
        <w:rPr>
          <w:sz w:val="32"/>
        </w:rPr>
      </w:pPr>
      <w:r w:rsidRPr="002E6A8D">
        <w:rPr>
          <w:sz w:val="32"/>
        </w:rPr>
        <w:t>[</w:t>
      </w:r>
      <w:r w:rsidR="00A228DF" w:rsidRPr="002E6A8D">
        <w:rPr>
          <w:sz w:val="32"/>
        </w:rPr>
        <w:t xml:space="preserve">Closure] </w:t>
      </w:r>
      <w:r w:rsidR="00324213" w:rsidRPr="002E6A8D">
        <w:rPr>
          <w:sz w:val="32"/>
        </w:rPr>
        <w:t>Debrief (</w:t>
      </w:r>
      <w:r w:rsidR="004909FA" w:rsidRPr="002E6A8D">
        <w:rPr>
          <w:sz w:val="32"/>
        </w:rPr>
        <w:t>1</w:t>
      </w:r>
      <w:r w:rsidR="001C2FC7" w:rsidRPr="002E6A8D">
        <w:rPr>
          <w:sz w:val="32"/>
        </w:rPr>
        <w:t>5</w:t>
      </w:r>
      <w:r w:rsidR="00324213" w:rsidRPr="002E6A8D">
        <w:rPr>
          <w:sz w:val="32"/>
        </w:rPr>
        <w:t xml:space="preserve"> min)</w:t>
      </w:r>
    </w:p>
    <w:p w14:paraId="524F7057" w14:textId="77777777" w:rsidR="00353CC0" w:rsidRPr="002E6A8D" w:rsidRDefault="00353CC0" w:rsidP="00353CC0">
      <w:pPr>
        <w:pStyle w:val="BodyText"/>
      </w:pPr>
    </w:p>
    <w:p w14:paraId="4C959A56" w14:textId="77777777" w:rsidR="00353CC0" w:rsidRPr="002E6A8D" w:rsidRDefault="00353CC0" w:rsidP="00A228DF">
      <w:pPr>
        <w:pStyle w:val="ListBullet"/>
        <w:numPr>
          <w:ilvl w:val="0"/>
          <w:numId w:val="0"/>
        </w:numPr>
      </w:pPr>
      <w:r w:rsidRPr="002E6A8D">
        <w:t xml:space="preserve">Using the learning conversation, carry out </w:t>
      </w:r>
      <w:proofErr w:type="gramStart"/>
      <w:r w:rsidRPr="002E6A8D">
        <w:t>the debrief</w:t>
      </w:r>
      <w:proofErr w:type="gramEnd"/>
      <w:r w:rsidRPr="002E6A8D">
        <w:t xml:space="preserve"> of both the technical and non-technical elements of the simulation.</w:t>
      </w:r>
    </w:p>
    <w:p w14:paraId="224EC231" w14:textId="77777777" w:rsidR="00353CC0" w:rsidRPr="002E6A8D" w:rsidRDefault="00353CC0" w:rsidP="00353CC0">
      <w:pPr>
        <w:pStyle w:val="BodyText"/>
      </w:pPr>
    </w:p>
    <w:p w14:paraId="427C8953" w14:textId="77777777" w:rsidR="00353CC0" w:rsidRPr="002E6A8D" w:rsidRDefault="00353CC0" w:rsidP="00353CC0">
      <w:pPr>
        <w:pStyle w:val="BodyText"/>
        <w:rPr>
          <w:color w:val="auto"/>
        </w:rPr>
      </w:pPr>
      <w:proofErr w:type="gramStart"/>
      <w:r w:rsidRPr="002E6A8D">
        <w:rPr>
          <w:color w:val="auto"/>
        </w:rPr>
        <w:t>The debrief</w:t>
      </w:r>
      <w:proofErr w:type="gramEnd"/>
      <w:r w:rsidRPr="002E6A8D">
        <w:rPr>
          <w:color w:val="auto"/>
        </w:rPr>
        <w:t xml:space="preserve"> will be for the team as a whole and should focus on some or all of the following:</w:t>
      </w:r>
    </w:p>
    <w:p w14:paraId="3EACFF7B" w14:textId="77777777" w:rsidR="00353CC0" w:rsidRPr="002E6A8D" w:rsidRDefault="00353CC0" w:rsidP="00353CC0">
      <w:pPr>
        <w:pStyle w:val="BodyText"/>
        <w:rPr>
          <w:color w:val="auto"/>
        </w:rPr>
      </w:pPr>
    </w:p>
    <w:p w14:paraId="0DD1F2B8" w14:textId="77777777" w:rsidR="00A07AE3" w:rsidRPr="002E6A8D" w:rsidRDefault="00353CC0" w:rsidP="00353CC0">
      <w:pPr>
        <w:pStyle w:val="BodyText"/>
        <w:numPr>
          <w:ilvl w:val="0"/>
          <w:numId w:val="42"/>
        </w:numPr>
        <w:tabs>
          <w:tab w:val="clear" w:pos="2296"/>
          <w:tab w:val="left" w:pos="709"/>
        </w:tabs>
        <w:ind w:left="709" w:hanging="709"/>
        <w:rPr>
          <w:color w:val="auto"/>
        </w:rPr>
      </w:pPr>
      <w:r w:rsidRPr="002E6A8D">
        <w:rPr>
          <w:color w:val="auto"/>
        </w:rPr>
        <w:t>Technical skills guided by the KTPs</w:t>
      </w:r>
    </w:p>
    <w:p w14:paraId="4A5938F0" w14:textId="77777777" w:rsidR="00353CC0" w:rsidRPr="002E6A8D" w:rsidRDefault="00353CC0" w:rsidP="00353CC0">
      <w:pPr>
        <w:pStyle w:val="BodyText"/>
        <w:numPr>
          <w:ilvl w:val="0"/>
          <w:numId w:val="42"/>
        </w:numPr>
        <w:tabs>
          <w:tab w:val="clear" w:pos="2296"/>
          <w:tab w:val="left" w:pos="709"/>
        </w:tabs>
        <w:ind w:left="709" w:hanging="709"/>
        <w:rPr>
          <w:color w:val="auto"/>
        </w:rPr>
      </w:pPr>
      <w:r w:rsidRPr="002E6A8D">
        <w:rPr>
          <w:color w:val="auto"/>
        </w:rPr>
        <w:t>Non-technical skills, including qualities of team membership and leadership:</w:t>
      </w:r>
    </w:p>
    <w:p w14:paraId="5BEA1C96" w14:textId="77777777" w:rsidR="00A80016" w:rsidRPr="002E6A8D"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2E6A8D" w14:paraId="1D2492BF" w14:textId="77777777" w:rsidTr="00FE72ED">
        <w:tc>
          <w:tcPr>
            <w:tcW w:w="1178" w:type="pct"/>
            <w:shd w:val="clear" w:color="auto" w:fill="auto"/>
          </w:tcPr>
          <w:p w14:paraId="3F5798AF" w14:textId="77777777" w:rsidR="00353CC0" w:rsidRPr="002E6A8D" w:rsidRDefault="00353CC0" w:rsidP="00FE72ED">
            <w:pPr>
              <w:pStyle w:val="BodyText"/>
            </w:pPr>
            <w:r w:rsidRPr="002E6A8D">
              <w:t>Team members</w:t>
            </w:r>
          </w:p>
        </w:tc>
        <w:tc>
          <w:tcPr>
            <w:tcW w:w="3822" w:type="pct"/>
            <w:shd w:val="clear" w:color="auto" w:fill="auto"/>
          </w:tcPr>
          <w:p w14:paraId="1E894486" w14:textId="77777777" w:rsidR="00353CC0" w:rsidRPr="002E6A8D" w:rsidRDefault="00353CC0" w:rsidP="00353CC0">
            <w:pPr>
              <w:pStyle w:val="BodyText"/>
              <w:numPr>
                <w:ilvl w:val="0"/>
                <w:numId w:val="44"/>
              </w:numPr>
              <w:tabs>
                <w:tab w:val="clear" w:pos="2296"/>
                <w:tab w:val="left" w:pos="367"/>
              </w:tabs>
            </w:pPr>
            <w:r w:rsidRPr="002E6A8D">
              <w:t>Clear communication</w:t>
            </w:r>
          </w:p>
          <w:p w14:paraId="13167F15" w14:textId="77777777" w:rsidR="00353CC0" w:rsidRPr="002E6A8D" w:rsidRDefault="00353CC0" w:rsidP="00353CC0">
            <w:pPr>
              <w:pStyle w:val="BodyText"/>
              <w:numPr>
                <w:ilvl w:val="0"/>
                <w:numId w:val="44"/>
              </w:numPr>
              <w:tabs>
                <w:tab w:val="clear" w:pos="2296"/>
                <w:tab w:val="left" w:pos="367"/>
              </w:tabs>
            </w:pPr>
            <w:r w:rsidRPr="002E6A8D">
              <w:t>Respect</w:t>
            </w:r>
          </w:p>
          <w:p w14:paraId="6115F728" w14:textId="77777777" w:rsidR="00353CC0" w:rsidRPr="002E6A8D" w:rsidRDefault="00353CC0" w:rsidP="00353CC0">
            <w:pPr>
              <w:pStyle w:val="BodyText"/>
              <w:numPr>
                <w:ilvl w:val="0"/>
                <w:numId w:val="44"/>
              </w:numPr>
              <w:tabs>
                <w:tab w:val="clear" w:pos="2296"/>
                <w:tab w:val="left" w:pos="367"/>
              </w:tabs>
            </w:pPr>
            <w:r w:rsidRPr="002E6A8D">
              <w:t>Flexibility</w:t>
            </w:r>
          </w:p>
          <w:p w14:paraId="22B7B205" w14:textId="77777777" w:rsidR="00353CC0" w:rsidRPr="002E6A8D" w:rsidRDefault="00353CC0" w:rsidP="00353CC0">
            <w:pPr>
              <w:pStyle w:val="BodyText"/>
              <w:numPr>
                <w:ilvl w:val="0"/>
                <w:numId w:val="44"/>
              </w:numPr>
              <w:tabs>
                <w:tab w:val="clear" w:pos="2296"/>
                <w:tab w:val="left" w:pos="367"/>
              </w:tabs>
            </w:pPr>
            <w:r w:rsidRPr="002E6A8D">
              <w:t>Assertiveness</w:t>
            </w:r>
          </w:p>
          <w:p w14:paraId="7C352049" w14:textId="77777777" w:rsidR="00353CC0" w:rsidRPr="002E6A8D" w:rsidRDefault="00353CC0" w:rsidP="00353CC0">
            <w:pPr>
              <w:pStyle w:val="BodyText"/>
              <w:numPr>
                <w:ilvl w:val="0"/>
                <w:numId w:val="44"/>
              </w:numPr>
              <w:tabs>
                <w:tab w:val="clear" w:pos="2296"/>
                <w:tab w:val="left" w:pos="367"/>
              </w:tabs>
            </w:pPr>
            <w:r w:rsidRPr="002E6A8D">
              <w:t>Ability to listen</w:t>
            </w:r>
          </w:p>
        </w:tc>
      </w:tr>
      <w:tr w:rsidR="00353CC0" w:rsidRPr="002E6A8D" w14:paraId="505BAE2F" w14:textId="77777777" w:rsidTr="00FE72ED">
        <w:tc>
          <w:tcPr>
            <w:tcW w:w="1178" w:type="pct"/>
            <w:shd w:val="clear" w:color="auto" w:fill="auto"/>
          </w:tcPr>
          <w:p w14:paraId="1F1E778A" w14:textId="77777777" w:rsidR="00353CC0" w:rsidRPr="002E6A8D" w:rsidRDefault="00353CC0" w:rsidP="00FE72ED">
            <w:pPr>
              <w:pStyle w:val="BodyText"/>
            </w:pPr>
            <w:r w:rsidRPr="002E6A8D">
              <w:t>Team leaders</w:t>
            </w:r>
          </w:p>
        </w:tc>
        <w:tc>
          <w:tcPr>
            <w:tcW w:w="3822" w:type="pct"/>
            <w:shd w:val="clear" w:color="auto" w:fill="auto"/>
          </w:tcPr>
          <w:p w14:paraId="6EDCADEA" w14:textId="77777777" w:rsidR="00353CC0" w:rsidRPr="002E6A8D" w:rsidRDefault="00353CC0" w:rsidP="00FE72ED">
            <w:pPr>
              <w:pStyle w:val="BodyText"/>
              <w:tabs>
                <w:tab w:val="clear" w:pos="2296"/>
                <w:tab w:val="left" w:pos="367"/>
              </w:tabs>
            </w:pPr>
            <w:r w:rsidRPr="002E6A8D">
              <w:t>All of the above, plus</w:t>
            </w:r>
          </w:p>
          <w:p w14:paraId="2308E079" w14:textId="77777777" w:rsidR="00353CC0" w:rsidRPr="002E6A8D" w:rsidRDefault="00353CC0" w:rsidP="00353CC0">
            <w:pPr>
              <w:pStyle w:val="BodyText"/>
              <w:numPr>
                <w:ilvl w:val="0"/>
                <w:numId w:val="43"/>
              </w:numPr>
              <w:tabs>
                <w:tab w:val="clear" w:pos="2296"/>
                <w:tab w:val="left" w:pos="367"/>
              </w:tabs>
              <w:rPr>
                <w:lang w:val="en-GB"/>
              </w:rPr>
            </w:pPr>
            <w:r w:rsidRPr="002E6A8D">
              <w:rPr>
                <w:lang w:val="en-GB"/>
              </w:rPr>
              <w:t>Full overview of all aspects associated with child, parents and team</w:t>
            </w:r>
          </w:p>
          <w:p w14:paraId="26983C2E" w14:textId="77777777" w:rsidR="00353CC0" w:rsidRPr="002E6A8D" w:rsidRDefault="00353CC0" w:rsidP="00353CC0">
            <w:pPr>
              <w:pStyle w:val="BodyText"/>
              <w:numPr>
                <w:ilvl w:val="0"/>
                <w:numId w:val="43"/>
              </w:numPr>
              <w:tabs>
                <w:tab w:val="clear" w:pos="2296"/>
                <w:tab w:val="left" w:pos="367"/>
              </w:tabs>
              <w:rPr>
                <w:lang w:val="en-GB"/>
              </w:rPr>
            </w:pPr>
            <w:r w:rsidRPr="002E6A8D">
              <w:rPr>
                <w:lang w:val="en-GB"/>
              </w:rPr>
              <w:t>Prioritises according to KTPs</w:t>
            </w:r>
          </w:p>
          <w:p w14:paraId="3949695C" w14:textId="77777777" w:rsidR="00353CC0" w:rsidRPr="002E6A8D" w:rsidRDefault="00353CC0" w:rsidP="00353CC0">
            <w:pPr>
              <w:pStyle w:val="BodyText"/>
              <w:numPr>
                <w:ilvl w:val="0"/>
                <w:numId w:val="43"/>
              </w:numPr>
              <w:tabs>
                <w:tab w:val="clear" w:pos="2296"/>
                <w:tab w:val="left" w:pos="367"/>
              </w:tabs>
            </w:pPr>
            <w:r w:rsidRPr="002E6A8D">
              <w:rPr>
                <w:lang w:val="en-GB"/>
              </w:rPr>
              <w:t>Summarises and re-evaluates</w:t>
            </w:r>
          </w:p>
        </w:tc>
      </w:tr>
    </w:tbl>
    <w:p w14:paraId="68363104" w14:textId="77777777" w:rsidR="00A80016" w:rsidRPr="002E6A8D" w:rsidRDefault="00A80016" w:rsidP="00A80016">
      <w:pPr>
        <w:pStyle w:val="ListBullet"/>
        <w:numPr>
          <w:ilvl w:val="0"/>
          <w:numId w:val="0"/>
        </w:numPr>
        <w:ind w:left="360"/>
      </w:pPr>
    </w:p>
    <w:p w14:paraId="02034E88" w14:textId="77777777" w:rsidR="00353CC0" w:rsidRPr="002E6A8D" w:rsidRDefault="00353CC0" w:rsidP="00353CC0">
      <w:pPr>
        <w:pStyle w:val="ListBullet"/>
        <w:numPr>
          <w:ilvl w:val="0"/>
          <w:numId w:val="43"/>
        </w:numPr>
      </w:pPr>
      <w:r w:rsidRPr="002E6A8D">
        <w:t>Feedback on Environment, where required</w:t>
      </w:r>
    </w:p>
    <w:p w14:paraId="53E87658" w14:textId="77777777" w:rsidR="004615BF" w:rsidRPr="002E6A8D" w:rsidRDefault="00E72038" w:rsidP="00970B78">
      <w:pPr>
        <w:pStyle w:val="ALSGHeading2"/>
      </w:pPr>
      <w:r w:rsidRPr="002E6A8D">
        <w:t xml:space="preserve">Potential issues that </w:t>
      </w:r>
      <w:proofErr w:type="gramStart"/>
      <w:r w:rsidRPr="002E6A8D">
        <w:t>may be raised</w:t>
      </w:r>
      <w:proofErr w:type="gramEnd"/>
      <w:r w:rsidR="00353CC0" w:rsidRPr="002E6A8D">
        <w:t xml:space="preserve"> for this specific simulation</w:t>
      </w:r>
    </w:p>
    <w:p w14:paraId="05BF921A" w14:textId="77777777" w:rsidR="002E6A8D" w:rsidRPr="002E6A8D" w:rsidRDefault="002E6A8D" w:rsidP="002E6A8D">
      <w:pPr>
        <w:pStyle w:val="BodyText"/>
        <w:numPr>
          <w:ilvl w:val="0"/>
          <w:numId w:val="47"/>
        </w:numPr>
        <w:tabs>
          <w:tab w:val="clear" w:pos="2296"/>
          <w:tab w:val="left" w:pos="378"/>
        </w:tabs>
        <w:rPr>
          <w:color w:val="000000" w:themeColor="text1"/>
        </w:rPr>
      </w:pPr>
      <w:r w:rsidRPr="002E6A8D">
        <w:rPr>
          <w:color w:val="000000" w:themeColor="text1"/>
        </w:rPr>
        <w:t xml:space="preserve">Need to check that patient </w:t>
      </w:r>
      <w:proofErr w:type="gramStart"/>
      <w:r w:rsidRPr="002E6A8D">
        <w:rPr>
          <w:color w:val="000000" w:themeColor="text1"/>
        </w:rPr>
        <w:t>doesn’t</w:t>
      </w:r>
      <w:proofErr w:type="gramEnd"/>
      <w:r w:rsidRPr="002E6A8D">
        <w:rPr>
          <w:color w:val="000000" w:themeColor="text1"/>
        </w:rPr>
        <w:t xml:space="preserve"> have any children – implications for safeguarding.</w:t>
      </w:r>
    </w:p>
    <w:p w14:paraId="21549091" w14:textId="77777777" w:rsidR="002E6A8D" w:rsidRPr="002E6A8D" w:rsidRDefault="002E6A8D" w:rsidP="002E6A8D">
      <w:pPr>
        <w:pStyle w:val="BodyText"/>
        <w:numPr>
          <w:ilvl w:val="0"/>
          <w:numId w:val="47"/>
        </w:numPr>
        <w:tabs>
          <w:tab w:val="clear" w:pos="2296"/>
          <w:tab w:val="left" w:pos="378"/>
        </w:tabs>
        <w:rPr>
          <w:color w:val="000000" w:themeColor="text1"/>
        </w:rPr>
      </w:pPr>
      <w:r w:rsidRPr="002E6A8D">
        <w:rPr>
          <w:color w:val="000000" w:themeColor="text1"/>
        </w:rPr>
        <w:t>Whether friend stays for part / all of the assessment as a supporter.</w:t>
      </w:r>
    </w:p>
    <w:p w14:paraId="443AC917" w14:textId="77777777" w:rsidR="002E6A8D" w:rsidRPr="002E6A8D" w:rsidRDefault="002E6A8D" w:rsidP="002E6A8D">
      <w:pPr>
        <w:pStyle w:val="BodyText"/>
        <w:numPr>
          <w:ilvl w:val="0"/>
          <w:numId w:val="47"/>
        </w:numPr>
        <w:tabs>
          <w:tab w:val="clear" w:pos="2296"/>
          <w:tab w:val="left" w:pos="378"/>
        </w:tabs>
        <w:rPr>
          <w:color w:val="000000" w:themeColor="text1"/>
        </w:rPr>
      </w:pPr>
      <w:r w:rsidRPr="002E6A8D">
        <w:rPr>
          <w:color w:val="000000" w:themeColor="text1"/>
        </w:rPr>
        <w:t>The impact of abuse –neglect, sexual, emotional, physical, financial</w:t>
      </w:r>
    </w:p>
    <w:p w14:paraId="1E415CF6" w14:textId="77777777" w:rsidR="002E6A8D" w:rsidRPr="002E6A8D" w:rsidRDefault="002E6A8D" w:rsidP="002E6A8D">
      <w:pPr>
        <w:pStyle w:val="BodyText"/>
        <w:numPr>
          <w:ilvl w:val="0"/>
          <w:numId w:val="47"/>
        </w:numPr>
        <w:tabs>
          <w:tab w:val="clear" w:pos="2296"/>
          <w:tab w:val="left" w:pos="378"/>
        </w:tabs>
        <w:rPr>
          <w:color w:val="000000" w:themeColor="text1"/>
        </w:rPr>
      </w:pPr>
      <w:r w:rsidRPr="002E6A8D">
        <w:rPr>
          <w:color w:val="000000" w:themeColor="text1"/>
        </w:rPr>
        <w:t>The gender of the healthcare professional – the patient may be reluctant to engage with a male medical or nursing practitioner</w:t>
      </w:r>
    </w:p>
    <w:p w14:paraId="5EECB298" w14:textId="77777777" w:rsidR="00F635AD" w:rsidRPr="002E6A8D" w:rsidRDefault="00F635AD" w:rsidP="00F635AD">
      <w:pPr>
        <w:pStyle w:val="ListBullet"/>
        <w:numPr>
          <w:ilvl w:val="0"/>
          <w:numId w:val="0"/>
        </w:numPr>
        <w:ind w:left="360" w:hanging="360"/>
      </w:pPr>
    </w:p>
    <w:p w14:paraId="398C4956" w14:textId="77777777" w:rsidR="00F0444E" w:rsidRPr="002E6A8D" w:rsidRDefault="00F0444E" w:rsidP="00F0444E">
      <w:pPr>
        <w:pStyle w:val="BodyText"/>
      </w:pPr>
      <w:r w:rsidRPr="002E6A8D">
        <w:t xml:space="preserve">At the end of the debrief, </w:t>
      </w:r>
      <w:proofErr w:type="spellStart"/>
      <w:r w:rsidRPr="002E6A8D">
        <w:t>give</w:t>
      </w:r>
      <w:proofErr w:type="spellEnd"/>
      <w:r w:rsidRPr="002E6A8D">
        <w:t xml:space="preserve"> the opportunity for candidates to ask questions, answer these and then summarise the key points</w:t>
      </w:r>
    </w:p>
    <w:p w14:paraId="55E63318" w14:textId="77777777" w:rsidR="009174C2" w:rsidRPr="002E6A8D" w:rsidRDefault="009174C2" w:rsidP="00F0444E">
      <w:pPr>
        <w:pStyle w:val="BodyText"/>
      </w:pPr>
    </w:p>
    <w:p w14:paraId="7B430B2A" w14:textId="77777777" w:rsidR="009174C2" w:rsidRPr="002E6A8D" w:rsidRDefault="009174C2" w:rsidP="009174C2">
      <w:pPr>
        <w:pStyle w:val="ALSGHeading2"/>
      </w:pPr>
      <w:r w:rsidRPr="002E6A8D">
        <w:t>Assessment</w:t>
      </w:r>
    </w:p>
    <w:p w14:paraId="5610363A" w14:textId="77777777" w:rsidR="00353CC0" w:rsidRPr="002E6A8D" w:rsidRDefault="007F1680" w:rsidP="007F1680">
      <w:pPr>
        <w:pStyle w:val="ListBullet"/>
        <w:numPr>
          <w:ilvl w:val="0"/>
          <w:numId w:val="0"/>
        </w:numPr>
      </w:pPr>
      <w:r w:rsidRPr="002E6A8D">
        <w:t xml:space="preserve">The simulation is continuously assessed and you should score the lead candidate on </w:t>
      </w:r>
      <w:proofErr w:type="gramStart"/>
      <w:r w:rsidRPr="002E6A8D">
        <w:t xml:space="preserve">the </w:t>
      </w:r>
      <w:r w:rsidR="00A73383" w:rsidRPr="002E6A8D">
        <w:t xml:space="preserve"> </w:t>
      </w:r>
      <w:r w:rsidRPr="002E6A8D">
        <w:t>candidate</w:t>
      </w:r>
      <w:proofErr w:type="gramEnd"/>
      <w:r w:rsidRPr="002E6A8D">
        <w:t xml:space="preserve"> progress log.  If there are any candidates where you have serious concern, you should raise this with the course director immediately after the station.</w:t>
      </w:r>
    </w:p>
    <w:p w14:paraId="46FD4588" w14:textId="77777777" w:rsidR="00E64ED0" w:rsidRPr="002E6A8D" w:rsidRDefault="00E64ED0" w:rsidP="00F635AD">
      <w:pPr>
        <w:pStyle w:val="ListBullet"/>
        <w:numPr>
          <w:ilvl w:val="0"/>
          <w:numId w:val="0"/>
        </w:numPr>
        <w:ind w:left="360" w:hanging="360"/>
      </w:pPr>
    </w:p>
    <w:p w14:paraId="7D6152E9" w14:textId="77777777" w:rsidR="00E64ED0" w:rsidRPr="002E6A8D" w:rsidRDefault="00E64ED0" w:rsidP="00F635AD">
      <w:pPr>
        <w:pStyle w:val="ListBullet"/>
        <w:numPr>
          <w:ilvl w:val="0"/>
          <w:numId w:val="0"/>
        </w:numPr>
        <w:ind w:left="360" w:hanging="360"/>
      </w:pPr>
    </w:p>
    <w:p w14:paraId="19B6B30D" w14:textId="77777777" w:rsidR="00E64ED0" w:rsidRPr="002E6A8D" w:rsidRDefault="00E64ED0">
      <w:pPr>
        <w:rPr>
          <w:rFonts w:ascii="Myriad Pro" w:hAnsi="Myriad Pro"/>
          <w:b/>
          <w:bCs/>
          <w:color w:val="3657A7"/>
          <w:sz w:val="28"/>
          <w:szCs w:val="28"/>
          <w:lang w:val="en-US"/>
        </w:rPr>
      </w:pPr>
      <w:r w:rsidRPr="002E6A8D">
        <w:rPr>
          <w:rFonts w:ascii="Myriad Pro" w:hAnsi="Myriad Pro"/>
        </w:rPr>
        <w:br w:type="page"/>
      </w:r>
    </w:p>
    <w:p w14:paraId="65196234" w14:textId="49F6298F" w:rsidR="00E64ED0" w:rsidRPr="002E6A8D" w:rsidRDefault="00A20856" w:rsidP="00E64ED0">
      <w:pPr>
        <w:pStyle w:val="ALSGHeading2"/>
      </w:pPr>
      <w:r>
        <w:lastRenderedPageBreak/>
        <w:t>A</w:t>
      </w:r>
      <w:r w:rsidR="00BA6C24" w:rsidRPr="002E6A8D">
        <w:t>CTOR BRIEFING</w:t>
      </w:r>
    </w:p>
    <w:p w14:paraId="19D94F84" w14:textId="77777777" w:rsidR="00BA6C24" w:rsidRPr="002E6A8D" w:rsidRDefault="00BA6C24" w:rsidP="00BA6C24">
      <w:pPr>
        <w:pStyle w:val="ALSGHeading2"/>
      </w:pPr>
      <w:r w:rsidRPr="002E6A8D">
        <w:t xml:space="preserve">What the candidate </w:t>
      </w:r>
      <w:proofErr w:type="gramStart"/>
      <w:r w:rsidRPr="002E6A8D">
        <w:t>is being assessed</w:t>
      </w:r>
      <w:proofErr w:type="gramEnd"/>
      <w:r w:rsidRPr="002E6A8D">
        <w:t xml:space="preserve"> on </w:t>
      </w:r>
    </w:p>
    <w:p w14:paraId="3B06FD3B" w14:textId="77777777" w:rsidR="002E6A8D" w:rsidRPr="007260EA" w:rsidRDefault="002E6A8D" w:rsidP="002E6A8D">
      <w:pPr>
        <w:pStyle w:val="BodyText"/>
        <w:tabs>
          <w:tab w:val="clear" w:pos="2296"/>
          <w:tab w:val="left" w:pos="378"/>
        </w:tabs>
        <w:rPr>
          <w:color w:val="000000" w:themeColor="text1"/>
        </w:rPr>
      </w:pPr>
      <w:r w:rsidRPr="007260EA">
        <w:rPr>
          <w:color w:val="000000" w:themeColor="text1"/>
        </w:rPr>
        <w:t xml:space="preserve">Assessment of </w:t>
      </w:r>
      <w:proofErr w:type="spellStart"/>
      <w:proofErr w:type="gramStart"/>
      <w:r w:rsidRPr="007260EA">
        <w:rPr>
          <w:color w:val="000000" w:themeColor="text1"/>
        </w:rPr>
        <w:t>self harm</w:t>
      </w:r>
      <w:proofErr w:type="spellEnd"/>
      <w:proofErr w:type="gramEnd"/>
    </w:p>
    <w:p w14:paraId="76D88434" w14:textId="2C6B80CC" w:rsidR="00E64ED0" w:rsidRPr="002E6A8D" w:rsidRDefault="00E64ED0" w:rsidP="002E6A8D">
      <w:pPr>
        <w:pStyle w:val="BodyText"/>
        <w:tabs>
          <w:tab w:val="clear" w:pos="2296"/>
          <w:tab w:val="left" w:pos="378"/>
        </w:tabs>
        <w:rPr>
          <w:color w:val="FF0000"/>
        </w:rPr>
      </w:pPr>
    </w:p>
    <w:p w14:paraId="6B54BAAB" w14:textId="77777777" w:rsidR="00BA6C24" w:rsidRPr="002E6A8D" w:rsidRDefault="00BA6C24" w:rsidP="00BA6C24">
      <w:pPr>
        <w:pStyle w:val="ALSGHeading2"/>
      </w:pPr>
      <w:r w:rsidRPr="002E6A8D">
        <w:t>Background</w:t>
      </w:r>
    </w:p>
    <w:p w14:paraId="2C8A3506" w14:textId="77777777" w:rsidR="00BA6C24" w:rsidRPr="002E6A8D" w:rsidRDefault="00BA6C24" w:rsidP="00BA6C24">
      <w:pPr>
        <w:pStyle w:val="BodyText"/>
        <w:rPr>
          <w:b/>
          <w:i/>
          <w:color w:val="auto"/>
        </w:rPr>
      </w:pPr>
      <w:r w:rsidRPr="002E6A8D">
        <w:rPr>
          <w:b/>
          <w:i/>
          <w:color w:val="auto"/>
        </w:rPr>
        <w:t>Location</w:t>
      </w:r>
    </w:p>
    <w:p w14:paraId="6BEDCBF9" w14:textId="77777777" w:rsidR="00882E3A" w:rsidRDefault="00882E3A" w:rsidP="00882E3A">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14:paraId="02541AFB" w14:textId="5309C6E5" w:rsidR="00BA6C24" w:rsidRDefault="00882E3A" w:rsidP="00882E3A">
      <w:pPr>
        <w:pStyle w:val="BodyText"/>
        <w:tabs>
          <w:tab w:val="clear" w:pos="2296"/>
          <w:tab w:val="left" w:pos="378"/>
        </w:tabs>
        <w:rPr>
          <w:color w:val="000000"/>
        </w:rPr>
      </w:pPr>
      <w:r>
        <w:rPr>
          <w:color w:val="000000"/>
        </w:rPr>
        <w:t xml:space="preserve">This </w:t>
      </w:r>
      <w:proofErr w:type="gramStart"/>
      <w:r>
        <w:rPr>
          <w:color w:val="000000"/>
        </w:rPr>
        <w:t>will be agreed</w:t>
      </w:r>
      <w:proofErr w:type="gramEnd"/>
      <w:r>
        <w:rPr>
          <w:color w:val="000000"/>
        </w:rPr>
        <w:t xml:space="preserve"> with the candidate each time the simulation is run.</w:t>
      </w:r>
    </w:p>
    <w:p w14:paraId="39201E80" w14:textId="77777777" w:rsidR="00882E3A" w:rsidRPr="002E6A8D" w:rsidRDefault="00882E3A" w:rsidP="00882E3A">
      <w:pPr>
        <w:pStyle w:val="BodyText"/>
        <w:tabs>
          <w:tab w:val="clear" w:pos="2296"/>
          <w:tab w:val="left" w:pos="378"/>
        </w:tabs>
        <w:rPr>
          <w:color w:val="FF0000"/>
        </w:rPr>
      </w:pPr>
    </w:p>
    <w:p w14:paraId="6F9BC069" w14:textId="77777777" w:rsidR="00BA6C24" w:rsidRPr="002E6A8D" w:rsidRDefault="00BA6C24" w:rsidP="00BA6C24">
      <w:pPr>
        <w:pStyle w:val="BodyText"/>
        <w:tabs>
          <w:tab w:val="clear" w:pos="2296"/>
          <w:tab w:val="left" w:pos="378"/>
        </w:tabs>
        <w:rPr>
          <w:b/>
          <w:i/>
          <w:color w:val="auto"/>
        </w:rPr>
      </w:pPr>
      <w:r w:rsidRPr="002E6A8D">
        <w:rPr>
          <w:b/>
          <w:i/>
          <w:color w:val="auto"/>
        </w:rPr>
        <w:t>Background</w:t>
      </w:r>
    </w:p>
    <w:p w14:paraId="14441734" w14:textId="38E427B9" w:rsidR="002E6A8D" w:rsidRPr="002E6A8D" w:rsidRDefault="00450664" w:rsidP="002E6A8D">
      <w:pPr>
        <w:pStyle w:val="BodyText"/>
        <w:tabs>
          <w:tab w:val="clear" w:pos="2296"/>
          <w:tab w:val="left" w:pos="378"/>
        </w:tabs>
        <w:rPr>
          <w:color w:val="000000" w:themeColor="text1"/>
        </w:rPr>
      </w:pPr>
      <w:r>
        <w:rPr>
          <w:color w:val="000000" w:themeColor="text1"/>
        </w:rPr>
        <w:t xml:space="preserve">You are a </w:t>
      </w:r>
      <w:proofErr w:type="gramStart"/>
      <w:r>
        <w:rPr>
          <w:color w:val="000000" w:themeColor="text1"/>
        </w:rPr>
        <w:t>26 year old</w:t>
      </w:r>
      <w:proofErr w:type="gramEnd"/>
      <w:r>
        <w:rPr>
          <w:color w:val="000000" w:themeColor="text1"/>
        </w:rPr>
        <w:t xml:space="preserve"> </w:t>
      </w:r>
      <w:r w:rsidRPr="00BA69E6">
        <w:rPr>
          <w:i/>
          <w:color w:val="000000" w:themeColor="text1"/>
        </w:rPr>
        <w:t>m/f</w:t>
      </w:r>
      <w:r w:rsidR="002E6A8D" w:rsidRPr="00BA69E6">
        <w:rPr>
          <w:i/>
          <w:color w:val="000000" w:themeColor="text1"/>
        </w:rPr>
        <w:t xml:space="preserve"> </w:t>
      </w:r>
      <w:r w:rsidR="002E6A8D" w:rsidRPr="002E6A8D">
        <w:rPr>
          <w:color w:val="000000" w:themeColor="text1"/>
        </w:rPr>
        <w:t xml:space="preserve">who has taken an overdose of 80 paracetamol tablets over about 36 hours. You initially took 30 tablets and when they appeared to have no effect, you took another 30 a few hours later. These also had no effect so you took another 20 (the last tablets you had). That was about 6 hours </w:t>
      </w:r>
      <w:proofErr w:type="spellStart"/>
      <w:r w:rsidR="002E6A8D" w:rsidRPr="002E6A8D">
        <w:rPr>
          <w:color w:val="000000" w:themeColor="text1"/>
        </w:rPr>
        <w:t>hours</w:t>
      </w:r>
      <w:proofErr w:type="spellEnd"/>
      <w:r w:rsidR="002E6A8D" w:rsidRPr="002E6A8D">
        <w:rPr>
          <w:color w:val="000000" w:themeColor="text1"/>
        </w:rPr>
        <w:t xml:space="preserve"> ago. You started taking the first lot of paracetamol the day before yesterday. You have been alone during this time but your friend came round unexpectedly to see you. You have felt sick for the last few hours but have not been sick. You drank a bottle of wine when you took the first lot of tablets but the effects of this have now worn off. </w:t>
      </w:r>
    </w:p>
    <w:p w14:paraId="133ADB78" w14:textId="01FFF068" w:rsidR="002E6A8D" w:rsidRPr="002E6A8D" w:rsidRDefault="002E6A8D" w:rsidP="002E6A8D">
      <w:pPr>
        <w:pStyle w:val="BodyText"/>
        <w:tabs>
          <w:tab w:val="clear" w:pos="2296"/>
          <w:tab w:val="left" w:pos="378"/>
        </w:tabs>
        <w:rPr>
          <w:color w:val="000000" w:themeColor="text1"/>
        </w:rPr>
      </w:pPr>
      <w:r w:rsidRPr="002E6A8D">
        <w:rPr>
          <w:color w:val="000000" w:themeColor="text1"/>
        </w:rPr>
        <w:t xml:space="preserve">You intended to die. You have been stock piling paracetamol for the last week.   You have had a difficult few months. You </w:t>
      </w:r>
      <w:proofErr w:type="gramStart"/>
      <w:r w:rsidRPr="002E6A8D">
        <w:rPr>
          <w:color w:val="000000" w:themeColor="text1"/>
        </w:rPr>
        <w:t>were sexually abused</w:t>
      </w:r>
      <w:proofErr w:type="gramEnd"/>
      <w:r w:rsidRPr="002E6A8D">
        <w:rPr>
          <w:color w:val="000000" w:themeColor="text1"/>
        </w:rPr>
        <w:t xml:space="preserve"> by your father and recently reported him to the police. The police have conducted an investigation and have charged him. Your mother has disowned you and has accused you or tearing the family apart. You have been constantly on edge and worried. You are getting flash backs of the abuse on a regular basis and these have been much worse since you were interviewed by th</w:t>
      </w:r>
      <w:r w:rsidR="00450664">
        <w:rPr>
          <w:color w:val="000000" w:themeColor="text1"/>
        </w:rPr>
        <w:t xml:space="preserve">e police and gave a statement. </w:t>
      </w:r>
    </w:p>
    <w:p w14:paraId="195525A4" w14:textId="77777777" w:rsidR="002E6A8D" w:rsidRPr="002E6A8D" w:rsidRDefault="002E6A8D" w:rsidP="002E6A8D">
      <w:pPr>
        <w:pStyle w:val="BodyText"/>
        <w:tabs>
          <w:tab w:val="clear" w:pos="2296"/>
          <w:tab w:val="left" w:pos="378"/>
        </w:tabs>
        <w:rPr>
          <w:color w:val="000000" w:themeColor="text1"/>
        </w:rPr>
      </w:pPr>
      <w:r w:rsidRPr="002E6A8D">
        <w:rPr>
          <w:color w:val="000000" w:themeColor="text1"/>
        </w:rPr>
        <w:t xml:space="preserve">You have suffered from depression and PTSD like symptoms for several years. You work as a hairdresser in a salon and usually enjoy your job as it stops you thinking about things. You have not been in to work for the last 2 weeks and now </w:t>
      </w:r>
      <w:proofErr w:type="gramStart"/>
      <w:r w:rsidRPr="002E6A8D">
        <w:rPr>
          <w:color w:val="000000" w:themeColor="text1"/>
        </w:rPr>
        <w:t>don’t</w:t>
      </w:r>
      <w:proofErr w:type="gramEnd"/>
      <w:r w:rsidRPr="002E6A8D">
        <w:rPr>
          <w:color w:val="000000" w:themeColor="text1"/>
        </w:rPr>
        <w:t xml:space="preserve"> know if you can face going back, as you fear everyone will find out about the</w:t>
      </w:r>
      <w:r>
        <w:rPr>
          <w:color w:val="000000" w:themeColor="text1"/>
        </w:rPr>
        <w:t xml:space="preserve"> </w:t>
      </w:r>
      <w:r w:rsidRPr="002E6A8D">
        <w:rPr>
          <w:color w:val="000000" w:themeColor="text1"/>
        </w:rPr>
        <w:t xml:space="preserve">court case and the abuse. </w:t>
      </w:r>
    </w:p>
    <w:p w14:paraId="7291CF34" w14:textId="77777777" w:rsidR="002E6A8D" w:rsidRPr="002E6A8D" w:rsidRDefault="002E6A8D" w:rsidP="002E6A8D">
      <w:pPr>
        <w:pStyle w:val="BodyText"/>
        <w:tabs>
          <w:tab w:val="clear" w:pos="2296"/>
          <w:tab w:val="left" w:pos="378"/>
        </w:tabs>
        <w:rPr>
          <w:color w:val="000000" w:themeColor="text1"/>
        </w:rPr>
      </w:pPr>
      <w:r w:rsidRPr="002E6A8D">
        <w:rPr>
          <w:color w:val="000000" w:themeColor="text1"/>
        </w:rPr>
        <w:t xml:space="preserve">You have taken a serious OD before on two occasions. You took large ODs of aspirin when you were a </w:t>
      </w:r>
      <w:proofErr w:type="gramStart"/>
      <w:r w:rsidRPr="002E6A8D">
        <w:rPr>
          <w:color w:val="000000" w:themeColor="text1"/>
        </w:rPr>
        <w:t>14 year old</w:t>
      </w:r>
      <w:proofErr w:type="gramEnd"/>
      <w:r w:rsidRPr="002E6A8D">
        <w:rPr>
          <w:color w:val="000000" w:themeColor="text1"/>
        </w:rPr>
        <w:t xml:space="preserve"> teenager which required admission to hospital. You took the ODs because you were distressed because your dad was forcing you to have sex with him on a regular basis. You </w:t>
      </w:r>
      <w:proofErr w:type="gramStart"/>
      <w:r w:rsidRPr="002E6A8D">
        <w:rPr>
          <w:color w:val="000000" w:themeColor="text1"/>
        </w:rPr>
        <w:t>didn’t</w:t>
      </w:r>
      <w:proofErr w:type="gramEnd"/>
      <w:r w:rsidRPr="002E6A8D">
        <w:rPr>
          <w:color w:val="000000" w:themeColor="text1"/>
        </w:rPr>
        <w:t xml:space="preserve"> tell anyone.</w:t>
      </w:r>
    </w:p>
    <w:p w14:paraId="5EC6FACB" w14:textId="77777777" w:rsidR="002E6A8D" w:rsidRPr="002E6A8D" w:rsidRDefault="002E6A8D" w:rsidP="002E6A8D">
      <w:pPr>
        <w:pStyle w:val="BodyText"/>
        <w:tabs>
          <w:tab w:val="clear" w:pos="2296"/>
          <w:tab w:val="left" w:pos="378"/>
        </w:tabs>
        <w:rPr>
          <w:color w:val="000000" w:themeColor="text1"/>
        </w:rPr>
      </w:pPr>
      <w:r w:rsidRPr="002E6A8D">
        <w:rPr>
          <w:color w:val="000000" w:themeColor="text1"/>
        </w:rPr>
        <w:t xml:space="preserve">You live in a bedsit. You live alone. You have one good friend who is also a hairdresser (Evie). You drink vodka and wine most nights to help you sleep. </w:t>
      </w:r>
    </w:p>
    <w:p w14:paraId="12ADD6ED" w14:textId="024574FA" w:rsidR="00BA6C24" w:rsidRPr="002E6A8D" w:rsidRDefault="00BA6C24" w:rsidP="002E6A8D">
      <w:pPr>
        <w:pStyle w:val="BodyText"/>
        <w:tabs>
          <w:tab w:val="clear" w:pos="2296"/>
          <w:tab w:val="left" w:pos="378"/>
        </w:tabs>
        <w:rPr>
          <w:color w:val="000000" w:themeColor="text1"/>
        </w:rPr>
      </w:pPr>
    </w:p>
    <w:p w14:paraId="321B02FD" w14:textId="77777777" w:rsidR="00BA6C24" w:rsidRPr="002E6A8D" w:rsidRDefault="00BA6C24" w:rsidP="00BA6C24">
      <w:pPr>
        <w:pStyle w:val="BodyText"/>
        <w:tabs>
          <w:tab w:val="clear" w:pos="2296"/>
          <w:tab w:val="left" w:pos="378"/>
        </w:tabs>
        <w:rPr>
          <w:b/>
          <w:i/>
          <w:color w:val="auto"/>
        </w:rPr>
      </w:pPr>
      <w:r w:rsidRPr="002E6A8D">
        <w:rPr>
          <w:b/>
          <w:i/>
          <w:color w:val="auto"/>
        </w:rPr>
        <w:t>Medication</w:t>
      </w:r>
    </w:p>
    <w:p w14:paraId="1C5B4EA5" w14:textId="77777777" w:rsidR="002E6A8D" w:rsidRPr="002E6A8D" w:rsidRDefault="002E6A8D" w:rsidP="002E6A8D">
      <w:pPr>
        <w:pStyle w:val="BodyText"/>
        <w:tabs>
          <w:tab w:val="clear" w:pos="2296"/>
          <w:tab w:val="left" w:pos="378"/>
        </w:tabs>
        <w:rPr>
          <w:i/>
          <w:color w:val="000000" w:themeColor="text1"/>
        </w:rPr>
      </w:pPr>
      <w:r w:rsidRPr="002E6A8D">
        <w:rPr>
          <w:i/>
          <w:color w:val="000000" w:themeColor="text1"/>
        </w:rPr>
        <w:t>No regular medication. Took 80 paracetamol.</w:t>
      </w:r>
    </w:p>
    <w:p w14:paraId="4735EEB8" w14:textId="77777777" w:rsidR="00BA6C24" w:rsidRPr="002E6A8D" w:rsidRDefault="00BA6C24" w:rsidP="00BA6C24">
      <w:pPr>
        <w:pStyle w:val="BodyText"/>
        <w:tabs>
          <w:tab w:val="clear" w:pos="2296"/>
          <w:tab w:val="left" w:pos="378"/>
        </w:tabs>
        <w:rPr>
          <w:i/>
          <w:color w:val="FF0000"/>
        </w:rPr>
      </w:pPr>
    </w:p>
    <w:p w14:paraId="7B13F3C3" w14:textId="77777777" w:rsidR="00BA6C24" w:rsidRPr="002E6A8D" w:rsidRDefault="00BA6C24" w:rsidP="00BA6C24">
      <w:pPr>
        <w:pStyle w:val="ALSGHeading2"/>
      </w:pPr>
      <w:r w:rsidRPr="002E6A8D">
        <w:t>Now</w:t>
      </w:r>
    </w:p>
    <w:p w14:paraId="3D93F9F9" w14:textId="77777777" w:rsidR="002E6A8D" w:rsidRPr="002E6A8D" w:rsidRDefault="002E6A8D" w:rsidP="002E6A8D">
      <w:pPr>
        <w:pStyle w:val="BodyText"/>
        <w:tabs>
          <w:tab w:val="clear" w:pos="2296"/>
          <w:tab w:val="left" w:pos="378"/>
        </w:tabs>
        <w:rPr>
          <w:color w:val="000000" w:themeColor="text1"/>
        </w:rPr>
      </w:pPr>
      <w:r w:rsidRPr="002E6A8D">
        <w:rPr>
          <w:color w:val="000000" w:themeColor="text1"/>
        </w:rPr>
        <w:t xml:space="preserve">You are upset and distressed and want to go home. You are not sure if you want treatment. You </w:t>
      </w:r>
      <w:proofErr w:type="gramStart"/>
      <w:r w:rsidRPr="002E6A8D">
        <w:rPr>
          <w:color w:val="000000" w:themeColor="text1"/>
        </w:rPr>
        <w:t>didn’t</w:t>
      </w:r>
      <w:proofErr w:type="gramEnd"/>
      <w:r w:rsidRPr="002E6A8D">
        <w:rPr>
          <w:color w:val="000000" w:themeColor="text1"/>
        </w:rPr>
        <w:t xml:space="preserve"> </w:t>
      </w:r>
      <w:proofErr w:type="spellStart"/>
      <w:r w:rsidRPr="002E6A8D">
        <w:rPr>
          <w:color w:val="000000" w:themeColor="text1"/>
        </w:rPr>
        <w:t>realise</w:t>
      </w:r>
      <w:proofErr w:type="spellEnd"/>
      <w:r w:rsidRPr="002E6A8D">
        <w:rPr>
          <w:color w:val="000000" w:themeColor="text1"/>
        </w:rPr>
        <w:t xml:space="preserve"> paracetamol can take time to act and the last thing you want is to be in hospital. </w:t>
      </w:r>
    </w:p>
    <w:p w14:paraId="477B87C2" w14:textId="1397B1FD" w:rsidR="00BA6C24" w:rsidRPr="002E6A8D" w:rsidRDefault="00BA6C24" w:rsidP="00BA6C24">
      <w:pPr>
        <w:pStyle w:val="BodyText"/>
        <w:tabs>
          <w:tab w:val="clear" w:pos="2296"/>
          <w:tab w:val="left" w:pos="378"/>
        </w:tabs>
        <w:rPr>
          <w:color w:val="FF0000"/>
        </w:rPr>
      </w:pPr>
    </w:p>
    <w:p w14:paraId="40E38EFE" w14:textId="322C7A6C" w:rsidR="00BA6C24" w:rsidRPr="002E6A8D" w:rsidRDefault="00A20856" w:rsidP="00BA6C24">
      <w:pPr>
        <w:pStyle w:val="ALSGHeading2"/>
      </w:pPr>
      <w:r>
        <w:t>I</w:t>
      </w:r>
      <w:r w:rsidR="00BA6C24" w:rsidRPr="002E6A8D">
        <w:t>CE (Ideas, Concerns, Expectations)</w:t>
      </w:r>
    </w:p>
    <w:p w14:paraId="74F16C7A" w14:textId="77777777" w:rsidR="00BA6C24" w:rsidRPr="002E6A8D" w:rsidRDefault="00BA6C24" w:rsidP="00BA6C24">
      <w:pPr>
        <w:pStyle w:val="BodyText"/>
        <w:rPr>
          <w:b/>
          <w:i/>
          <w:color w:val="auto"/>
        </w:rPr>
      </w:pPr>
      <w:r w:rsidRPr="002E6A8D">
        <w:t xml:space="preserve"> </w:t>
      </w:r>
      <w:r w:rsidRPr="002E6A8D">
        <w:rPr>
          <w:b/>
          <w:i/>
          <w:color w:val="auto"/>
        </w:rPr>
        <w:t>Thoughts and concerns</w:t>
      </w:r>
    </w:p>
    <w:p w14:paraId="79BB7CF3" w14:textId="77777777" w:rsidR="002E6A8D" w:rsidRPr="002E6A8D" w:rsidRDefault="002E6A8D" w:rsidP="002E6A8D">
      <w:pPr>
        <w:pStyle w:val="BodyText"/>
        <w:tabs>
          <w:tab w:val="clear" w:pos="2296"/>
          <w:tab w:val="left" w:pos="378"/>
        </w:tabs>
        <w:rPr>
          <w:color w:val="000000" w:themeColor="text1"/>
        </w:rPr>
      </w:pPr>
      <w:r w:rsidRPr="002E6A8D">
        <w:rPr>
          <w:color w:val="000000" w:themeColor="text1"/>
        </w:rPr>
        <w:t xml:space="preserve">You are preoccupied with the court case and do not know if you can give evidence. You think you are better off dead and that way everyone else will be happy. You initially </w:t>
      </w:r>
      <w:proofErr w:type="gramStart"/>
      <w:r w:rsidRPr="002E6A8D">
        <w:rPr>
          <w:color w:val="000000" w:themeColor="text1"/>
        </w:rPr>
        <w:t>were persuaded</w:t>
      </w:r>
      <w:proofErr w:type="gramEnd"/>
      <w:r w:rsidRPr="002E6A8D">
        <w:rPr>
          <w:color w:val="000000" w:themeColor="text1"/>
        </w:rPr>
        <w:t xml:space="preserve"> by your friend to come to the ED but now you think it would be better to leave things.</w:t>
      </w:r>
    </w:p>
    <w:p w14:paraId="6CDB8C17" w14:textId="512A68BD" w:rsidR="00BA6C24" w:rsidRPr="002E6A8D" w:rsidRDefault="00BA6C24" w:rsidP="00BA6C24">
      <w:pPr>
        <w:pStyle w:val="BodyText"/>
        <w:tabs>
          <w:tab w:val="clear" w:pos="2296"/>
          <w:tab w:val="left" w:pos="378"/>
        </w:tabs>
        <w:rPr>
          <w:color w:val="FF0000"/>
        </w:rPr>
      </w:pPr>
    </w:p>
    <w:p w14:paraId="3D9A2D4A" w14:textId="77777777" w:rsidR="00BA6C24" w:rsidRPr="002E6A8D" w:rsidRDefault="00BA6C24" w:rsidP="00BA6C24">
      <w:pPr>
        <w:pStyle w:val="BodyText"/>
        <w:tabs>
          <w:tab w:val="clear" w:pos="2296"/>
          <w:tab w:val="left" w:pos="378"/>
        </w:tabs>
        <w:rPr>
          <w:color w:val="FF0000"/>
        </w:rPr>
      </w:pPr>
    </w:p>
    <w:p w14:paraId="5EC84F1D" w14:textId="77777777" w:rsidR="00BA6C24" w:rsidRPr="002E6A8D" w:rsidRDefault="00BA6C24" w:rsidP="00BA6C24">
      <w:pPr>
        <w:pStyle w:val="ALSGHeading2"/>
      </w:pPr>
      <w:r w:rsidRPr="002E6A8D">
        <w:t>Opening statement</w:t>
      </w:r>
    </w:p>
    <w:p w14:paraId="4158CC41" w14:textId="1D9FBB68" w:rsidR="00BA6C24" w:rsidRPr="00A20856" w:rsidRDefault="002E6A8D" w:rsidP="00A20856">
      <w:pPr>
        <w:pStyle w:val="BodyText"/>
        <w:tabs>
          <w:tab w:val="clear" w:pos="2296"/>
          <w:tab w:val="left" w:pos="378"/>
        </w:tabs>
        <w:rPr>
          <w:color w:val="FF0000"/>
        </w:rPr>
      </w:pPr>
      <w:r w:rsidRPr="002E6A8D">
        <w:rPr>
          <w:color w:val="000000" w:themeColor="text1"/>
        </w:rPr>
        <w:t xml:space="preserve">Say you are ok and </w:t>
      </w:r>
      <w:proofErr w:type="gramStart"/>
      <w:r w:rsidRPr="002E6A8D">
        <w:rPr>
          <w:color w:val="000000" w:themeColor="text1"/>
        </w:rPr>
        <w:t>it’s</w:t>
      </w:r>
      <w:proofErr w:type="gramEnd"/>
      <w:r w:rsidRPr="002E6A8D">
        <w:rPr>
          <w:color w:val="000000" w:themeColor="text1"/>
        </w:rPr>
        <w:t xml:space="preserve"> a big fuss over nothing. You would like to go home and you do not want any treatment</w:t>
      </w:r>
      <w:r>
        <w:rPr>
          <w:color w:val="FF0000"/>
        </w:rPr>
        <w:t>.</w:t>
      </w:r>
    </w:p>
    <w:p w14:paraId="06A0C2D1" w14:textId="77777777" w:rsidR="00BA6C24" w:rsidRPr="002E6A8D" w:rsidRDefault="00BA6C24" w:rsidP="00BA6C24">
      <w:pPr>
        <w:pStyle w:val="ALSGHeading2"/>
      </w:pPr>
      <w:r w:rsidRPr="002E6A8D">
        <w:t xml:space="preserve">Emotional </w:t>
      </w:r>
      <w:proofErr w:type="spellStart"/>
      <w:r w:rsidRPr="002E6A8D">
        <w:t>behaviours</w:t>
      </w:r>
      <w:proofErr w:type="spellEnd"/>
      <w:r w:rsidRPr="002E6A8D">
        <w:t>/statements/questions</w:t>
      </w:r>
    </w:p>
    <w:p w14:paraId="605E804D" w14:textId="77777777" w:rsidR="00BA6C24" w:rsidRPr="002E6A8D" w:rsidRDefault="00BA6C24" w:rsidP="00BA6C24">
      <w:pPr>
        <w:pStyle w:val="BodyText"/>
        <w:rPr>
          <w:b/>
          <w:i/>
          <w:color w:val="auto"/>
        </w:rPr>
      </w:pPr>
      <w:r w:rsidRPr="002E6A8D">
        <w:rPr>
          <w:b/>
          <w:i/>
          <w:color w:val="auto"/>
        </w:rPr>
        <w:t>If asked directly:</w:t>
      </w:r>
    </w:p>
    <w:p w14:paraId="14186801" w14:textId="77777777" w:rsidR="002E6A8D" w:rsidRPr="002E6A8D" w:rsidRDefault="002E6A8D" w:rsidP="002E6A8D">
      <w:pPr>
        <w:pStyle w:val="BodyText"/>
        <w:tabs>
          <w:tab w:val="clear" w:pos="2296"/>
          <w:tab w:val="left" w:pos="378"/>
        </w:tabs>
        <w:rPr>
          <w:color w:val="000000" w:themeColor="text1"/>
        </w:rPr>
      </w:pPr>
      <w:r w:rsidRPr="002E6A8D">
        <w:rPr>
          <w:color w:val="000000" w:themeColor="text1"/>
        </w:rPr>
        <w:t>Say you intended to die and you still want to die.</w:t>
      </w:r>
    </w:p>
    <w:p w14:paraId="003B9670" w14:textId="77777777" w:rsidR="00BA6C24" w:rsidRPr="002E6A8D" w:rsidRDefault="00BA6C24" w:rsidP="00BA6C24">
      <w:pPr>
        <w:pStyle w:val="BodyText"/>
        <w:rPr>
          <w:b/>
          <w:i/>
          <w:color w:val="auto"/>
        </w:rPr>
      </w:pPr>
    </w:p>
    <w:p w14:paraId="0906F30C" w14:textId="77777777" w:rsidR="00BA6C24" w:rsidRPr="002E6A8D" w:rsidRDefault="00BA6C24" w:rsidP="00BA6C24">
      <w:pPr>
        <w:pStyle w:val="BodyText"/>
        <w:rPr>
          <w:b/>
          <w:i/>
          <w:color w:val="auto"/>
        </w:rPr>
      </w:pPr>
      <w:r w:rsidRPr="002E6A8D">
        <w:rPr>
          <w:b/>
          <w:i/>
          <w:color w:val="auto"/>
        </w:rPr>
        <w:t>Possible statements:</w:t>
      </w:r>
    </w:p>
    <w:p w14:paraId="3E386472" w14:textId="77777777" w:rsidR="007260EA" w:rsidRPr="007260EA" w:rsidRDefault="007260EA" w:rsidP="007260EA">
      <w:pPr>
        <w:pStyle w:val="BodyText"/>
        <w:tabs>
          <w:tab w:val="clear" w:pos="2296"/>
          <w:tab w:val="left" w:pos="378"/>
        </w:tabs>
        <w:rPr>
          <w:color w:val="000000" w:themeColor="text1"/>
        </w:rPr>
      </w:pPr>
      <w:r w:rsidRPr="007260EA">
        <w:rPr>
          <w:color w:val="000000" w:themeColor="text1"/>
        </w:rPr>
        <w:t>Everyone will be better off if I am dead. At least all the flashback and painful memories will stop.</w:t>
      </w:r>
    </w:p>
    <w:p w14:paraId="6AA6DB37" w14:textId="7DE9386B" w:rsidR="00BA6C24" w:rsidRPr="002E6A8D" w:rsidRDefault="00BA6C24" w:rsidP="00BA6C24">
      <w:pPr>
        <w:pStyle w:val="BodyText"/>
        <w:tabs>
          <w:tab w:val="clear" w:pos="2296"/>
          <w:tab w:val="left" w:pos="378"/>
        </w:tabs>
        <w:rPr>
          <w:color w:val="FF0000"/>
        </w:rPr>
      </w:pPr>
    </w:p>
    <w:p w14:paraId="5840A411" w14:textId="77777777" w:rsidR="00BA6C24" w:rsidRPr="002E6A8D" w:rsidRDefault="00BA6C24" w:rsidP="00BA6C24">
      <w:pPr>
        <w:pStyle w:val="BodyText"/>
      </w:pPr>
    </w:p>
    <w:p w14:paraId="42E2F2AC" w14:textId="77777777" w:rsidR="00BA6C24" w:rsidRPr="002E6A8D" w:rsidRDefault="00BA6C24" w:rsidP="00BA6C24">
      <w:pPr>
        <w:pStyle w:val="BodyText"/>
        <w:tabs>
          <w:tab w:val="clear" w:pos="2296"/>
          <w:tab w:val="left" w:pos="378"/>
        </w:tabs>
        <w:rPr>
          <w:color w:val="FF0000"/>
        </w:rPr>
      </w:pPr>
    </w:p>
    <w:p w14:paraId="178489CD" w14:textId="77777777" w:rsidR="00BA6C24" w:rsidRPr="002E6A8D" w:rsidRDefault="00BA6C24" w:rsidP="00BA6C24">
      <w:pPr>
        <w:pStyle w:val="BodyText"/>
        <w:tabs>
          <w:tab w:val="clear" w:pos="2296"/>
          <w:tab w:val="left" w:pos="378"/>
        </w:tabs>
        <w:rPr>
          <w:color w:val="FF0000"/>
        </w:rPr>
      </w:pPr>
    </w:p>
    <w:p w14:paraId="52A744BB" w14:textId="77777777" w:rsidR="00BA6C24" w:rsidRPr="002E6A8D" w:rsidRDefault="00BA6C24" w:rsidP="00BA6C24">
      <w:pPr>
        <w:pStyle w:val="ALSGHeading2"/>
      </w:pPr>
    </w:p>
    <w:p w14:paraId="760489CE" w14:textId="77777777" w:rsidR="00BA6C24" w:rsidRPr="002E6A8D" w:rsidRDefault="00BA6C24" w:rsidP="00BA6C24">
      <w:pPr>
        <w:pStyle w:val="BodyText"/>
        <w:rPr>
          <w:color w:val="FF0000"/>
        </w:rPr>
      </w:pPr>
    </w:p>
    <w:p w14:paraId="272795CE" w14:textId="77777777" w:rsidR="00BA6C24" w:rsidRPr="002E6A8D" w:rsidRDefault="00BA6C24" w:rsidP="00E64ED0">
      <w:pPr>
        <w:pStyle w:val="BodyText"/>
        <w:rPr>
          <w:color w:val="FF0000"/>
        </w:rPr>
      </w:pPr>
    </w:p>
    <w:sectPr w:rsidR="00BA6C24" w:rsidRPr="002E6A8D"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8F4D" w14:textId="77777777" w:rsidR="006117E2" w:rsidRDefault="006117E2" w:rsidP="00300133">
      <w:r>
        <w:separator/>
      </w:r>
    </w:p>
  </w:endnote>
  <w:endnote w:type="continuationSeparator" w:id="0">
    <w:p w14:paraId="14C2F8E9" w14:textId="77777777" w:rsidR="006117E2" w:rsidRDefault="006117E2"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556" w14:textId="19CBC175"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D5621E">
      <w:rPr>
        <w:noProof/>
      </w:rPr>
      <w:t>10</w:t>
    </w:r>
    <w:r w:rsidRPr="007478D8">
      <w:fldChar w:fldCharType="end"/>
    </w:r>
    <w:r w:rsidRPr="007478D8">
      <w:t xml:space="preserve"> of </w:t>
    </w:r>
    <w:r w:rsidR="00882E3A">
      <w:rPr>
        <w:noProof/>
      </w:rPr>
      <w:fldChar w:fldCharType="begin"/>
    </w:r>
    <w:r w:rsidR="00882E3A">
      <w:rPr>
        <w:noProof/>
      </w:rPr>
      <w:instrText xml:space="preserve"> NUMPAGES   \* MERGEFORMAT </w:instrText>
    </w:r>
    <w:r w:rsidR="00882E3A">
      <w:rPr>
        <w:noProof/>
      </w:rPr>
      <w:fldChar w:fldCharType="separate"/>
    </w:r>
    <w:r w:rsidR="00D5621E">
      <w:rPr>
        <w:noProof/>
      </w:rPr>
      <w:t>10</w:t>
    </w:r>
    <w:r w:rsidR="00882E3A">
      <w:rPr>
        <w:noProof/>
      </w:rPr>
      <w:fldChar w:fldCharType="end"/>
    </w:r>
  </w:p>
  <w:p w14:paraId="32D90599" w14:textId="1A13B1AE" w:rsidR="00C8512C" w:rsidRDefault="00EE565C" w:rsidP="0077032A">
    <w:pPr>
      <w:pStyle w:val="Footer"/>
      <w:tabs>
        <w:tab w:val="clear" w:pos="4513"/>
        <w:tab w:val="clear" w:pos="9026"/>
      </w:tabs>
    </w:pPr>
    <w:r>
      <w:rPr>
        <w:noProof/>
        <w:lang w:eastAsia="en-GB"/>
      </w:rPr>
      <w:drawing>
        <wp:anchor distT="0" distB="0" distL="114300" distR="114300" simplePos="0" relativeHeight="251657728" behindDoc="1" locked="0" layoutInCell="0" allowOverlap="0" wp14:anchorId="47A804E5" wp14:editId="2CE5CE99">
          <wp:simplePos x="0" y="0"/>
          <wp:positionH relativeFrom="page">
            <wp:posOffset>-582930</wp:posOffset>
          </wp:positionH>
          <wp:positionV relativeFrom="paragraph">
            <wp:posOffset>-2633980</wp:posOffset>
          </wp:positionV>
          <wp:extent cx="9071610" cy="3131820"/>
          <wp:effectExtent l="0" t="0" r="0" b="0"/>
          <wp:wrapNone/>
          <wp:docPr id="39"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14:paraId="4B0F6DFF" w14:textId="407FBEBE" w:rsidR="0077032A" w:rsidRPr="007478D8" w:rsidRDefault="00882E3A" w:rsidP="0077032A">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D5621E">
      <w:rPr>
        <w:noProof/>
      </w:rPr>
      <w:t>10_simulation_overdose-self-harm_3_oct18</w:t>
    </w:r>
    <w:r>
      <w:rPr>
        <w:noProof/>
      </w:rPr>
      <w:fldChar w:fldCharType="end"/>
    </w:r>
  </w:p>
  <w:p w14:paraId="4AB898CC" w14:textId="787259C2" w:rsidR="00C8512C" w:rsidRPr="007478D8" w:rsidRDefault="00C8512C" w:rsidP="00162E3C">
    <w:pPr>
      <w:pStyle w:val="Footer"/>
      <w:tabs>
        <w:tab w:val="clear" w:pos="4513"/>
        <w:tab w:val="clear" w:pos="9026"/>
      </w:tabs>
      <w:rPr>
        <w:szCs w:val="16"/>
      </w:rPr>
    </w:pPr>
  </w:p>
  <w:p w14:paraId="26CA9843" w14:textId="77777777" w:rsidR="00C8512C" w:rsidRPr="007478D8" w:rsidRDefault="00C8512C" w:rsidP="00162E3C">
    <w:pPr>
      <w:pStyle w:val="Footer"/>
      <w:tabs>
        <w:tab w:val="clear" w:pos="4513"/>
        <w:tab w:val="clear" w:pos="9026"/>
        <w:tab w:val="left" w:pos="8064"/>
      </w:tabs>
    </w:pPr>
  </w:p>
  <w:p w14:paraId="45400720" w14:textId="77777777"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6BA4" w14:textId="77777777" w:rsidR="00C8512C" w:rsidRDefault="00C8512C" w:rsidP="00162E3C">
    <w:pPr>
      <w:pStyle w:val="Footer"/>
      <w:tabs>
        <w:tab w:val="clear" w:pos="4513"/>
        <w:tab w:val="clear" w:pos="9026"/>
      </w:tabs>
    </w:pPr>
  </w:p>
  <w:p w14:paraId="6B6F42C0" w14:textId="527B961C"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882E3A">
      <w:rPr>
        <w:noProof/>
      </w:rPr>
      <w:fldChar w:fldCharType="begin"/>
    </w:r>
    <w:r w:rsidR="00882E3A">
      <w:rPr>
        <w:noProof/>
      </w:rPr>
      <w:instrText xml:space="preserve"> NUMPAGES   \* MERGEFORMAT </w:instrText>
    </w:r>
    <w:r w:rsidR="00882E3A">
      <w:rPr>
        <w:noProof/>
      </w:rPr>
      <w:fldChar w:fldCharType="separate"/>
    </w:r>
    <w:r w:rsidR="00D5621E">
      <w:rPr>
        <w:noProof/>
      </w:rPr>
      <w:t>10</w:t>
    </w:r>
    <w:r w:rsidR="00882E3A">
      <w:rPr>
        <w:noProof/>
      </w:rPr>
      <w:fldChar w:fldCharType="end"/>
    </w:r>
  </w:p>
  <w:p w14:paraId="2660A73A" w14:textId="77777777" w:rsidR="00C8512C" w:rsidRDefault="00C8512C" w:rsidP="00162E3C">
    <w:pPr>
      <w:pStyle w:val="Footer"/>
      <w:tabs>
        <w:tab w:val="clear" w:pos="4513"/>
        <w:tab w:val="clear" w:pos="9026"/>
      </w:tabs>
    </w:pPr>
    <w:r>
      <w:t xml:space="preserve">© ALSG 2010: APLS 5e VLE: last updated: 15/11/11 </w:t>
    </w:r>
  </w:p>
  <w:p w14:paraId="64FC3010" w14:textId="1EA796B2" w:rsidR="00C8512C" w:rsidRPr="00B8469B" w:rsidRDefault="00882E3A"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D5621E">
      <w:rPr>
        <w:noProof/>
      </w:rPr>
      <w:t>10_simulation_overdose-self-harm_3_oct18</w:t>
    </w:r>
    <w:r>
      <w:rPr>
        <w:noProof/>
      </w:rPr>
      <w:fldChar w:fldCharType="end"/>
    </w:r>
  </w:p>
  <w:p w14:paraId="39CCC768" w14:textId="2A1139C6" w:rsidR="00C8512C" w:rsidRPr="00B8469B" w:rsidRDefault="00EE565C"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4D32D053" wp14:editId="487E22FE">
          <wp:simplePos x="0" y="0"/>
          <wp:positionH relativeFrom="page">
            <wp:posOffset>-750570</wp:posOffset>
          </wp:positionH>
          <wp:positionV relativeFrom="paragraph">
            <wp:posOffset>-2418715</wp:posOffset>
          </wp:positionV>
          <wp:extent cx="9071610" cy="3131820"/>
          <wp:effectExtent l="0" t="0" r="0" b="0"/>
          <wp:wrapNone/>
          <wp:docPr id="4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16ED2E0" wp14:editId="215D9EEA">
          <wp:simplePos x="0" y="0"/>
          <wp:positionH relativeFrom="page">
            <wp:posOffset>-582930</wp:posOffset>
          </wp:positionH>
          <wp:positionV relativeFrom="paragraph">
            <wp:posOffset>95250</wp:posOffset>
          </wp:positionV>
          <wp:extent cx="9071610" cy="3131820"/>
          <wp:effectExtent l="0" t="0" r="0" b="0"/>
          <wp:wrapNone/>
          <wp:docPr id="44"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39CA33C" wp14:editId="11B83192">
          <wp:simplePos x="0" y="0"/>
          <wp:positionH relativeFrom="page">
            <wp:posOffset>-750570</wp:posOffset>
          </wp:positionH>
          <wp:positionV relativeFrom="paragraph">
            <wp:posOffset>-2418715</wp:posOffset>
          </wp:positionV>
          <wp:extent cx="9071610" cy="3131820"/>
          <wp:effectExtent l="0" t="0" r="0" b="0"/>
          <wp:wrapNone/>
          <wp:docPr id="45"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A259" w14:textId="77777777"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6682" w14:textId="77777777" w:rsidR="006117E2" w:rsidRDefault="006117E2" w:rsidP="00300133">
      <w:r>
        <w:separator/>
      </w:r>
    </w:p>
  </w:footnote>
  <w:footnote w:type="continuationSeparator" w:id="0">
    <w:p w14:paraId="2F30ACF6" w14:textId="77777777" w:rsidR="006117E2" w:rsidRDefault="006117E2"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150" w14:textId="4192561F" w:rsidR="00C8512C" w:rsidRDefault="00EE565C">
    <w:pPr>
      <w:pStyle w:val="Header"/>
    </w:pPr>
    <w:r>
      <w:rPr>
        <w:noProof/>
        <w:lang w:eastAsia="en-GB"/>
      </w:rPr>
      <w:drawing>
        <wp:anchor distT="0" distB="0" distL="114300" distR="114300" simplePos="0" relativeHeight="251660800" behindDoc="1" locked="0" layoutInCell="1" allowOverlap="1" wp14:anchorId="1F1944A2" wp14:editId="46D0567A">
          <wp:simplePos x="0" y="0"/>
          <wp:positionH relativeFrom="column">
            <wp:posOffset>5368290</wp:posOffset>
          </wp:positionH>
          <wp:positionV relativeFrom="paragraph">
            <wp:posOffset>-23495</wp:posOffset>
          </wp:positionV>
          <wp:extent cx="1550670" cy="754380"/>
          <wp:effectExtent l="0" t="0" r="0" b="0"/>
          <wp:wrapNone/>
          <wp:docPr id="37"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76ACF86" wp14:editId="4B3A56D7">
          <wp:simplePos x="0" y="0"/>
          <wp:positionH relativeFrom="column">
            <wp:posOffset>-192405</wp:posOffset>
          </wp:positionH>
          <wp:positionV relativeFrom="paragraph">
            <wp:posOffset>1104265</wp:posOffset>
          </wp:positionV>
          <wp:extent cx="7566660" cy="228600"/>
          <wp:effectExtent l="0" t="0" r="0" b="0"/>
          <wp:wrapNone/>
          <wp:docPr id="3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0328" w14:textId="77777777"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B6" w14:textId="453FDDB3" w:rsidR="00C8512C" w:rsidRDefault="00EE565C">
    <w:pPr>
      <w:pStyle w:val="Header"/>
    </w:pPr>
    <w:r>
      <w:rPr>
        <w:noProof/>
        <w:lang w:eastAsia="en-GB"/>
      </w:rPr>
      <w:drawing>
        <wp:anchor distT="0" distB="0" distL="114300" distR="114300" simplePos="0" relativeHeight="251655680" behindDoc="1" locked="0" layoutInCell="1" allowOverlap="1" wp14:anchorId="47BF0D11" wp14:editId="17983542">
          <wp:simplePos x="0" y="0"/>
          <wp:positionH relativeFrom="column">
            <wp:posOffset>-344805</wp:posOffset>
          </wp:positionH>
          <wp:positionV relativeFrom="paragraph">
            <wp:posOffset>951865</wp:posOffset>
          </wp:positionV>
          <wp:extent cx="7566660" cy="228600"/>
          <wp:effectExtent l="0" t="0" r="0" b="0"/>
          <wp:wrapNone/>
          <wp:docPr id="41"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07651DBF" wp14:editId="22435C53">
          <wp:simplePos x="0" y="0"/>
          <wp:positionH relativeFrom="column">
            <wp:posOffset>5358765</wp:posOffset>
          </wp:positionH>
          <wp:positionV relativeFrom="paragraph">
            <wp:posOffset>-175895</wp:posOffset>
          </wp:positionV>
          <wp:extent cx="1550670" cy="754380"/>
          <wp:effectExtent l="0" t="0" r="0" b="0"/>
          <wp:wrapNone/>
          <wp:docPr id="42"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225" w14:textId="77777777" w:rsidR="006117E2" w:rsidRDefault="006117E2">
    <w:pPr>
      <w:pStyle w:val="Header"/>
    </w:pPr>
  </w:p>
  <w:p w14:paraId="50A6A4A5" w14:textId="77777777"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C882DA34"/>
    <w:lvl w:ilvl="0" w:tplc="7EA0577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802376"/>
    <w:multiLevelType w:val="hybridMultilevel"/>
    <w:tmpl w:val="2F540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3"/>
  </w:num>
  <w:num w:numId="27">
    <w:abstractNumId w:val="20"/>
  </w:num>
  <w:num w:numId="28">
    <w:abstractNumId w:val="16"/>
  </w:num>
  <w:num w:numId="29">
    <w:abstractNumId w:val="33"/>
  </w:num>
  <w:num w:numId="30">
    <w:abstractNumId w:val="23"/>
  </w:num>
  <w:num w:numId="31">
    <w:abstractNumId w:val="9"/>
  </w:num>
  <w:num w:numId="32">
    <w:abstractNumId w:val="8"/>
  </w:num>
  <w:num w:numId="33">
    <w:abstractNumId w:val="25"/>
  </w:num>
  <w:num w:numId="34">
    <w:abstractNumId w:val="14"/>
  </w:num>
  <w:num w:numId="35">
    <w:abstractNumId w:val="22"/>
  </w:num>
  <w:num w:numId="36">
    <w:abstractNumId w:val="11"/>
  </w:num>
  <w:num w:numId="37">
    <w:abstractNumId w:val="10"/>
  </w:num>
  <w:num w:numId="38">
    <w:abstractNumId w:val="21"/>
  </w:num>
  <w:num w:numId="39">
    <w:abstractNumId w:val="32"/>
  </w:num>
  <w:num w:numId="40">
    <w:abstractNumId w:val="12"/>
  </w:num>
  <w:num w:numId="41">
    <w:abstractNumId w:val="15"/>
  </w:num>
  <w:num w:numId="42">
    <w:abstractNumId w:val="28"/>
  </w:num>
  <w:num w:numId="43">
    <w:abstractNumId w:val="24"/>
  </w:num>
  <w:num w:numId="44">
    <w:abstractNumId w:val="17"/>
  </w:num>
  <w:num w:numId="45">
    <w:abstractNumId w:val="27"/>
  </w:num>
  <w:num w:numId="46">
    <w:abstractNumId w:val="29"/>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57345">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143B8"/>
    <w:rsid w:val="00023337"/>
    <w:rsid w:val="0003113A"/>
    <w:rsid w:val="000339FB"/>
    <w:rsid w:val="0005408B"/>
    <w:rsid w:val="000568AA"/>
    <w:rsid w:val="00057318"/>
    <w:rsid w:val="00060608"/>
    <w:rsid w:val="00097A8A"/>
    <w:rsid w:val="000A3631"/>
    <w:rsid w:val="000B23DF"/>
    <w:rsid w:val="000C6D72"/>
    <w:rsid w:val="000D0512"/>
    <w:rsid w:val="000E0256"/>
    <w:rsid w:val="000F056D"/>
    <w:rsid w:val="000F0E87"/>
    <w:rsid w:val="000F2B4B"/>
    <w:rsid w:val="00124E8B"/>
    <w:rsid w:val="00131E33"/>
    <w:rsid w:val="00147EE0"/>
    <w:rsid w:val="00153898"/>
    <w:rsid w:val="001539B3"/>
    <w:rsid w:val="00162E3C"/>
    <w:rsid w:val="00175282"/>
    <w:rsid w:val="001A6576"/>
    <w:rsid w:val="001B5137"/>
    <w:rsid w:val="001B7109"/>
    <w:rsid w:val="001C2FC7"/>
    <w:rsid w:val="001F2557"/>
    <w:rsid w:val="002017DA"/>
    <w:rsid w:val="0020241A"/>
    <w:rsid w:val="00280704"/>
    <w:rsid w:val="002851A2"/>
    <w:rsid w:val="002A3972"/>
    <w:rsid w:val="002A4D2D"/>
    <w:rsid w:val="002B6186"/>
    <w:rsid w:val="002C2FDE"/>
    <w:rsid w:val="002C4544"/>
    <w:rsid w:val="002D1A65"/>
    <w:rsid w:val="002D5F25"/>
    <w:rsid w:val="002E016C"/>
    <w:rsid w:val="002E6A8D"/>
    <w:rsid w:val="00300133"/>
    <w:rsid w:val="00324213"/>
    <w:rsid w:val="003279A5"/>
    <w:rsid w:val="00327B96"/>
    <w:rsid w:val="00353CC0"/>
    <w:rsid w:val="003837D5"/>
    <w:rsid w:val="00386B93"/>
    <w:rsid w:val="003B0B3E"/>
    <w:rsid w:val="003C4AA1"/>
    <w:rsid w:val="003C63CC"/>
    <w:rsid w:val="003E0DF2"/>
    <w:rsid w:val="003E67D0"/>
    <w:rsid w:val="003E74B4"/>
    <w:rsid w:val="003F2C3A"/>
    <w:rsid w:val="00410242"/>
    <w:rsid w:val="004501DF"/>
    <w:rsid w:val="00450664"/>
    <w:rsid w:val="004512A5"/>
    <w:rsid w:val="004615BF"/>
    <w:rsid w:val="00467955"/>
    <w:rsid w:val="0047303B"/>
    <w:rsid w:val="004909FA"/>
    <w:rsid w:val="004D3E8E"/>
    <w:rsid w:val="004E04F5"/>
    <w:rsid w:val="004E2B9F"/>
    <w:rsid w:val="004E6396"/>
    <w:rsid w:val="004F6F77"/>
    <w:rsid w:val="005117BD"/>
    <w:rsid w:val="00536990"/>
    <w:rsid w:val="00537661"/>
    <w:rsid w:val="005402AB"/>
    <w:rsid w:val="00556F7A"/>
    <w:rsid w:val="005618DD"/>
    <w:rsid w:val="005628DD"/>
    <w:rsid w:val="00584D9C"/>
    <w:rsid w:val="0059092D"/>
    <w:rsid w:val="00596B25"/>
    <w:rsid w:val="005A3E1E"/>
    <w:rsid w:val="005A481D"/>
    <w:rsid w:val="005A526A"/>
    <w:rsid w:val="005B0802"/>
    <w:rsid w:val="005B276B"/>
    <w:rsid w:val="005C78A8"/>
    <w:rsid w:val="005E6226"/>
    <w:rsid w:val="005E735F"/>
    <w:rsid w:val="006054C3"/>
    <w:rsid w:val="00607989"/>
    <w:rsid w:val="006117E2"/>
    <w:rsid w:val="00611C92"/>
    <w:rsid w:val="00640863"/>
    <w:rsid w:val="0064455C"/>
    <w:rsid w:val="00647D5A"/>
    <w:rsid w:val="006509B1"/>
    <w:rsid w:val="006701F3"/>
    <w:rsid w:val="00671334"/>
    <w:rsid w:val="00692E60"/>
    <w:rsid w:val="00694017"/>
    <w:rsid w:val="006A2103"/>
    <w:rsid w:val="006A5E53"/>
    <w:rsid w:val="006B18F0"/>
    <w:rsid w:val="006C7840"/>
    <w:rsid w:val="006D63C9"/>
    <w:rsid w:val="006E2722"/>
    <w:rsid w:val="0070052F"/>
    <w:rsid w:val="00721D51"/>
    <w:rsid w:val="007234F1"/>
    <w:rsid w:val="007260EA"/>
    <w:rsid w:val="00736216"/>
    <w:rsid w:val="007478D8"/>
    <w:rsid w:val="0076757D"/>
    <w:rsid w:val="0077032A"/>
    <w:rsid w:val="00774B51"/>
    <w:rsid w:val="00775AEB"/>
    <w:rsid w:val="00775DD4"/>
    <w:rsid w:val="00780521"/>
    <w:rsid w:val="00791631"/>
    <w:rsid w:val="00792010"/>
    <w:rsid w:val="007A70C9"/>
    <w:rsid w:val="007C05C3"/>
    <w:rsid w:val="007D07EC"/>
    <w:rsid w:val="007D3602"/>
    <w:rsid w:val="007D395F"/>
    <w:rsid w:val="007E0CA1"/>
    <w:rsid w:val="007F1680"/>
    <w:rsid w:val="0080580D"/>
    <w:rsid w:val="00812681"/>
    <w:rsid w:val="00816220"/>
    <w:rsid w:val="00850BF8"/>
    <w:rsid w:val="00855B0A"/>
    <w:rsid w:val="008610E8"/>
    <w:rsid w:val="00864A9E"/>
    <w:rsid w:val="00870C07"/>
    <w:rsid w:val="00882E3A"/>
    <w:rsid w:val="00887992"/>
    <w:rsid w:val="008B6B9E"/>
    <w:rsid w:val="008C3F27"/>
    <w:rsid w:val="008D4143"/>
    <w:rsid w:val="008E2011"/>
    <w:rsid w:val="008E6A13"/>
    <w:rsid w:val="008F23A3"/>
    <w:rsid w:val="0091586F"/>
    <w:rsid w:val="009174C2"/>
    <w:rsid w:val="00920308"/>
    <w:rsid w:val="00932408"/>
    <w:rsid w:val="009341F0"/>
    <w:rsid w:val="009449AB"/>
    <w:rsid w:val="009467D9"/>
    <w:rsid w:val="00970B78"/>
    <w:rsid w:val="009726B3"/>
    <w:rsid w:val="00973E49"/>
    <w:rsid w:val="00975EF4"/>
    <w:rsid w:val="0098290B"/>
    <w:rsid w:val="00992A33"/>
    <w:rsid w:val="00995CBD"/>
    <w:rsid w:val="009E53F2"/>
    <w:rsid w:val="009E7195"/>
    <w:rsid w:val="009F1840"/>
    <w:rsid w:val="00A07AE3"/>
    <w:rsid w:val="00A148E7"/>
    <w:rsid w:val="00A20856"/>
    <w:rsid w:val="00A2087E"/>
    <w:rsid w:val="00A228DF"/>
    <w:rsid w:val="00A3520E"/>
    <w:rsid w:val="00A41454"/>
    <w:rsid w:val="00A448CF"/>
    <w:rsid w:val="00A46CB0"/>
    <w:rsid w:val="00A57E3F"/>
    <w:rsid w:val="00A65906"/>
    <w:rsid w:val="00A73383"/>
    <w:rsid w:val="00A80016"/>
    <w:rsid w:val="00A82D89"/>
    <w:rsid w:val="00A967E5"/>
    <w:rsid w:val="00AC0EF2"/>
    <w:rsid w:val="00AC2B7D"/>
    <w:rsid w:val="00AD6273"/>
    <w:rsid w:val="00AD65D1"/>
    <w:rsid w:val="00AD707A"/>
    <w:rsid w:val="00AD78A2"/>
    <w:rsid w:val="00AE38FC"/>
    <w:rsid w:val="00AF22EC"/>
    <w:rsid w:val="00AF52FB"/>
    <w:rsid w:val="00B231E2"/>
    <w:rsid w:val="00B248E9"/>
    <w:rsid w:val="00B44AFE"/>
    <w:rsid w:val="00B529E4"/>
    <w:rsid w:val="00B8469B"/>
    <w:rsid w:val="00B93011"/>
    <w:rsid w:val="00B96E0B"/>
    <w:rsid w:val="00BA69E6"/>
    <w:rsid w:val="00BA6C24"/>
    <w:rsid w:val="00BD66FE"/>
    <w:rsid w:val="00BE0FCF"/>
    <w:rsid w:val="00BE5FA2"/>
    <w:rsid w:val="00C021E0"/>
    <w:rsid w:val="00C1174C"/>
    <w:rsid w:val="00C15B14"/>
    <w:rsid w:val="00C20E30"/>
    <w:rsid w:val="00C24CBF"/>
    <w:rsid w:val="00C260F4"/>
    <w:rsid w:val="00C808C2"/>
    <w:rsid w:val="00C8512C"/>
    <w:rsid w:val="00C9065F"/>
    <w:rsid w:val="00CB2B9E"/>
    <w:rsid w:val="00CC052D"/>
    <w:rsid w:val="00CC2F28"/>
    <w:rsid w:val="00CE13E4"/>
    <w:rsid w:val="00CE4614"/>
    <w:rsid w:val="00D00640"/>
    <w:rsid w:val="00D059B4"/>
    <w:rsid w:val="00D07BB0"/>
    <w:rsid w:val="00D44EBE"/>
    <w:rsid w:val="00D549F1"/>
    <w:rsid w:val="00D5621E"/>
    <w:rsid w:val="00D56302"/>
    <w:rsid w:val="00DB001B"/>
    <w:rsid w:val="00DC5308"/>
    <w:rsid w:val="00DD40C0"/>
    <w:rsid w:val="00DD723F"/>
    <w:rsid w:val="00DE0051"/>
    <w:rsid w:val="00E12250"/>
    <w:rsid w:val="00E16BC7"/>
    <w:rsid w:val="00E349A3"/>
    <w:rsid w:val="00E36041"/>
    <w:rsid w:val="00E44E53"/>
    <w:rsid w:val="00E50277"/>
    <w:rsid w:val="00E61311"/>
    <w:rsid w:val="00E64ED0"/>
    <w:rsid w:val="00E6741D"/>
    <w:rsid w:val="00E72038"/>
    <w:rsid w:val="00E74D6C"/>
    <w:rsid w:val="00EA06CA"/>
    <w:rsid w:val="00EB6800"/>
    <w:rsid w:val="00EC015C"/>
    <w:rsid w:val="00ED1F49"/>
    <w:rsid w:val="00EE565C"/>
    <w:rsid w:val="00EF6AA1"/>
    <w:rsid w:val="00F01E14"/>
    <w:rsid w:val="00F0444E"/>
    <w:rsid w:val="00F073EB"/>
    <w:rsid w:val="00F1126F"/>
    <w:rsid w:val="00F13E3A"/>
    <w:rsid w:val="00F20FA0"/>
    <w:rsid w:val="00F33DA4"/>
    <w:rsid w:val="00F40A39"/>
    <w:rsid w:val="00F47656"/>
    <w:rsid w:val="00F523BE"/>
    <w:rsid w:val="00F5670E"/>
    <w:rsid w:val="00F629D3"/>
    <w:rsid w:val="00F635AD"/>
    <w:rsid w:val="00F6721A"/>
    <w:rsid w:val="00F72076"/>
    <w:rsid w:val="00F876B8"/>
    <w:rsid w:val="00FA0756"/>
    <w:rsid w:val="00FB7263"/>
    <w:rsid w:val="00FD2AC9"/>
    <w:rsid w:val="00FD3E16"/>
    <w:rsid w:val="00FD41CB"/>
    <w:rsid w:val="00FD588B"/>
    <w:rsid w:val="00FE3633"/>
    <w:rsid w:val="00FE72ED"/>
    <w:rsid w:val="00FF0083"/>
    <w:rsid w:val="00FF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2f70c8"/>
    </o:shapedefaults>
    <o:shapelayout v:ext="edit">
      <o:idmap v:ext="edit" data="1"/>
    </o:shapelayout>
  </w:shapeDefaults>
  <w:decimalSymbol w:val="."/>
  <w:listSeparator w:val=","/>
  <w14:docId w14:val="4FD8EEB4"/>
  <w15:chartTrackingRefBased/>
  <w15:docId w15:val="{603462FE-E06A-41DE-9F40-53953A9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9449AB"/>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10990">
      <w:bodyDiv w:val="1"/>
      <w:marLeft w:val="0"/>
      <w:marRight w:val="0"/>
      <w:marTop w:val="0"/>
      <w:marBottom w:val="0"/>
      <w:divBdr>
        <w:top w:val="none" w:sz="0" w:space="0" w:color="auto"/>
        <w:left w:val="none" w:sz="0" w:space="0" w:color="auto"/>
        <w:bottom w:val="none" w:sz="0" w:space="0" w:color="auto"/>
        <w:right w:val="none" w:sz="0" w:space="0" w:color="auto"/>
      </w:divBdr>
    </w:div>
    <w:div w:id="7565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D69B6-B575-4D0D-81FD-0AAE38E7B778}">
  <ds:schemaRefs>
    <ds:schemaRef ds:uri="http://schemas.openxmlformats.org/officeDocument/2006/bibliography"/>
  </ds:schemaRefs>
</ds:datastoreItem>
</file>

<file path=customXml/itemProps2.xml><?xml version="1.0" encoding="utf-8"?>
<ds:datastoreItem xmlns:ds="http://schemas.openxmlformats.org/officeDocument/2006/customXml" ds:itemID="{9CAF3C2F-741B-47FC-9471-DF7AD40B043E}"/>
</file>

<file path=customXml/itemProps3.xml><?xml version="1.0" encoding="utf-8"?>
<ds:datastoreItem xmlns:ds="http://schemas.openxmlformats.org/officeDocument/2006/customXml" ds:itemID="{CF65BFA5-691F-48AD-ABC7-465EF20A864B}"/>
</file>

<file path=customXml/itemProps4.xml><?xml version="1.0" encoding="utf-8"?>
<ds:datastoreItem xmlns:ds="http://schemas.openxmlformats.org/officeDocument/2006/customXml" ds:itemID="{02DC150D-A989-4486-9845-1F0725D8F5DE}"/>
</file>

<file path=docProps/app.xml><?xml version="1.0" encoding="utf-8"?>
<Properties xmlns="http://schemas.openxmlformats.org/officeDocument/2006/extended-properties" xmlns:vt="http://schemas.openxmlformats.org/officeDocument/2006/docPropsVTypes">
  <Template>Normal</Template>
  <TotalTime>74</TotalTime>
  <Pages>10</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49</cp:revision>
  <cp:lastPrinted>2018-12-04T13:22:00Z</cp:lastPrinted>
  <dcterms:created xsi:type="dcterms:W3CDTF">2017-04-21T10:14:00Z</dcterms:created>
  <dcterms:modified xsi:type="dcterms:W3CDTF">2018-12-04T13:24:00Z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