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E058" w14:textId="77777777" w:rsidR="00FE3633" w:rsidRPr="00CB31EF" w:rsidRDefault="00FE3633" w:rsidP="005618DD">
      <w:pPr>
        <w:pStyle w:val="BodyText"/>
      </w:pPr>
    </w:p>
    <w:p w14:paraId="2B84658E" w14:textId="4546BEC7" w:rsidR="00DB3256" w:rsidRPr="00CB31EF" w:rsidRDefault="00DB3256" w:rsidP="00DB3256">
      <w:pPr>
        <w:pStyle w:val="Heading1"/>
      </w:pPr>
      <w:r w:rsidRPr="00CB31EF">
        <w:t>SIMULATION CASE – AD_1</w:t>
      </w:r>
    </w:p>
    <w:p w14:paraId="4B37D675" w14:textId="77777777" w:rsidR="00FE3633" w:rsidRPr="00CB31EF" w:rsidRDefault="00FE3633" w:rsidP="005618DD">
      <w:pPr>
        <w:pStyle w:val="BodyText"/>
      </w:pPr>
    </w:p>
    <w:p w14:paraId="382B12EE" w14:textId="77777777" w:rsidR="00FE3633" w:rsidRPr="00CB31EF"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CB31EF" w14:paraId="3D58BE39" w14:textId="77777777" w:rsidTr="00BE0FCF">
        <w:tc>
          <w:tcPr>
            <w:tcW w:w="10988" w:type="dxa"/>
            <w:shd w:val="clear" w:color="auto" w:fill="auto"/>
          </w:tcPr>
          <w:p w14:paraId="678218CA" w14:textId="77777777" w:rsidR="00A228DF" w:rsidRPr="00CB31EF" w:rsidRDefault="00A228DF" w:rsidP="00A228DF">
            <w:pPr>
              <w:pStyle w:val="ALSGHeading2"/>
              <w:rPr>
                <w:rStyle w:val="ALSGKeyPointBoxChar"/>
                <w:b/>
                <w:bCs/>
                <w:sz w:val="28"/>
              </w:rPr>
            </w:pPr>
            <w:r w:rsidRPr="00CB31EF">
              <w:rPr>
                <w:rStyle w:val="ALSGKeyPointBoxChar"/>
                <w:b/>
                <w:bCs/>
                <w:sz w:val="28"/>
              </w:rPr>
              <w:t>Learning outcomes:</w:t>
            </w:r>
          </w:p>
          <w:p w14:paraId="04FDDF8B" w14:textId="77777777" w:rsidR="00A228DF" w:rsidRPr="00CB31EF" w:rsidRDefault="00A228DF" w:rsidP="00A228DF">
            <w:pPr>
              <w:pStyle w:val="BodyText"/>
            </w:pPr>
            <w:r w:rsidRPr="00CB31EF">
              <w:t>By the end of this simulation the candidates will:</w:t>
            </w:r>
          </w:p>
          <w:p w14:paraId="5D79FC37" w14:textId="77777777" w:rsidR="00064BD7" w:rsidRPr="00CB31EF" w:rsidRDefault="00064BD7" w:rsidP="00064BD7">
            <w:pPr>
              <w:pStyle w:val="BodyText"/>
              <w:numPr>
                <w:ilvl w:val="0"/>
                <w:numId w:val="40"/>
              </w:numPr>
              <w:tabs>
                <w:tab w:val="clear" w:pos="2296"/>
                <w:tab w:val="left" w:pos="426"/>
              </w:tabs>
              <w:rPr>
                <w:rStyle w:val="ALSGKeyPointBoxChar"/>
                <w:b w:val="0"/>
                <w:bCs w:val="0"/>
                <w:color w:val="auto"/>
              </w:rPr>
            </w:pPr>
            <w:r w:rsidRPr="00CB31EF">
              <w:rPr>
                <w:rStyle w:val="ALSGKeyPointBoxChar"/>
                <w:b w:val="0"/>
                <w:bCs w:val="0"/>
                <w:color w:val="auto"/>
              </w:rPr>
              <w:t>Work through a systematic, integrated (medical and psychiatric) assessment of the apparently drunk</w:t>
            </w:r>
          </w:p>
          <w:p w14:paraId="2BCDAA7D" w14:textId="77777777" w:rsidR="00064BD7" w:rsidRPr="00CB31EF" w:rsidRDefault="00064BD7" w:rsidP="00064BD7">
            <w:pPr>
              <w:pStyle w:val="BodyText"/>
              <w:numPr>
                <w:ilvl w:val="0"/>
                <w:numId w:val="40"/>
              </w:numPr>
              <w:tabs>
                <w:tab w:val="clear" w:pos="2296"/>
                <w:tab w:val="left" w:pos="426"/>
              </w:tabs>
              <w:rPr>
                <w:rStyle w:val="ALSGKeyPointBoxChar"/>
                <w:b w:val="0"/>
                <w:bCs w:val="0"/>
                <w:color w:val="auto"/>
              </w:rPr>
            </w:pPr>
            <w:r w:rsidRPr="00CB31EF">
              <w:rPr>
                <w:rStyle w:val="ALSGKeyPointBoxChar"/>
                <w:b w:val="0"/>
                <w:bCs w:val="0"/>
                <w:color w:val="auto"/>
              </w:rPr>
              <w:t>Practice techniques of engaging with a confused, aggressive patient</w:t>
            </w:r>
          </w:p>
          <w:p w14:paraId="0C125574" w14:textId="0FF462EC" w:rsidR="00064BD7" w:rsidRPr="00CB31EF" w:rsidRDefault="00064BD7" w:rsidP="00064BD7">
            <w:pPr>
              <w:pStyle w:val="BodyText"/>
              <w:numPr>
                <w:ilvl w:val="0"/>
                <w:numId w:val="40"/>
              </w:numPr>
              <w:tabs>
                <w:tab w:val="clear" w:pos="2296"/>
                <w:tab w:val="left" w:pos="426"/>
              </w:tabs>
              <w:rPr>
                <w:rStyle w:val="ALSGKeyPointBoxChar"/>
                <w:b w:val="0"/>
                <w:bCs w:val="0"/>
                <w:color w:val="auto"/>
              </w:rPr>
            </w:pPr>
            <w:r w:rsidRPr="00CB31EF">
              <w:rPr>
                <w:rStyle w:val="ALSGKeyPointBoxChar"/>
                <w:b w:val="0"/>
                <w:bCs w:val="0"/>
                <w:color w:val="auto"/>
              </w:rPr>
              <w:t xml:space="preserve">Respond acutely to and contingency plan for acute behavioural disturbance using pharmacological and </w:t>
            </w:r>
            <w:r w:rsidR="00565AF9" w:rsidRPr="00CB31EF">
              <w:rPr>
                <w:rStyle w:val="ALSGKeyPointBoxChar"/>
                <w:b w:val="0"/>
                <w:bCs w:val="0"/>
                <w:color w:val="auto"/>
              </w:rPr>
              <w:t>non-pharmacological</w:t>
            </w:r>
            <w:bookmarkStart w:id="0" w:name="_GoBack"/>
            <w:bookmarkEnd w:id="0"/>
            <w:r w:rsidRPr="00CB31EF">
              <w:rPr>
                <w:rStyle w:val="ALSGKeyPointBoxChar"/>
                <w:b w:val="0"/>
                <w:bCs w:val="0"/>
                <w:color w:val="auto"/>
              </w:rPr>
              <w:t xml:space="preserve"> methods</w:t>
            </w:r>
          </w:p>
          <w:p w14:paraId="2A16877E" w14:textId="3ACD5530" w:rsidR="00A228DF" w:rsidRPr="00CB31EF" w:rsidRDefault="00A228DF" w:rsidP="00775DD4">
            <w:pPr>
              <w:pStyle w:val="ALSGHeading2"/>
            </w:pPr>
            <w:r w:rsidRPr="00CB31EF">
              <w:rPr>
                <w:color w:val="2F70C8"/>
              </w:rPr>
              <w:t>Simulation focus</w:t>
            </w:r>
            <w:r w:rsidRPr="00CB31EF">
              <w:t xml:space="preserve">: </w:t>
            </w:r>
            <w:r w:rsidR="00064BD7" w:rsidRPr="008C1DA0">
              <w:rPr>
                <w:rFonts w:cs="Arial"/>
                <w:b w:val="0"/>
                <w:color w:val="auto"/>
                <w:sz w:val="24"/>
                <w:szCs w:val="24"/>
              </w:rPr>
              <w:t>Rapid, systematic assessment of medical and psychiatric aspects of presumed intoxication and development of an effective acute response to behavioural disturbance in this patient group</w:t>
            </w:r>
          </w:p>
        </w:tc>
      </w:tr>
    </w:tbl>
    <w:p w14:paraId="69C434C2" w14:textId="77777777" w:rsidR="0081226E" w:rsidRDefault="0081226E" w:rsidP="00A228DF">
      <w:pPr>
        <w:pStyle w:val="ALSGHeading2"/>
        <w:rPr>
          <w:rStyle w:val="ALSGKeyPointBoxChar"/>
          <w:b/>
          <w:bCs/>
          <w:sz w:val="32"/>
          <w:szCs w:val="28"/>
        </w:rPr>
      </w:pPr>
    </w:p>
    <w:p w14:paraId="10865532" w14:textId="6A183164" w:rsidR="00F635AD" w:rsidRDefault="00CE4614" w:rsidP="00A228DF">
      <w:pPr>
        <w:pStyle w:val="ALSGHeading2"/>
        <w:rPr>
          <w:rStyle w:val="ALSGKeyPointBoxChar"/>
          <w:b/>
          <w:bCs/>
          <w:sz w:val="32"/>
          <w:szCs w:val="28"/>
        </w:rPr>
      </w:pPr>
      <w:r w:rsidRPr="00072C64">
        <w:rPr>
          <w:rStyle w:val="ALSGKeyPointBoxChar"/>
          <w:b/>
          <w:bCs/>
          <w:sz w:val="32"/>
          <w:szCs w:val="28"/>
        </w:rPr>
        <w:t>Introduction</w:t>
      </w:r>
      <w:r w:rsidR="00F0444E" w:rsidRPr="00072C64">
        <w:rPr>
          <w:rStyle w:val="ALSGKeyPointBoxChar"/>
          <w:b/>
          <w:bCs/>
          <w:sz w:val="32"/>
          <w:szCs w:val="28"/>
        </w:rPr>
        <w:t xml:space="preserve"> [Environment and Set]</w:t>
      </w:r>
      <w:r w:rsidR="001C2FC7" w:rsidRPr="00072C64">
        <w:rPr>
          <w:rStyle w:val="ALSGKeyPointBoxChar"/>
          <w:b/>
          <w:bCs/>
          <w:sz w:val="32"/>
          <w:szCs w:val="28"/>
        </w:rPr>
        <w:t xml:space="preserve"> </w:t>
      </w:r>
    </w:p>
    <w:p w14:paraId="3D2BBAFF" w14:textId="77777777" w:rsidR="000E77B1" w:rsidRPr="000E77B1" w:rsidRDefault="000E77B1" w:rsidP="000E77B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76491" w:rsidRPr="00315EE7" w14:paraId="6C2061F8" w14:textId="77777777" w:rsidTr="00353F85">
        <w:tc>
          <w:tcPr>
            <w:tcW w:w="10988" w:type="dxa"/>
            <w:shd w:val="clear" w:color="auto" w:fill="auto"/>
          </w:tcPr>
          <w:p w14:paraId="4D7C716D" w14:textId="77777777" w:rsidR="00A76491" w:rsidRPr="00AF41CE" w:rsidRDefault="00A76491"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14:paraId="3A182E6D" w14:textId="77777777" w:rsidR="00A76491" w:rsidRPr="00631208" w:rsidRDefault="00A76491"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4CB9DE8B" w14:textId="77777777" w:rsidR="00A76491" w:rsidRPr="00B125F8" w:rsidRDefault="00A76491"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119B5743" w14:textId="77777777" w:rsidR="00A76491" w:rsidRDefault="00A76491" w:rsidP="00353F85">
            <w:pPr>
              <w:pStyle w:val="NormalWeb"/>
              <w:rPr>
                <w:rFonts w:ascii="Myriad Pro" w:hAnsi="Myriad Pro" w:cs="Arial"/>
                <w:b/>
                <w:bCs/>
                <w:color w:val="2F70C8"/>
                <w:sz w:val="28"/>
                <w:szCs w:val="28"/>
                <w:lang w:val="en-US"/>
              </w:rPr>
            </w:pPr>
          </w:p>
          <w:p w14:paraId="0F6F53E0" w14:textId="77777777" w:rsidR="00A76491" w:rsidRPr="00AF41CE" w:rsidRDefault="00A76491"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14:paraId="3CF16422" w14:textId="77777777" w:rsidR="00A76491" w:rsidRDefault="00A76491" w:rsidP="00353F85">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14:paraId="139B4931" w14:textId="77777777" w:rsidR="00A76491" w:rsidRDefault="00A76491" w:rsidP="00353F85">
            <w:pPr>
              <w:pStyle w:val="NormalWeb"/>
              <w:rPr>
                <w:rFonts w:ascii="Myriad Pro" w:hAnsi="Myriad Pro" w:cs="Arial"/>
                <w:color w:val="222221"/>
                <w:lang w:val="en-US"/>
              </w:rPr>
            </w:pPr>
          </w:p>
          <w:p w14:paraId="4753924D" w14:textId="77777777" w:rsidR="00A76491" w:rsidRPr="00631208" w:rsidRDefault="00A76491" w:rsidP="00353F85">
            <w:pPr>
              <w:pStyle w:val="BodyText"/>
            </w:pPr>
          </w:p>
        </w:tc>
      </w:tr>
    </w:tbl>
    <w:p w14:paraId="34A1D63B" w14:textId="77777777" w:rsidR="007D2BB0" w:rsidRDefault="007D2BB0" w:rsidP="000E77B1">
      <w:pPr>
        <w:pStyle w:val="NormalWeb"/>
        <w:rPr>
          <w:rFonts w:ascii="Myriad Pro" w:hAnsi="Myriad Pro" w:cs="Arial"/>
          <w:color w:val="222221"/>
          <w:lang w:val="en-US"/>
        </w:rPr>
      </w:pPr>
    </w:p>
    <w:p w14:paraId="0A3B1D1E" w14:textId="77777777" w:rsidR="00A76491" w:rsidRDefault="00A76491" w:rsidP="007D2BB0">
      <w:pPr>
        <w:pStyle w:val="BodyText"/>
        <w:rPr>
          <w:rStyle w:val="ALSGKeyPointBoxChar"/>
          <w:b w:val="0"/>
          <w:bCs w:val="0"/>
          <w:color w:val="auto"/>
        </w:rPr>
      </w:pPr>
    </w:p>
    <w:p w14:paraId="70E719A6" w14:textId="77777777" w:rsidR="00A76491" w:rsidRDefault="00A76491" w:rsidP="007D2BB0">
      <w:pPr>
        <w:pStyle w:val="BodyText"/>
        <w:rPr>
          <w:rStyle w:val="ALSGKeyPointBoxChar"/>
          <w:b w:val="0"/>
          <w:bCs w:val="0"/>
          <w:color w:val="auto"/>
        </w:rPr>
      </w:pPr>
    </w:p>
    <w:p w14:paraId="439891EB" w14:textId="77777777" w:rsidR="00A76491" w:rsidRDefault="00A76491" w:rsidP="007D2BB0">
      <w:pPr>
        <w:pStyle w:val="BodyText"/>
        <w:rPr>
          <w:rStyle w:val="ALSGKeyPointBoxChar"/>
          <w:b w:val="0"/>
          <w:bCs w:val="0"/>
          <w:color w:val="auto"/>
        </w:rPr>
      </w:pPr>
    </w:p>
    <w:p w14:paraId="11BA6E7C" w14:textId="77777777" w:rsidR="00A76491" w:rsidRDefault="00A76491" w:rsidP="007D2BB0">
      <w:pPr>
        <w:pStyle w:val="BodyText"/>
        <w:rPr>
          <w:rStyle w:val="ALSGKeyPointBoxChar"/>
          <w:b w:val="0"/>
          <w:bCs w:val="0"/>
          <w:color w:val="auto"/>
        </w:rPr>
      </w:pPr>
    </w:p>
    <w:p w14:paraId="6DCE58A3" w14:textId="77777777" w:rsidR="00A76491" w:rsidRDefault="00A76491" w:rsidP="007D2BB0">
      <w:pPr>
        <w:pStyle w:val="BodyText"/>
        <w:rPr>
          <w:rStyle w:val="ALSGKeyPointBoxChar"/>
          <w:b w:val="0"/>
          <w:bCs w:val="0"/>
          <w:color w:val="auto"/>
        </w:rPr>
      </w:pPr>
    </w:p>
    <w:p w14:paraId="061ADFEE" w14:textId="77777777" w:rsidR="00A76491" w:rsidRDefault="00A76491" w:rsidP="007D2BB0">
      <w:pPr>
        <w:pStyle w:val="BodyText"/>
        <w:rPr>
          <w:rStyle w:val="ALSGKeyPointBoxChar"/>
          <w:b w:val="0"/>
          <w:bCs w:val="0"/>
          <w:color w:val="auto"/>
        </w:rPr>
      </w:pPr>
    </w:p>
    <w:p w14:paraId="6959CE5E" w14:textId="77777777" w:rsidR="00A76491" w:rsidRDefault="00A76491" w:rsidP="007D2BB0">
      <w:pPr>
        <w:pStyle w:val="BodyText"/>
        <w:rPr>
          <w:rStyle w:val="ALSGKeyPointBoxChar"/>
          <w:b w:val="0"/>
          <w:bCs w:val="0"/>
          <w:color w:val="auto"/>
        </w:rPr>
      </w:pPr>
    </w:p>
    <w:p w14:paraId="1839C216" w14:textId="77777777" w:rsidR="00A76491" w:rsidRDefault="00A76491" w:rsidP="007D2BB0">
      <w:pPr>
        <w:pStyle w:val="BodyText"/>
        <w:rPr>
          <w:rStyle w:val="ALSGKeyPointBoxChar"/>
          <w:b w:val="0"/>
          <w:bCs w:val="0"/>
          <w:color w:val="auto"/>
        </w:rPr>
      </w:pPr>
    </w:p>
    <w:p w14:paraId="4A8C0C54" w14:textId="77777777" w:rsidR="00A76491" w:rsidRDefault="00A76491" w:rsidP="007D2BB0">
      <w:pPr>
        <w:pStyle w:val="BodyText"/>
        <w:rPr>
          <w:rStyle w:val="ALSGKeyPointBoxChar"/>
          <w:b w:val="0"/>
          <w:bCs w:val="0"/>
          <w:color w:val="auto"/>
        </w:rPr>
      </w:pPr>
    </w:p>
    <w:p w14:paraId="6CAD476E" w14:textId="77777777" w:rsidR="00A76491" w:rsidRDefault="00A76491" w:rsidP="007D2BB0">
      <w:pPr>
        <w:pStyle w:val="BodyText"/>
        <w:rPr>
          <w:rStyle w:val="ALSGKeyPointBoxChar"/>
          <w:b w:val="0"/>
          <w:bCs w:val="0"/>
          <w:color w:val="auto"/>
        </w:rPr>
      </w:pPr>
    </w:p>
    <w:p w14:paraId="6A4659AD" w14:textId="77777777" w:rsidR="00A76491" w:rsidRDefault="00A76491" w:rsidP="007D2BB0">
      <w:pPr>
        <w:pStyle w:val="BodyText"/>
        <w:rPr>
          <w:rStyle w:val="ALSGKeyPointBoxChar"/>
          <w:b w:val="0"/>
          <w:bCs w:val="0"/>
          <w:color w:val="auto"/>
        </w:rPr>
      </w:pPr>
    </w:p>
    <w:p w14:paraId="15911ED6" w14:textId="77777777" w:rsidR="00A76491" w:rsidRDefault="00A76491" w:rsidP="007D2BB0">
      <w:pPr>
        <w:pStyle w:val="BodyText"/>
        <w:rPr>
          <w:rStyle w:val="ALSGKeyPointBoxChar"/>
          <w:b w:val="0"/>
          <w:bCs w:val="0"/>
          <w:color w:val="auto"/>
        </w:rPr>
      </w:pPr>
    </w:p>
    <w:p w14:paraId="72E1DBE6" w14:textId="77777777" w:rsidR="00A76491" w:rsidRDefault="00A76491" w:rsidP="007D2BB0">
      <w:pPr>
        <w:pStyle w:val="BodyText"/>
        <w:rPr>
          <w:rStyle w:val="ALSGKeyPointBoxChar"/>
          <w:b w:val="0"/>
          <w:bCs w:val="0"/>
          <w:color w:val="auto"/>
        </w:rPr>
      </w:pPr>
    </w:p>
    <w:p w14:paraId="0CC48068" w14:textId="77777777" w:rsidR="00A76491" w:rsidRDefault="00A76491" w:rsidP="007D2BB0">
      <w:pPr>
        <w:pStyle w:val="BodyText"/>
        <w:rPr>
          <w:rStyle w:val="ALSGKeyPointBoxChar"/>
          <w:b w:val="0"/>
          <w:bCs w:val="0"/>
          <w:color w:val="auto"/>
        </w:rPr>
      </w:pPr>
    </w:p>
    <w:p w14:paraId="0F3987F0" w14:textId="6CE0F283" w:rsidR="007D2BB0" w:rsidRDefault="007D2BB0" w:rsidP="007D2BB0">
      <w:pPr>
        <w:pStyle w:val="BodyText"/>
        <w:rPr>
          <w:rStyle w:val="ALSGKeyPointBoxChar"/>
          <w:b w:val="0"/>
          <w:bCs w:val="0"/>
          <w:color w:val="auto"/>
        </w:rPr>
      </w:pPr>
      <w:r w:rsidRPr="00A228DF">
        <w:rPr>
          <w:rStyle w:val="ALSGKeyPointBoxChar"/>
          <w:b w:val="0"/>
          <w:bCs w:val="0"/>
          <w:color w:val="auto"/>
        </w:rPr>
        <w:t>Prior to the start of the simulation: one instructor to:</w:t>
      </w:r>
    </w:p>
    <w:p w14:paraId="58C801DC" w14:textId="77777777" w:rsidR="007D2BB0" w:rsidRDefault="007D2BB0" w:rsidP="000E77B1">
      <w:pPr>
        <w:pStyle w:val="NormalWeb"/>
        <w:rPr>
          <w:rFonts w:ascii="Arial" w:hAnsi="Arial" w:cs="Arial"/>
          <w:color w:val="000000"/>
        </w:rPr>
      </w:pPr>
    </w:p>
    <w:p w14:paraId="0217ADF6" w14:textId="067D4DB6" w:rsidR="00F20FA0" w:rsidRPr="00072C64" w:rsidRDefault="000E77B1" w:rsidP="000E77B1">
      <w:pPr>
        <w:pStyle w:val="ALSGHeading2"/>
        <w:numPr>
          <w:ilvl w:val="0"/>
          <w:numId w:val="45"/>
        </w:numPr>
        <w:rPr>
          <w:rStyle w:val="ALSGKeyPointBoxChar"/>
          <w:b/>
          <w:bCs/>
        </w:rPr>
      </w:pPr>
      <w:r w:rsidRPr="00072C64">
        <w:rPr>
          <w:rStyle w:val="ALSGKeyPointBoxChar"/>
          <w:b/>
          <w:bCs/>
        </w:rPr>
        <w:t xml:space="preserve"> </w:t>
      </w:r>
      <w:r w:rsidR="00A228DF" w:rsidRPr="00072C64">
        <w:rPr>
          <w:rStyle w:val="ALSGKeyPointBoxChar"/>
          <w:b/>
          <w:bCs/>
        </w:rPr>
        <w:t xml:space="preserve">[Environment] Brief candidate group to </w:t>
      </w:r>
      <w:r w:rsidR="00F0444E" w:rsidRPr="00072C64">
        <w:rPr>
          <w:rStyle w:val="ALSGKeyPointBoxChar"/>
          <w:b/>
          <w:bCs/>
          <w:i/>
        </w:rPr>
        <w:t>c</w:t>
      </w:r>
      <w:r w:rsidR="00A228DF" w:rsidRPr="00072C64">
        <w:rPr>
          <w:rStyle w:val="ALSGKeyPointBoxChar"/>
          <w:b/>
          <w:bCs/>
          <w:i/>
        </w:rPr>
        <w:t>heck the Environment</w:t>
      </w:r>
      <w:r w:rsidR="00A228DF" w:rsidRPr="00072C64">
        <w:rPr>
          <w:rStyle w:val="ALSGKeyPointBoxChar"/>
          <w:b/>
          <w:bCs/>
        </w:rPr>
        <w:t>:</w:t>
      </w:r>
    </w:p>
    <w:p w14:paraId="6179668B" w14:textId="77777777" w:rsidR="00A228DF" w:rsidRPr="00CB31EF"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CB31EF" w14:paraId="0FD5983E" w14:textId="77777777" w:rsidTr="00F1126F">
        <w:trPr>
          <w:cantSplit/>
        </w:trPr>
        <w:tc>
          <w:tcPr>
            <w:tcW w:w="1250" w:type="pct"/>
          </w:tcPr>
          <w:p w14:paraId="095FDAD6" w14:textId="77777777" w:rsidR="00A228DF" w:rsidRPr="00CB31EF" w:rsidRDefault="00A228DF" w:rsidP="00BE0FCF">
            <w:pPr>
              <w:pStyle w:val="ALSGHeading2"/>
              <w:spacing w:before="0" w:after="0"/>
              <w:rPr>
                <w:b w:val="0"/>
                <w:color w:val="auto"/>
                <w:sz w:val="24"/>
                <w:szCs w:val="24"/>
              </w:rPr>
            </w:pPr>
            <w:r w:rsidRPr="00CB31EF">
              <w:rPr>
                <w:b w:val="0"/>
                <w:color w:val="auto"/>
                <w:sz w:val="24"/>
                <w:szCs w:val="24"/>
              </w:rPr>
              <w:t>Room</w:t>
            </w:r>
          </w:p>
        </w:tc>
        <w:tc>
          <w:tcPr>
            <w:tcW w:w="3355" w:type="pct"/>
          </w:tcPr>
          <w:p w14:paraId="3D5B0348" w14:textId="77777777" w:rsidR="00A228DF" w:rsidRPr="00CB31EF" w:rsidRDefault="00A228DF" w:rsidP="00BE0FCF">
            <w:pPr>
              <w:pStyle w:val="BodyText"/>
              <w:rPr>
                <w:color w:val="000000" w:themeColor="text1"/>
              </w:rPr>
            </w:pPr>
            <w:r w:rsidRPr="00CB31EF">
              <w:rPr>
                <w:rStyle w:val="ALSGKeyPointBoxChar"/>
                <w:b w:val="0"/>
                <w:bCs w:val="0"/>
                <w:color w:val="000000" w:themeColor="text1"/>
              </w:rPr>
              <w:t>Candidates to set up the room appropriately</w:t>
            </w:r>
          </w:p>
        </w:tc>
        <w:tc>
          <w:tcPr>
            <w:tcW w:w="395" w:type="pct"/>
          </w:tcPr>
          <w:p w14:paraId="6799BC31" w14:textId="77777777" w:rsidR="00A228DF" w:rsidRPr="00CB31EF" w:rsidRDefault="00A228DF" w:rsidP="00BE0FCF">
            <w:pPr>
              <w:pStyle w:val="BodyText"/>
            </w:pPr>
          </w:p>
        </w:tc>
      </w:tr>
      <w:tr w:rsidR="00A228DF" w:rsidRPr="00CB31EF" w14:paraId="0AB78596" w14:textId="77777777" w:rsidTr="00F1126F">
        <w:trPr>
          <w:cantSplit/>
        </w:trPr>
        <w:tc>
          <w:tcPr>
            <w:tcW w:w="1250" w:type="pct"/>
          </w:tcPr>
          <w:p w14:paraId="103E4058" w14:textId="77777777" w:rsidR="00A228DF" w:rsidRPr="00CB31EF" w:rsidRDefault="00A228DF" w:rsidP="00BE0FCF">
            <w:pPr>
              <w:pStyle w:val="ALSGHeading2"/>
              <w:spacing w:before="0" w:after="0"/>
              <w:rPr>
                <w:b w:val="0"/>
                <w:color w:val="auto"/>
                <w:sz w:val="24"/>
                <w:szCs w:val="24"/>
              </w:rPr>
            </w:pPr>
            <w:r w:rsidRPr="00CB31EF">
              <w:rPr>
                <w:b w:val="0"/>
                <w:color w:val="auto"/>
                <w:sz w:val="24"/>
                <w:szCs w:val="24"/>
              </w:rPr>
              <w:t>Equipment</w:t>
            </w:r>
          </w:p>
        </w:tc>
        <w:tc>
          <w:tcPr>
            <w:tcW w:w="3355" w:type="pct"/>
          </w:tcPr>
          <w:p w14:paraId="3F371DD3" w14:textId="77777777" w:rsidR="00A228DF" w:rsidRPr="00CB31EF" w:rsidRDefault="00A228DF" w:rsidP="00BE0FCF">
            <w:pPr>
              <w:pStyle w:val="BodyText"/>
              <w:rPr>
                <w:color w:val="000000" w:themeColor="text1"/>
              </w:rPr>
            </w:pPr>
            <w:r w:rsidRPr="00CB31EF">
              <w:rPr>
                <w:rStyle w:val="ALSGKeyPointBoxChar"/>
                <w:b w:val="0"/>
                <w:bCs w:val="0"/>
                <w:color w:val="000000" w:themeColor="text1"/>
              </w:rPr>
              <w:t>Candidates to check required equipment present and accessible</w:t>
            </w:r>
          </w:p>
        </w:tc>
        <w:tc>
          <w:tcPr>
            <w:tcW w:w="395" w:type="pct"/>
          </w:tcPr>
          <w:p w14:paraId="408007C9" w14:textId="77777777" w:rsidR="00A228DF" w:rsidRPr="00CB31EF" w:rsidRDefault="00A228DF" w:rsidP="00BE0FCF">
            <w:pPr>
              <w:pStyle w:val="BodyText"/>
            </w:pPr>
          </w:p>
        </w:tc>
      </w:tr>
    </w:tbl>
    <w:p w14:paraId="11A3E457" w14:textId="77777777" w:rsidR="0081226E" w:rsidRDefault="0081226E" w:rsidP="00A228DF">
      <w:pPr>
        <w:pStyle w:val="ALSGHeading2"/>
        <w:rPr>
          <w:rStyle w:val="ALSGKeyPointBoxChar"/>
          <w:b/>
          <w:bCs/>
        </w:rPr>
      </w:pPr>
    </w:p>
    <w:p w14:paraId="3D8C7D9F" w14:textId="35582583" w:rsidR="00A228DF" w:rsidRPr="00CB31EF" w:rsidRDefault="00A228DF" w:rsidP="00A228DF">
      <w:pPr>
        <w:pStyle w:val="ALSGHeading2"/>
        <w:rPr>
          <w:rStyle w:val="ALSGKeyPointBoxChar"/>
          <w:b/>
          <w:bCs/>
        </w:rPr>
      </w:pPr>
      <w:r w:rsidRPr="00CB31EF">
        <w:rPr>
          <w:rStyle w:val="ALSGKeyPointBoxChar"/>
          <w:b/>
          <w:bCs/>
        </w:rPr>
        <w:t xml:space="preserve">Equipment list: </w:t>
      </w:r>
    </w:p>
    <w:p w14:paraId="51BC0418" w14:textId="77777777" w:rsidR="00A228DF" w:rsidRPr="00CB31EF" w:rsidRDefault="00A228DF" w:rsidP="00A228DF">
      <w:pPr>
        <w:pStyle w:val="BodyText"/>
      </w:pPr>
      <w:r w:rsidRPr="00CB31EF">
        <w:t xml:space="preserve">In addition to generic equipment list: </w:t>
      </w:r>
    </w:p>
    <w:p w14:paraId="7027D0DC" w14:textId="77777777" w:rsidR="0073411C" w:rsidRPr="00CB31EF" w:rsidRDefault="0073411C" w:rsidP="0073411C">
      <w:pPr>
        <w:pStyle w:val="BodyText"/>
        <w:numPr>
          <w:ilvl w:val="0"/>
          <w:numId w:val="46"/>
        </w:numPr>
        <w:tabs>
          <w:tab w:val="clear" w:pos="2296"/>
          <w:tab w:val="left" w:pos="378"/>
        </w:tabs>
        <w:rPr>
          <w:color w:val="auto"/>
        </w:rPr>
      </w:pPr>
      <w:r w:rsidRPr="00CB31EF">
        <w:rPr>
          <w:color w:val="auto"/>
        </w:rPr>
        <w:t>Oxygen mask, Pulse Oximeter, BP cuff, Stethoscope, pen torch</w:t>
      </w:r>
    </w:p>
    <w:p w14:paraId="068B1538" w14:textId="1A109499" w:rsidR="00923311" w:rsidRDefault="0073411C" w:rsidP="00923311">
      <w:pPr>
        <w:pStyle w:val="BodyText"/>
        <w:numPr>
          <w:ilvl w:val="0"/>
          <w:numId w:val="46"/>
        </w:numPr>
        <w:tabs>
          <w:tab w:val="clear" w:pos="2296"/>
          <w:tab w:val="left" w:pos="378"/>
        </w:tabs>
        <w:rPr>
          <w:color w:val="auto"/>
        </w:rPr>
      </w:pPr>
      <w:r w:rsidRPr="00CB31EF">
        <w:rPr>
          <w:color w:val="auto"/>
        </w:rPr>
        <w:t xml:space="preserve">Ancillary information – investigation results </w:t>
      </w:r>
    </w:p>
    <w:p w14:paraId="092164FD" w14:textId="5C6B795D" w:rsidR="0081226E" w:rsidRDefault="0081226E" w:rsidP="0081226E">
      <w:pPr>
        <w:pStyle w:val="BodyText"/>
        <w:tabs>
          <w:tab w:val="clear" w:pos="2296"/>
          <w:tab w:val="left" w:pos="378"/>
        </w:tabs>
        <w:rPr>
          <w:color w:val="auto"/>
        </w:rPr>
      </w:pPr>
    </w:p>
    <w:p w14:paraId="221BD03C" w14:textId="0CB5C3C2" w:rsidR="0081226E" w:rsidRDefault="0081226E" w:rsidP="0081226E">
      <w:pPr>
        <w:pStyle w:val="BodyText"/>
        <w:tabs>
          <w:tab w:val="clear" w:pos="2296"/>
          <w:tab w:val="left" w:pos="378"/>
        </w:tabs>
        <w:rPr>
          <w:color w:val="auto"/>
        </w:rPr>
      </w:pPr>
    </w:p>
    <w:p w14:paraId="3A77E849" w14:textId="0828F41C" w:rsidR="0081226E" w:rsidRDefault="0081226E" w:rsidP="0081226E">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14:paraId="26297E2F" w14:textId="77777777" w:rsidR="0081226E" w:rsidRPr="0081226E" w:rsidRDefault="0081226E" w:rsidP="0081226E">
      <w:pPr>
        <w:pStyle w:val="BodyText"/>
        <w:rPr>
          <w:lang w:val="en-GB"/>
        </w:rPr>
      </w:pPr>
    </w:p>
    <w:p w14:paraId="0F0AF463" w14:textId="77777777" w:rsidR="00E349A3" w:rsidRPr="00CB31EF" w:rsidRDefault="00E349A3" w:rsidP="00E349A3">
      <w:pPr>
        <w:pStyle w:val="ALSGHeading2"/>
        <w:rPr>
          <w:b w:val="0"/>
          <w:i/>
          <w:color w:val="auto"/>
          <w:sz w:val="20"/>
          <w:szCs w:val="20"/>
        </w:rPr>
      </w:pPr>
      <w:r w:rsidRPr="00CB31EF">
        <w:rPr>
          <w:color w:val="2F70C8"/>
          <w:sz w:val="24"/>
          <w:szCs w:val="24"/>
        </w:rPr>
        <w:t xml:space="preserve">Initial </w:t>
      </w:r>
      <w:r w:rsidR="00467955" w:rsidRPr="00CB31EF">
        <w:rPr>
          <w:color w:val="2F70C8"/>
          <w:sz w:val="24"/>
          <w:szCs w:val="24"/>
        </w:rPr>
        <w:t>handover</w:t>
      </w:r>
      <w:r w:rsidR="00467955" w:rsidRPr="00CB31EF">
        <w:rPr>
          <w:color w:val="2F70C8"/>
        </w:rPr>
        <w:t xml:space="preserve"> </w:t>
      </w:r>
      <w:r w:rsidRPr="00CB31EF">
        <w:rPr>
          <w:b w:val="0"/>
          <w:i/>
          <w:color w:val="auto"/>
          <w:sz w:val="20"/>
          <w:szCs w:val="20"/>
        </w:rPr>
        <w:t xml:space="preserve">{to tell candidate </w:t>
      </w:r>
      <w:r w:rsidR="00A46CB0" w:rsidRPr="00CB31EF">
        <w:rPr>
          <w:b w:val="0"/>
          <w:i/>
          <w:color w:val="auto"/>
          <w:sz w:val="20"/>
          <w:szCs w:val="20"/>
        </w:rPr>
        <w:t>on your</w:t>
      </w:r>
      <w:r w:rsidR="00467955" w:rsidRPr="00CB31EF">
        <w:rPr>
          <w:b w:val="0"/>
          <w:i/>
          <w:color w:val="auto"/>
          <w:sz w:val="20"/>
          <w:szCs w:val="20"/>
        </w:rPr>
        <w:t xml:space="preserve"> arrival </w:t>
      </w:r>
      <w:r w:rsidR="00E64ED0" w:rsidRPr="00CB31EF">
        <w:rPr>
          <w:b w:val="0"/>
          <w:i/>
          <w:color w:val="auto"/>
          <w:sz w:val="20"/>
          <w:szCs w:val="20"/>
        </w:rPr>
        <w:t xml:space="preserve">as the initial </w:t>
      </w:r>
      <w:r w:rsidR="00A46CB0" w:rsidRPr="00CB31EF">
        <w:rPr>
          <w:b w:val="0"/>
          <w:i/>
          <w:color w:val="auto"/>
          <w:sz w:val="20"/>
          <w:szCs w:val="20"/>
        </w:rPr>
        <w:t>SBAR to</w:t>
      </w:r>
      <w:r w:rsidR="00467955" w:rsidRPr="00CB31EF">
        <w:rPr>
          <w:b w:val="0"/>
          <w:i/>
          <w:color w:val="auto"/>
          <w:sz w:val="20"/>
          <w:szCs w:val="20"/>
        </w:rPr>
        <w:t xml:space="preserve"> Team Leader</w:t>
      </w:r>
      <w:r w:rsidRPr="00CB31EF">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CB31EF" w14:paraId="710762F4" w14:textId="77777777" w:rsidTr="0081226E">
        <w:tc>
          <w:tcPr>
            <w:tcW w:w="2228" w:type="dxa"/>
            <w:shd w:val="clear" w:color="auto" w:fill="auto"/>
          </w:tcPr>
          <w:p w14:paraId="324E3DB4" w14:textId="77777777" w:rsidR="00467955" w:rsidRPr="00CB31EF" w:rsidRDefault="00467955" w:rsidP="006509B1">
            <w:pPr>
              <w:pStyle w:val="BodyText"/>
            </w:pPr>
            <w:r w:rsidRPr="00CB31EF">
              <w:rPr>
                <w:b/>
              </w:rPr>
              <w:t>S</w:t>
            </w:r>
            <w:r w:rsidRPr="00CB31EF">
              <w:t>ituation</w:t>
            </w:r>
          </w:p>
        </w:tc>
        <w:tc>
          <w:tcPr>
            <w:tcW w:w="8534" w:type="dxa"/>
            <w:gridSpan w:val="2"/>
            <w:shd w:val="clear" w:color="auto" w:fill="auto"/>
          </w:tcPr>
          <w:p w14:paraId="0F71975A" w14:textId="140B1149" w:rsidR="00157AD0" w:rsidRPr="00CB31EF" w:rsidRDefault="00157AD0" w:rsidP="00197957">
            <w:pPr>
              <w:pStyle w:val="BodyText"/>
              <w:tabs>
                <w:tab w:val="clear" w:pos="2296"/>
                <w:tab w:val="left" w:pos="378"/>
              </w:tabs>
              <w:rPr>
                <w:rFonts w:cstheme="majorHAnsi"/>
                <w:color w:val="auto"/>
              </w:rPr>
            </w:pPr>
            <w:r>
              <w:rPr>
                <w:rFonts w:cstheme="majorHAnsi"/>
                <w:color w:val="auto"/>
              </w:rPr>
              <w:t xml:space="preserve">This is a </w:t>
            </w:r>
            <w:proofErr w:type="gramStart"/>
            <w:r>
              <w:rPr>
                <w:rFonts w:cstheme="majorHAnsi"/>
                <w:color w:val="auto"/>
              </w:rPr>
              <w:t>53  year</w:t>
            </w:r>
            <w:proofErr w:type="gramEnd"/>
            <w:r>
              <w:rPr>
                <w:rFonts w:cstheme="majorHAnsi"/>
                <w:color w:val="auto"/>
              </w:rPr>
              <w:t xml:space="preserve"> old m/f with a history of epilepsy and depression refusing investigations. </w:t>
            </w:r>
          </w:p>
          <w:p w14:paraId="22C169DF" w14:textId="77777777" w:rsidR="008D4143" w:rsidRPr="00CB31EF" w:rsidRDefault="008D4143" w:rsidP="00FB7263">
            <w:pPr>
              <w:pStyle w:val="BodyText"/>
              <w:rPr>
                <w:rFonts w:cstheme="majorHAnsi"/>
                <w:color w:val="auto"/>
              </w:rPr>
            </w:pPr>
          </w:p>
        </w:tc>
      </w:tr>
      <w:tr w:rsidR="00467955" w:rsidRPr="00CB31EF" w14:paraId="75F7DD81" w14:textId="77777777" w:rsidTr="0081226E">
        <w:tc>
          <w:tcPr>
            <w:tcW w:w="2228" w:type="dxa"/>
            <w:shd w:val="clear" w:color="auto" w:fill="auto"/>
          </w:tcPr>
          <w:p w14:paraId="436C2DC4" w14:textId="77777777" w:rsidR="00467955" w:rsidRPr="00CB31EF" w:rsidRDefault="00467955" w:rsidP="006509B1">
            <w:pPr>
              <w:pStyle w:val="BodyText"/>
            </w:pPr>
            <w:r w:rsidRPr="00CB31EF">
              <w:rPr>
                <w:b/>
              </w:rPr>
              <w:t>B</w:t>
            </w:r>
            <w:r w:rsidRPr="00CB31EF">
              <w:t>ackground</w:t>
            </w:r>
          </w:p>
        </w:tc>
        <w:tc>
          <w:tcPr>
            <w:tcW w:w="8534" w:type="dxa"/>
            <w:gridSpan w:val="2"/>
            <w:shd w:val="clear" w:color="auto" w:fill="auto"/>
          </w:tcPr>
          <w:p w14:paraId="1D4B89F2" w14:textId="0D9188CB" w:rsidR="00467955" w:rsidRPr="00CB31EF" w:rsidRDefault="00197957" w:rsidP="00E64ED0">
            <w:pPr>
              <w:rPr>
                <w:rFonts w:ascii="Myriad Pro" w:eastAsia="Calibri" w:hAnsi="Myriad Pro" w:cstheme="majorHAnsi"/>
                <w:sz w:val="24"/>
              </w:rPr>
            </w:pPr>
            <w:r w:rsidRPr="00CB31EF">
              <w:rPr>
                <w:rFonts w:ascii="Myriad Pro" w:hAnsi="Myriad Pro" w:cstheme="majorHAnsi"/>
                <w:sz w:val="24"/>
              </w:rPr>
              <w:t xml:space="preserve">Found unconscious and vomited twice in last hour. Involved in multiple fights outside a bar. Appears intoxicated and smells of alcohol.  </w:t>
            </w:r>
          </w:p>
        </w:tc>
      </w:tr>
      <w:tr w:rsidR="008D4143" w:rsidRPr="00CB31EF" w14:paraId="7296523A" w14:textId="77777777" w:rsidTr="0081226E">
        <w:trPr>
          <w:trHeight w:val="174"/>
        </w:trPr>
        <w:tc>
          <w:tcPr>
            <w:tcW w:w="2228" w:type="dxa"/>
            <w:vMerge w:val="restart"/>
            <w:shd w:val="clear" w:color="auto" w:fill="auto"/>
          </w:tcPr>
          <w:p w14:paraId="40F9A0D7" w14:textId="77777777" w:rsidR="008D4143" w:rsidRPr="00CB31EF" w:rsidRDefault="008D4143" w:rsidP="006509B1">
            <w:pPr>
              <w:pStyle w:val="BodyText"/>
            </w:pPr>
            <w:r w:rsidRPr="00CB31EF">
              <w:rPr>
                <w:b/>
              </w:rPr>
              <w:t>A</w:t>
            </w:r>
            <w:r w:rsidRPr="00CB31EF">
              <w:t>ssessment</w:t>
            </w:r>
          </w:p>
        </w:tc>
        <w:tc>
          <w:tcPr>
            <w:tcW w:w="561" w:type="dxa"/>
            <w:shd w:val="clear" w:color="auto" w:fill="auto"/>
          </w:tcPr>
          <w:p w14:paraId="439C1F10" w14:textId="77777777" w:rsidR="008D4143" w:rsidRPr="00CB31EF" w:rsidRDefault="008D4143" w:rsidP="006509B1">
            <w:pPr>
              <w:pStyle w:val="BodyText"/>
              <w:rPr>
                <w:rFonts w:cstheme="majorHAnsi"/>
              </w:rPr>
            </w:pPr>
            <w:r w:rsidRPr="00CB31EF">
              <w:rPr>
                <w:rFonts w:cstheme="majorHAnsi"/>
              </w:rPr>
              <w:t>A</w:t>
            </w:r>
          </w:p>
        </w:tc>
        <w:tc>
          <w:tcPr>
            <w:tcW w:w="7973" w:type="dxa"/>
            <w:shd w:val="clear" w:color="auto" w:fill="auto"/>
          </w:tcPr>
          <w:p w14:paraId="68CAF093" w14:textId="200145D8" w:rsidR="00197957" w:rsidRPr="00CB31EF" w:rsidRDefault="00197957" w:rsidP="00197957">
            <w:pPr>
              <w:pStyle w:val="BodyText"/>
              <w:tabs>
                <w:tab w:val="clear" w:pos="2296"/>
                <w:tab w:val="left" w:pos="378"/>
              </w:tabs>
              <w:rPr>
                <w:rFonts w:cstheme="majorHAnsi"/>
                <w:color w:val="auto"/>
              </w:rPr>
            </w:pPr>
            <w:r w:rsidRPr="00CB31EF">
              <w:rPr>
                <w:rFonts w:cstheme="majorHAnsi"/>
                <w:color w:val="auto"/>
              </w:rPr>
              <w:t xml:space="preserve">Patent. </w:t>
            </w:r>
            <w:r w:rsidR="00164682" w:rsidRPr="00CB31EF">
              <w:rPr>
                <w:rFonts w:cstheme="majorHAnsi"/>
                <w:color w:val="auto"/>
              </w:rPr>
              <w:t xml:space="preserve">  Moving head freely with no apparent difficulty / neck pain.</w:t>
            </w:r>
          </w:p>
          <w:p w14:paraId="2C953170" w14:textId="77777777" w:rsidR="008D4143" w:rsidRPr="00CB31EF" w:rsidRDefault="008D4143" w:rsidP="006509B1">
            <w:pPr>
              <w:pStyle w:val="BodyText"/>
              <w:rPr>
                <w:rFonts w:cstheme="majorHAnsi"/>
                <w:color w:val="auto"/>
              </w:rPr>
            </w:pPr>
          </w:p>
        </w:tc>
      </w:tr>
      <w:tr w:rsidR="008D4143" w:rsidRPr="00CB31EF" w14:paraId="706678C4" w14:textId="77777777" w:rsidTr="0081226E">
        <w:trPr>
          <w:trHeight w:val="174"/>
        </w:trPr>
        <w:tc>
          <w:tcPr>
            <w:tcW w:w="2228" w:type="dxa"/>
            <w:vMerge/>
            <w:shd w:val="clear" w:color="auto" w:fill="auto"/>
          </w:tcPr>
          <w:p w14:paraId="0BDD7249" w14:textId="77777777" w:rsidR="008D4143" w:rsidRPr="00CB31EF" w:rsidRDefault="008D4143" w:rsidP="006509B1">
            <w:pPr>
              <w:pStyle w:val="BodyText"/>
              <w:rPr>
                <w:b/>
              </w:rPr>
            </w:pPr>
          </w:p>
        </w:tc>
        <w:tc>
          <w:tcPr>
            <w:tcW w:w="561" w:type="dxa"/>
            <w:shd w:val="clear" w:color="auto" w:fill="auto"/>
          </w:tcPr>
          <w:p w14:paraId="49760DB2" w14:textId="77777777" w:rsidR="008D4143" w:rsidRPr="00CB31EF" w:rsidRDefault="008D4143" w:rsidP="006509B1">
            <w:pPr>
              <w:pStyle w:val="BodyText"/>
              <w:rPr>
                <w:rFonts w:cstheme="majorHAnsi"/>
              </w:rPr>
            </w:pPr>
            <w:r w:rsidRPr="00CB31EF">
              <w:rPr>
                <w:rFonts w:cstheme="majorHAnsi"/>
              </w:rPr>
              <w:t>B</w:t>
            </w:r>
          </w:p>
        </w:tc>
        <w:tc>
          <w:tcPr>
            <w:tcW w:w="7973" w:type="dxa"/>
            <w:shd w:val="clear" w:color="auto" w:fill="auto"/>
          </w:tcPr>
          <w:p w14:paraId="06B4C0A8" w14:textId="40DBDE46" w:rsidR="00197957" w:rsidRPr="00CB31EF" w:rsidRDefault="00164682" w:rsidP="00197957">
            <w:pPr>
              <w:pStyle w:val="BodyText"/>
              <w:tabs>
                <w:tab w:val="clear" w:pos="2296"/>
                <w:tab w:val="left" w:pos="378"/>
              </w:tabs>
              <w:rPr>
                <w:rFonts w:cstheme="majorHAnsi"/>
                <w:color w:val="auto"/>
              </w:rPr>
            </w:pPr>
            <w:r w:rsidRPr="00CB31EF">
              <w:rPr>
                <w:rFonts w:cstheme="majorHAnsi"/>
                <w:color w:val="auto"/>
              </w:rPr>
              <w:t>RR 18, SpO2</w:t>
            </w:r>
            <w:r w:rsidR="00197957" w:rsidRPr="00CB31EF">
              <w:rPr>
                <w:rFonts w:cstheme="majorHAnsi"/>
                <w:color w:val="auto"/>
              </w:rPr>
              <w:t xml:space="preserve"> 98% on room air, chest clear with good expansion bilaterally. </w:t>
            </w:r>
          </w:p>
          <w:p w14:paraId="5F022586" w14:textId="77777777" w:rsidR="008D4143" w:rsidRPr="00CB31EF" w:rsidRDefault="008D4143" w:rsidP="006509B1">
            <w:pPr>
              <w:pStyle w:val="BodyText"/>
              <w:rPr>
                <w:rFonts w:cstheme="majorHAnsi"/>
                <w:color w:val="auto"/>
              </w:rPr>
            </w:pPr>
          </w:p>
        </w:tc>
      </w:tr>
      <w:tr w:rsidR="008D4143" w:rsidRPr="00CB31EF" w14:paraId="1D9872CF" w14:textId="77777777" w:rsidTr="0081226E">
        <w:trPr>
          <w:trHeight w:val="174"/>
        </w:trPr>
        <w:tc>
          <w:tcPr>
            <w:tcW w:w="2228" w:type="dxa"/>
            <w:vMerge/>
            <w:shd w:val="clear" w:color="auto" w:fill="auto"/>
          </w:tcPr>
          <w:p w14:paraId="2633F768" w14:textId="77777777" w:rsidR="008D4143" w:rsidRPr="00CB31EF" w:rsidRDefault="008D4143" w:rsidP="006509B1">
            <w:pPr>
              <w:pStyle w:val="BodyText"/>
              <w:rPr>
                <w:b/>
              </w:rPr>
            </w:pPr>
          </w:p>
        </w:tc>
        <w:tc>
          <w:tcPr>
            <w:tcW w:w="561" w:type="dxa"/>
            <w:shd w:val="clear" w:color="auto" w:fill="auto"/>
          </w:tcPr>
          <w:p w14:paraId="32A72287" w14:textId="77777777" w:rsidR="008D4143" w:rsidRPr="00CB31EF" w:rsidRDefault="008D4143" w:rsidP="006509B1">
            <w:pPr>
              <w:pStyle w:val="BodyText"/>
              <w:rPr>
                <w:rFonts w:cstheme="majorHAnsi"/>
              </w:rPr>
            </w:pPr>
            <w:r w:rsidRPr="00CB31EF">
              <w:rPr>
                <w:rFonts w:cstheme="majorHAnsi"/>
              </w:rPr>
              <w:t>C</w:t>
            </w:r>
          </w:p>
        </w:tc>
        <w:tc>
          <w:tcPr>
            <w:tcW w:w="7973" w:type="dxa"/>
            <w:shd w:val="clear" w:color="auto" w:fill="auto"/>
          </w:tcPr>
          <w:p w14:paraId="6778BA85" w14:textId="0D763406" w:rsidR="008D4143" w:rsidRPr="00CB31EF" w:rsidRDefault="00197957" w:rsidP="006509B1">
            <w:pPr>
              <w:pStyle w:val="BodyText"/>
              <w:rPr>
                <w:rFonts w:cstheme="majorHAnsi"/>
                <w:color w:val="auto"/>
              </w:rPr>
            </w:pPr>
            <w:r w:rsidRPr="00CB31EF">
              <w:rPr>
                <w:rFonts w:cstheme="majorHAnsi"/>
                <w:color w:val="auto"/>
              </w:rPr>
              <w:t>BP 160/88, HR 102bpm, cap refill &lt;2 secs, Heart sounds i+ii+0</w:t>
            </w:r>
          </w:p>
        </w:tc>
      </w:tr>
      <w:tr w:rsidR="008D4143" w:rsidRPr="00CB31EF" w14:paraId="7CC59C08" w14:textId="77777777" w:rsidTr="0081226E">
        <w:trPr>
          <w:trHeight w:val="174"/>
        </w:trPr>
        <w:tc>
          <w:tcPr>
            <w:tcW w:w="2228" w:type="dxa"/>
            <w:vMerge/>
            <w:shd w:val="clear" w:color="auto" w:fill="auto"/>
          </w:tcPr>
          <w:p w14:paraId="7C7937A7" w14:textId="77777777" w:rsidR="008D4143" w:rsidRPr="00CB31EF" w:rsidRDefault="008D4143" w:rsidP="006509B1">
            <w:pPr>
              <w:pStyle w:val="BodyText"/>
              <w:rPr>
                <w:b/>
              </w:rPr>
            </w:pPr>
          </w:p>
        </w:tc>
        <w:tc>
          <w:tcPr>
            <w:tcW w:w="561" w:type="dxa"/>
            <w:shd w:val="clear" w:color="auto" w:fill="auto"/>
          </w:tcPr>
          <w:p w14:paraId="5158F44F" w14:textId="77777777" w:rsidR="008D4143" w:rsidRPr="00CB31EF" w:rsidRDefault="008D4143" w:rsidP="006509B1">
            <w:pPr>
              <w:pStyle w:val="BodyText"/>
              <w:rPr>
                <w:rFonts w:cstheme="majorHAnsi"/>
              </w:rPr>
            </w:pPr>
            <w:r w:rsidRPr="00CB31EF">
              <w:rPr>
                <w:rFonts w:cstheme="majorHAnsi"/>
              </w:rPr>
              <w:t>D</w:t>
            </w:r>
          </w:p>
        </w:tc>
        <w:tc>
          <w:tcPr>
            <w:tcW w:w="7973" w:type="dxa"/>
            <w:shd w:val="clear" w:color="auto" w:fill="auto"/>
          </w:tcPr>
          <w:p w14:paraId="3EE0C66B" w14:textId="77777777" w:rsidR="00197957" w:rsidRPr="00CB31EF" w:rsidRDefault="00197957" w:rsidP="00197957">
            <w:pPr>
              <w:pStyle w:val="BodyText"/>
              <w:tabs>
                <w:tab w:val="clear" w:pos="2296"/>
                <w:tab w:val="left" w:pos="378"/>
              </w:tabs>
              <w:rPr>
                <w:rFonts w:cstheme="majorHAnsi"/>
                <w:color w:val="auto"/>
              </w:rPr>
            </w:pPr>
            <w:r w:rsidRPr="00CB31EF">
              <w:rPr>
                <w:rFonts w:cstheme="majorHAnsi"/>
                <w:color w:val="auto"/>
              </w:rPr>
              <w:t xml:space="preserve">Moving all 4 limbs. A to V on AVPU scale. </w:t>
            </w:r>
            <w:proofErr w:type="gramStart"/>
            <w:r w:rsidRPr="00CB31EF">
              <w:rPr>
                <w:rFonts w:cstheme="majorHAnsi"/>
                <w:color w:val="auto"/>
              </w:rPr>
              <w:t>Couldn’t</w:t>
            </w:r>
            <w:proofErr w:type="gramEnd"/>
            <w:r w:rsidRPr="00CB31EF">
              <w:rPr>
                <w:rFonts w:cstheme="majorHAnsi"/>
                <w:color w:val="auto"/>
              </w:rPr>
              <w:t xml:space="preserve"> co-operate with motor section of GCS. </w:t>
            </w:r>
            <w:proofErr w:type="gramStart"/>
            <w:r w:rsidRPr="00CB31EF">
              <w:rPr>
                <w:rFonts w:cstheme="majorHAnsi"/>
                <w:color w:val="auto"/>
              </w:rPr>
              <w:t>Couldn’t</w:t>
            </w:r>
            <w:proofErr w:type="gramEnd"/>
            <w:r w:rsidRPr="00CB31EF">
              <w:rPr>
                <w:rFonts w:cstheme="majorHAnsi"/>
                <w:color w:val="auto"/>
              </w:rPr>
              <w:t xml:space="preserve"> get near him with a pen torch or glucometer. </w:t>
            </w:r>
          </w:p>
          <w:p w14:paraId="33B6897F" w14:textId="77777777" w:rsidR="008D4143" w:rsidRPr="00CB31EF" w:rsidRDefault="008D4143" w:rsidP="006509B1">
            <w:pPr>
              <w:pStyle w:val="BodyText"/>
              <w:rPr>
                <w:rFonts w:cstheme="majorHAnsi"/>
                <w:color w:val="auto"/>
              </w:rPr>
            </w:pPr>
          </w:p>
        </w:tc>
      </w:tr>
      <w:tr w:rsidR="008D4143" w:rsidRPr="00CB31EF" w14:paraId="3490FA1C" w14:textId="77777777" w:rsidTr="0081226E">
        <w:trPr>
          <w:trHeight w:val="174"/>
        </w:trPr>
        <w:tc>
          <w:tcPr>
            <w:tcW w:w="2228" w:type="dxa"/>
            <w:vMerge/>
            <w:shd w:val="clear" w:color="auto" w:fill="auto"/>
          </w:tcPr>
          <w:p w14:paraId="43FFE960" w14:textId="77777777" w:rsidR="008D4143" w:rsidRPr="00CB31EF" w:rsidRDefault="008D4143" w:rsidP="006509B1">
            <w:pPr>
              <w:pStyle w:val="BodyText"/>
              <w:rPr>
                <w:b/>
              </w:rPr>
            </w:pPr>
          </w:p>
        </w:tc>
        <w:tc>
          <w:tcPr>
            <w:tcW w:w="561" w:type="dxa"/>
            <w:shd w:val="clear" w:color="auto" w:fill="auto"/>
          </w:tcPr>
          <w:p w14:paraId="4BA8D520" w14:textId="77777777" w:rsidR="008D4143" w:rsidRPr="00CB31EF" w:rsidRDefault="008D4143" w:rsidP="006509B1">
            <w:pPr>
              <w:pStyle w:val="BodyText"/>
              <w:rPr>
                <w:rFonts w:cstheme="majorHAnsi"/>
              </w:rPr>
            </w:pPr>
            <w:r w:rsidRPr="00CB31EF">
              <w:rPr>
                <w:rFonts w:cstheme="majorHAnsi"/>
              </w:rPr>
              <w:t>E</w:t>
            </w:r>
          </w:p>
        </w:tc>
        <w:tc>
          <w:tcPr>
            <w:tcW w:w="7973" w:type="dxa"/>
            <w:shd w:val="clear" w:color="auto" w:fill="auto"/>
          </w:tcPr>
          <w:p w14:paraId="270510E2" w14:textId="194B6C91" w:rsidR="0098290B" w:rsidRPr="00CB31EF" w:rsidRDefault="00197957" w:rsidP="0098290B">
            <w:pPr>
              <w:pStyle w:val="BodyText"/>
              <w:tabs>
                <w:tab w:val="clear" w:pos="2296"/>
                <w:tab w:val="left" w:pos="378"/>
              </w:tabs>
              <w:rPr>
                <w:rFonts w:cstheme="majorHAnsi"/>
                <w:color w:val="auto"/>
              </w:rPr>
            </w:pPr>
            <w:r w:rsidRPr="00CB31EF">
              <w:rPr>
                <w:rFonts w:cstheme="majorHAnsi"/>
                <w:color w:val="auto"/>
              </w:rPr>
              <w:t>Refused examination – wants to leave</w:t>
            </w:r>
            <w:r w:rsidR="00D1394B">
              <w:rPr>
                <w:rFonts w:cstheme="majorHAnsi"/>
                <w:color w:val="auto"/>
              </w:rPr>
              <w:t>.  Smells</w:t>
            </w:r>
            <w:r w:rsidR="00164682" w:rsidRPr="00CB31EF">
              <w:rPr>
                <w:rFonts w:cstheme="majorHAnsi"/>
                <w:color w:val="auto"/>
              </w:rPr>
              <w:t xml:space="preserve"> strongly of alcohol.</w:t>
            </w:r>
          </w:p>
          <w:p w14:paraId="086562EE" w14:textId="77777777" w:rsidR="008D4143" w:rsidRPr="00CB31EF" w:rsidRDefault="008D4143" w:rsidP="006509B1">
            <w:pPr>
              <w:pStyle w:val="BodyText"/>
              <w:rPr>
                <w:rFonts w:cstheme="majorHAnsi"/>
                <w:color w:val="auto"/>
              </w:rPr>
            </w:pPr>
          </w:p>
        </w:tc>
      </w:tr>
      <w:tr w:rsidR="00467955" w:rsidRPr="00CB31EF" w14:paraId="14A8AF57" w14:textId="77777777" w:rsidTr="0081226E">
        <w:tc>
          <w:tcPr>
            <w:tcW w:w="2228" w:type="dxa"/>
            <w:shd w:val="clear" w:color="auto" w:fill="auto"/>
          </w:tcPr>
          <w:p w14:paraId="38D7E01C" w14:textId="77777777" w:rsidR="00467955" w:rsidRPr="00CB31EF" w:rsidRDefault="00467955" w:rsidP="006509B1">
            <w:pPr>
              <w:pStyle w:val="BodyText"/>
            </w:pPr>
            <w:r w:rsidRPr="00CB31EF">
              <w:rPr>
                <w:b/>
              </w:rPr>
              <w:t>R</w:t>
            </w:r>
            <w:r w:rsidRPr="00CB31EF">
              <w:t>ecommendation</w:t>
            </w:r>
          </w:p>
        </w:tc>
        <w:tc>
          <w:tcPr>
            <w:tcW w:w="8534" w:type="dxa"/>
            <w:gridSpan w:val="2"/>
            <w:shd w:val="clear" w:color="auto" w:fill="auto"/>
          </w:tcPr>
          <w:p w14:paraId="33993A1A" w14:textId="77777777" w:rsidR="00197957" w:rsidRPr="00CB31EF" w:rsidRDefault="00197957" w:rsidP="00197957">
            <w:pPr>
              <w:pStyle w:val="BodyText"/>
              <w:tabs>
                <w:tab w:val="clear" w:pos="2296"/>
                <w:tab w:val="left" w:pos="378"/>
              </w:tabs>
              <w:rPr>
                <w:color w:val="auto"/>
              </w:rPr>
            </w:pPr>
            <w:r w:rsidRPr="00CB31EF">
              <w:rPr>
                <w:color w:val="auto"/>
              </w:rPr>
              <w:t>Triage would like a joint ED/mental health assessment if possible</w:t>
            </w:r>
          </w:p>
          <w:p w14:paraId="192AA92C" w14:textId="77777777" w:rsidR="00467955" w:rsidRPr="00CB31EF" w:rsidRDefault="00467955" w:rsidP="001C2FC7">
            <w:pPr>
              <w:pStyle w:val="BodyText"/>
              <w:rPr>
                <w:color w:val="auto"/>
              </w:rPr>
            </w:pPr>
          </w:p>
        </w:tc>
      </w:tr>
    </w:tbl>
    <w:p w14:paraId="5E35D399" w14:textId="77777777" w:rsidR="0081226E" w:rsidRDefault="0081226E" w:rsidP="0081226E">
      <w:pPr>
        <w:pStyle w:val="ALSGHeading2"/>
        <w:rPr>
          <w:color w:val="2F70C8"/>
          <w:sz w:val="24"/>
          <w:szCs w:val="24"/>
        </w:rPr>
      </w:pPr>
    </w:p>
    <w:p w14:paraId="307946AF" w14:textId="77777777" w:rsidR="0081226E" w:rsidRDefault="0081226E" w:rsidP="0081226E">
      <w:pPr>
        <w:pStyle w:val="ALSGHeading2"/>
        <w:rPr>
          <w:color w:val="2F70C8"/>
          <w:sz w:val="24"/>
          <w:szCs w:val="24"/>
        </w:rPr>
      </w:pPr>
    </w:p>
    <w:p w14:paraId="62173041" w14:textId="77777777" w:rsidR="0081226E" w:rsidRDefault="0081226E" w:rsidP="0081226E">
      <w:pPr>
        <w:pStyle w:val="ALSGHeading2"/>
        <w:rPr>
          <w:color w:val="2F70C8"/>
          <w:sz w:val="24"/>
          <w:szCs w:val="24"/>
        </w:rPr>
      </w:pPr>
    </w:p>
    <w:p w14:paraId="4ABED0E6" w14:textId="77777777" w:rsidR="0081226E" w:rsidRDefault="0081226E" w:rsidP="0081226E">
      <w:pPr>
        <w:pStyle w:val="ALSGHeading2"/>
        <w:rPr>
          <w:color w:val="2F70C8"/>
          <w:sz w:val="24"/>
          <w:szCs w:val="24"/>
        </w:rPr>
      </w:pPr>
    </w:p>
    <w:p w14:paraId="33C5E992" w14:textId="554E433B" w:rsidR="0081226E" w:rsidRPr="0009462B" w:rsidRDefault="0081226E" w:rsidP="0081226E">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4A9E5E9B" w14:textId="011C7C2A" w:rsidR="0081226E" w:rsidRDefault="005B3107" w:rsidP="0081226E">
      <w:pPr>
        <w:pStyle w:val="ALSGBodyTextItalic"/>
        <w:jc w:val="both"/>
        <w:rPr>
          <w:rStyle w:val="ALSGKeyPointBoxChar"/>
          <w:b w:val="0"/>
          <w:bCs w:val="0"/>
          <w:i w:val="0"/>
          <w:color w:val="auto"/>
        </w:rPr>
      </w:pPr>
      <w:r>
        <w:rPr>
          <w:rStyle w:val="ALSGKeyPointBoxChar"/>
          <w:b w:val="0"/>
          <w:bCs w:val="0"/>
          <w:i w:val="0"/>
          <w:color w:val="auto"/>
        </w:rPr>
        <w:t xml:space="preserve">You </w:t>
      </w:r>
      <w:proofErr w:type="gramStart"/>
      <w:r>
        <w:rPr>
          <w:rStyle w:val="ALSGKeyPointBoxChar"/>
          <w:b w:val="0"/>
          <w:bCs w:val="0"/>
          <w:i w:val="0"/>
          <w:color w:val="auto"/>
        </w:rPr>
        <w:t>have been asked</w:t>
      </w:r>
      <w:proofErr w:type="gramEnd"/>
      <w:r>
        <w:rPr>
          <w:rStyle w:val="ALSGKeyPointBoxChar"/>
          <w:b w:val="0"/>
          <w:bCs w:val="0"/>
          <w:i w:val="0"/>
          <w:color w:val="auto"/>
        </w:rPr>
        <w:t xml:space="preserve"> to see</w:t>
      </w:r>
      <w:r w:rsidR="0081226E" w:rsidRPr="00CB31EF">
        <w:rPr>
          <w:rStyle w:val="ALSGKeyPointBoxChar"/>
          <w:b w:val="0"/>
          <w:bCs w:val="0"/>
          <w:i w:val="0"/>
          <w:color w:val="auto"/>
        </w:rPr>
        <w:t xml:space="preserve"> Stephen</w:t>
      </w:r>
      <w:r w:rsidR="0081226E">
        <w:rPr>
          <w:rStyle w:val="ALSGKeyPointBoxChar"/>
          <w:b w:val="0"/>
          <w:bCs w:val="0"/>
          <w:i w:val="0"/>
          <w:color w:val="auto"/>
        </w:rPr>
        <w:t>/Stephanie</w:t>
      </w:r>
      <w:r w:rsidR="0081226E" w:rsidRPr="00CB31EF">
        <w:rPr>
          <w:rStyle w:val="ALSGKeyPointBoxChar"/>
          <w:b w:val="0"/>
          <w:bCs w:val="0"/>
          <w:i w:val="0"/>
          <w:color w:val="auto"/>
        </w:rPr>
        <w:t xml:space="preserve"> Gorman, 53 years old, history of epilepsy and depression. </w:t>
      </w:r>
      <w:proofErr w:type="gramStart"/>
      <w:r>
        <w:rPr>
          <w:rStyle w:val="ALSGKeyPointBoxChar"/>
          <w:b w:val="0"/>
          <w:bCs w:val="0"/>
          <w:i w:val="0"/>
          <w:color w:val="auto"/>
        </w:rPr>
        <w:t>police</w:t>
      </w:r>
      <w:proofErr w:type="gramEnd"/>
      <w:r>
        <w:rPr>
          <w:rStyle w:val="ALSGKeyPointBoxChar"/>
          <w:b w:val="0"/>
          <w:bCs w:val="0"/>
          <w:i w:val="0"/>
          <w:color w:val="auto"/>
        </w:rPr>
        <w:t xml:space="preserve"> are in attendance.</w:t>
      </w:r>
      <w:r w:rsidR="0081226E" w:rsidRPr="00CB31EF">
        <w:rPr>
          <w:rStyle w:val="ALSGKeyPointBoxChar"/>
          <w:b w:val="0"/>
          <w:bCs w:val="0"/>
          <w:i w:val="0"/>
          <w:color w:val="auto"/>
        </w:rPr>
        <w:t xml:space="preserve"> </w:t>
      </w:r>
      <w:r w:rsidR="0081226E" w:rsidRPr="0083352E">
        <w:rPr>
          <w:rStyle w:val="ALSGKeyPointBoxChar"/>
          <w:b w:val="0"/>
          <w:bCs w:val="0"/>
          <w:color w:val="auto"/>
        </w:rPr>
        <w:t>S/he</w:t>
      </w:r>
      <w:r w:rsidR="0081226E" w:rsidRPr="00CB31EF">
        <w:rPr>
          <w:rStyle w:val="ALSGKeyPointBoxChar"/>
          <w:b w:val="0"/>
          <w:bCs w:val="0"/>
          <w:i w:val="0"/>
          <w:color w:val="auto"/>
        </w:rPr>
        <w:t xml:space="preserve"> </w:t>
      </w:r>
      <w:proofErr w:type="gramStart"/>
      <w:r w:rsidR="0081226E" w:rsidRPr="00CB31EF">
        <w:rPr>
          <w:rStyle w:val="ALSGKeyPointBoxChar"/>
          <w:b w:val="0"/>
          <w:bCs w:val="0"/>
          <w:i w:val="0"/>
          <w:color w:val="auto"/>
        </w:rPr>
        <w:t>was found</w:t>
      </w:r>
      <w:proofErr w:type="gramEnd"/>
      <w:r w:rsidR="0081226E" w:rsidRPr="00CB31EF">
        <w:rPr>
          <w:rStyle w:val="ALSGKeyPointBoxChar"/>
          <w:b w:val="0"/>
          <w:bCs w:val="0"/>
          <w:i w:val="0"/>
          <w:color w:val="auto"/>
        </w:rPr>
        <w:t xml:space="preserve"> unconscious outside a local bar where a brawl involving 15-20 people had broken </w:t>
      </w:r>
      <w:r w:rsidR="0081226E">
        <w:rPr>
          <w:rStyle w:val="ALSGKeyPointBoxChar"/>
          <w:b w:val="0"/>
          <w:bCs w:val="0"/>
          <w:i w:val="0"/>
          <w:color w:val="auto"/>
        </w:rPr>
        <w:t xml:space="preserve">out. Witness accounts suggest </w:t>
      </w:r>
      <w:r w:rsidR="0081226E">
        <w:rPr>
          <w:rStyle w:val="ALSGKeyPointBoxChar"/>
          <w:b w:val="0"/>
          <w:bCs w:val="0"/>
          <w:color w:val="auto"/>
        </w:rPr>
        <w:t>s</w:t>
      </w:r>
      <w:r w:rsidR="0081226E" w:rsidRPr="0083352E">
        <w:rPr>
          <w:rStyle w:val="ALSGKeyPointBoxChar"/>
          <w:b w:val="0"/>
          <w:bCs w:val="0"/>
          <w:color w:val="auto"/>
        </w:rPr>
        <w:t>/he</w:t>
      </w:r>
      <w:r w:rsidR="0081226E" w:rsidRPr="00CB31EF">
        <w:rPr>
          <w:rStyle w:val="ALSGKeyPointBoxChar"/>
          <w:b w:val="0"/>
          <w:bCs w:val="0"/>
          <w:i w:val="0"/>
          <w:color w:val="auto"/>
        </w:rPr>
        <w:t xml:space="preserve"> assaulted two people and police are considering pressing charges. Vomited x 2 </w:t>
      </w:r>
      <w:r w:rsidR="0081226E">
        <w:rPr>
          <w:rStyle w:val="ALSGKeyPointBoxChar"/>
          <w:b w:val="0"/>
          <w:bCs w:val="0"/>
          <w:i w:val="0"/>
          <w:color w:val="auto"/>
        </w:rPr>
        <w:t xml:space="preserve">since regaining consciousness. </w:t>
      </w:r>
      <w:r w:rsidR="0081226E" w:rsidRPr="0087613D">
        <w:rPr>
          <w:rStyle w:val="ALSGKeyPointBoxChar"/>
          <w:b w:val="0"/>
          <w:bCs w:val="0"/>
          <w:color w:val="auto"/>
        </w:rPr>
        <w:t>S/he</w:t>
      </w:r>
      <w:r w:rsidR="0081226E" w:rsidRPr="00CB31EF">
        <w:rPr>
          <w:rStyle w:val="ALSGKeyPointBoxChar"/>
          <w:b w:val="0"/>
          <w:bCs w:val="0"/>
          <w:i w:val="0"/>
          <w:color w:val="auto"/>
        </w:rPr>
        <w:t xml:space="preserve"> presents as intoxicated with slurred speech, unsteady gait and smells strongly of alcohol. Currently refusing further assessment and wants to leave</w:t>
      </w:r>
      <w:r>
        <w:rPr>
          <w:rStyle w:val="ALSGKeyPointBoxChar"/>
          <w:b w:val="0"/>
          <w:bCs w:val="0"/>
          <w:i w:val="0"/>
          <w:color w:val="auto"/>
        </w:rPr>
        <w:t>.</w:t>
      </w:r>
    </w:p>
    <w:p w14:paraId="5B204BD8" w14:textId="3E695F9A" w:rsidR="0081226E" w:rsidRDefault="0081226E" w:rsidP="0081226E">
      <w:pPr>
        <w:pStyle w:val="BodyText"/>
      </w:pPr>
    </w:p>
    <w:p w14:paraId="6B857BB9" w14:textId="1551CB20" w:rsidR="0081226E" w:rsidRDefault="0081226E" w:rsidP="0081226E">
      <w:pPr>
        <w:pStyle w:val="BodyText"/>
      </w:pPr>
    </w:p>
    <w:p w14:paraId="7DEA4DE8" w14:textId="77777777" w:rsidR="0081226E" w:rsidRPr="0081226E" w:rsidRDefault="0081226E" w:rsidP="0081226E">
      <w:pPr>
        <w:pStyle w:val="BodyText"/>
      </w:pPr>
    </w:p>
    <w:p w14:paraId="265B527B" w14:textId="6C2A8513" w:rsidR="00E349A3" w:rsidRPr="00CB31EF" w:rsidRDefault="00E349A3" w:rsidP="00E349A3">
      <w:pPr>
        <w:pStyle w:val="ALSGHeading2"/>
        <w:rPr>
          <w:b w:val="0"/>
          <w:i/>
          <w:color w:val="2F70C8"/>
          <w:sz w:val="20"/>
          <w:szCs w:val="20"/>
        </w:rPr>
      </w:pPr>
      <w:r w:rsidRPr="00CB31EF">
        <w:rPr>
          <w:color w:val="2F70C8"/>
          <w:sz w:val="24"/>
          <w:szCs w:val="24"/>
        </w:rPr>
        <w:t>Clinical course</w:t>
      </w:r>
      <w:r w:rsidRPr="00CB31EF">
        <w:rPr>
          <w:color w:val="2F70C8"/>
        </w:rPr>
        <w:t xml:space="preserve"> </w:t>
      </w:r>
      <w:r w:rsidRPr="00CB31EF">
        <w:rPr>
          <w:b w:val="0"/>
          <w:i/>
          <w:color w:val="2F70C8"/>
          <w:sz w:val="20"/>
          <w:szCs w:val="20"/>
        </w:rPr>
        <w:t xml:space="preserve">{to </w:t>
      </w:r>
      <w:proofErr w:type="gramStart"/>
      <w:r w:rsidRPr="00CB31EF">
        <w:rPr>
          <w:b w:val="0"/>
          <w:i/>
          <w:color w:val="2F70C8"/>
          <w:sz w:val="20"/>
          <w:szCs w:val="20"/>
        </w:rPr>
        <w:t>be given</w:t>
      </w:r>
      <w:proofErr w:type="gramEnd"/>
      <w:r w:rsidRPr="00CB31EF">
        <w:rPr>
          <w:b w:val="0"/>
          <w:i/>
          <w:color w:val="2F70C8"/>
          <w:sz w:val="20"/>
          <w:szCs w:val="20"/>
        </w:rPr>
        <w:t xml:space="preserve"> </w:t>
      </w:r>
      <w:r w:rsidR="00F0444E" w:rsidRPr="00CB31EF">
        <w:rPr>
          <w:b w:val="0"/>
          <w:i/>
          <w:color w:val="2F70C8"/>
          <w:sz w:val="20"/>
          <w:szCs w:val="20"/>
        </w:rPr>
        <w:t>as the simulation progresses</w:t>
      </w:r>
      <w:r w:rsidRPr="00CB31EF">
        <w:rPr>
          <w:b w:val="0"/>
          <w:i/>
          <w:color w:val="2F70C8"/>
          <w:sz w:val="20"/>
          <w:szCs w:val="20"/>
        </w:rPr>
        <w:t>}</w:t>
      </w:r>
    </w:p>
    <w:p w14:paraId="1BADEE74" w14:textId="77777777" w:rsidR="00164682" w:rsidRPr="00CB31EF" w:rsidRDefault="00164682" w:rsidP="001011F5">
      <w:pPr>
        <w:pStyle w:val="BodyText"/>
        <w:numPr>
          <w:ilvl w:val="0"/>
          <w:numId w:val="49"/>
        </w:numPr>
        <w:tabs>
          <w:tab w:val="clear" w:pos="2296"/>
          <w:tab w:val="left" w:pos="378"/>
        </w:tabs>
        <w:rPr>
          <w:color w:val="auto"/>
        </w:rPr>
      </w:pPr>
      <w:r w:rsidRPr="00CB31EF">
        <w:rPr>
          <w:color w:val="auto"/>
        </w:rPr>
        <w:t xml:space="preserve">As candidate attempts to introduce self and team, patient becomes verbally abusive and refuses </w:t>
      </w:r>
      <w:proofErr w:type="gramStart"/>
      <w:r w:rsidRPr="00CB31EF">
        <w:rPr>
          <w:color w:val="auto"/>
        </w:rPr>
        <w:t>point blank</w:t>
      </w:r>
      <w:proofErr w:type="gramEnd"/>
      <w:r w:rsidRPr="00CB31EF">
        <w:rPr>
          <w:color w:val="auto"/>
        </w:rPr>
        <w:t xml:space="preserve"> to engage. Wishes to leave hospital. Attempts to get up and leave. </w:t>
      </w:r>
      <w:proofErr w:type="gramStart"/>
      <w:r w:rsidRPr="00CB31EF">
        <w:rPr>
          <w:color w:val="auto"/>
        </w:rPr>
        <w:t>Will not be persuaded</w:t>
      </w:r>
      <w:proofErr w:type="gramEnd"/>
      <w:r w:rsidRPr="00CB31EF">
        <w:rPr>
          <w:color w:val="auto"/>
        </w:rPr>
        <w:t xml:space="preserve"> to stay.</w:t>
      </w:r>
    </w:p>
    <w:p w14:paraId="6A3CBB9B" w14:textId="77777777" w:rsidR="00164682" w:rsidRPr="00CB31EF" w:rsidRDefault="001011F5" w:rsidP="00D47652">
      <w:pPr>
        <w:pStyle w:val="BodyText"/>
        <w:numPr>
          <w:ilvl w:val="0"/>
          <w:numId w:val="49"/>
        </w:numPr>
        <w:tabs>
          <w:tab w:val="clear" w:pos="2296"/>
          <w:tab w:val="left" w:pos="378"/>
        </w:tabs>
        <w:rPr>
          <w:color w:val="auto"/>
        </w:rPr>
      </w:pPr>
      <w:r w:rsidRPr="00CB31EF">
        <w:rPr>
          <w:color w:val="auto"/>
        </w:rPr>
        <w:t xml:space="preserve">Restraint and rapid </w:t>
      </w:r>
      <w:proofErr w:type="spellStart"/>
      <w:r w:rsidRPr="00CB31EF">
        <w:rPr>
          <w:color w:val="auto"/>
        </w:rPr>
        <w:t>tranquilisation</w:t>
      </w:r>
      <w:proofErr w:type="spellEnd"/>
      <w:r w:rsidRPr="00CB31EF">
        <w:rPr>
          <w:color w:val="auto"/>
        </w:rPr>
        <w:t xml:space="preserve"> are necessary. If candidate does not suggest this, prompt. Then inform candidate patient </w:t>
      </w:r>
      <w:proofErr w:type="gramStart"/>
      <w:r w:rsidRPr="00CB31EF">
        <w:rPr>
          <w:color w:val="auto"/>
        </w:rPr>
        <w:t xml:space="preserve">was successfully restrained and given medication (restraint </w:t>
      </w:r>
      <w:proofErr w:type="spellStart"/>
      <w:r w:rsidRPr="00CB31EF">
        <w:rPr>
          <w:color w:val="auto"/>
        </w:rPr>
        <w:t>manouvres</w:t>
      </w:r>
      <w:proofErr w:type="spellEnd"/>
      <w:r w:rsidRPr="00CB31EF">
        <w:rPr>
          <w:color w:val="auto"/>
        </w:rPr>
        <w:t xml:space="preserve"> beyond scope of this course currently)</w:t>
      </w:r>
      <w:proofErr w:type="gramEnd"/>
      <w:r w:rsidRPr="00CB31EF">
        <w:rPr>
          <w:color w:val="auto"/>
        </w:rPr>
        <w:t>. Patient now allows assessment to proceed.</w:t>
      </w:r>
    </w:p>
    <w:p w14:paraId="361E56A4" w14:textId="2E0F90A3" w:rsidR="00164682" w:rsidRDefault="00D47652" w:rsidP="0032796A">
      <w:pPr>
        <w:pStyle w:val="BodyText"/>
        <w:numPr>
          <w:ilvl w:val="0"/>
          <w:numId w:val="49"/>
        </w:numPr>
        <w:tabs>
          <w:tab w:val="clear" w:pos="2296"/>
          <w:tab w:val="left" w:pos="378"/>
        </w:tabs>
        <w:rPr>
          <w:color w:val="auto"/>
        </w:rPr>
      </w:pPr>
      <w:r w:rsidRPr="000010A7">
        <w:rPr>
          <w:color w:val="auto"/>
        </w:rPr>
        <w:t>Stephen</w:t>
      </w:r>
      <w:r w:rsidR="000010A7" w:rsidRPr="000010A7">
        <w:rPr>
          <w:color w:val="auto"/>
        </w:rPr>
        <w:t>/Stephanie</w:t>
      </w:r>
      <w:r w:rsidRPr="000010A7">
        <w:rPr>
          <w:color w:val="auto"/>
        </w:rPr>
        <w:t xml:space="preserve"> initially presents as agitated and refuses all further input. </w:t>
      </w:r>
      <w:r w:rsidR="000010A7" w:rsidRPr="000010A7">
        <w:rPr>
          <w:i/>
          <w:color w:val="auto"/>
        </w:rPr>
        <w:t>S/h</w:t>
      </w:r>
      <w:r w:rsidRPr="000010A7">
        <w:rPr>
          <w:i/>
          <w:color w:val="auto"/>
        </w:rPr>
        <w:t>e</w:t>
      </w:r>
      <w:r w:rsidRPr="000010A7">
        <w:rPr>
          <w:color w:val="auto"/>
        </w:rPr>
        <w:t xml:space="preserve"> attempts to leave. Attempts to verbally de-escalate and persuade him to stay are unsuccessful. The team decide to restrain and administe</w:t>
      </w:r>
      <w:r w:rsidR="000010A7">
        <w:rPr>
          <w:color w:val="auto"/>
        </w:rPr>
        <w:t xml:space="preserve">r rapid </w:t>
      </w:r>
      <w:proofErr w:type="spellStart"/>
      <w:r w:rsidR="000010A7">
        <w:rPr>
          <w:color w:val="auto"/>
        </w:rPr>
        <w:t>tranquilisation</w:t>
      </w:r>
      <w:proofErr w:type="spellEnd"/>
      <w:r w:rsidR="000010A7">
        <w:rPr>
          <w:color w:val="auto"/>
        </w:rPr>
        <w:t xml:space="preserve">. </w:t>
      </w:r>
      <w:proofErr w:type="gramStart"/>
      <w:r w:rsidR="000010A7">
        <w:rPr>
          <w:color w:val="auto"/>
        </w:rPr>
        <w:t>Patient</w:t>
      </w:r>
      <w:r w:rsidRPr="000010A7">
        <w:rPr>
          <w:color w:val="auto"/>
        </w:rPr>
        <w:t xml:space="preserve"> is then settled and engages with the rest of the assessment.</w:t>
      </w:r>
      <w:proofErr w:type="gramEnd"/>
    </w:p>
    <w:p w14:paraId="273C8FE2" w14:textId="77777777" w:rsidR="00164682" w:rsidRPr="00CB31EF" w:rsidRDefault="00D47652" w:rsidP="00D47652">
      <w:pPr>
        <w:pStyle w:val="BodyText"/>
        <w:numPr>
          <w:ilvl w:val="0"/>
          <w:numId w:val="49"/>
        </w:numPr>
        <w:tabs>
          <w:tab w:val="clear" w:pos="2296"/>
          <w:tab w:val="left" w:pos="378"/>
        </w:tabs>
        <w:rPr>
          <w:color w:val="auto"/>
        </w:rPr>
      </w:pPr>
      <w:r w:rsidRPr="00CB31EF">
        <w:rPr>
          <w:color w:val="auto"/>
        </w:rPr>
        <w:t>Medical and psychiatric assessments take place – deliver relevant information as scenario proceeds.</w:t>
      </w:r>
    </w:p>
    <w:p w14:paraId="7F6B776B" w14:textId="77777777" w:rsidR="00164682" w:rsidRPr="00CB31EF" w:rsidRDefault="00D47652" w:rsidP="00D47652">
      <w:pPr>
        <w:pStyle w:val="BodyText"/>
        <w:numPr>
          <w:ilvl w:val="0"/>
          <w:numId w:val="49"/>
        </w:numPr>
        <w:tabs>
          <w:tab w:val="clear" w:pos="2296"/>
          <w:tab w:val="left" w:pos="378"/>
        </w:tabs>
        <w:rPr>
          <w:color w:val="auto"/>
        </w:rPr>
      </w:pPr>
      <w:r w:rsidRPr="00CB31EF">
        <w:rPr>
          <w:color w:val="auto"/>
        </w:rPr>
        <w:t>Deliver ancillary information (test results) after completion of medical and psychiatric assessments.</w:t>
      </w:r>
    </w:p>
    <w:p w14:paraId="7F2BC3B7" w14:textId="58D13A08" w:rsidR="00D47652" w:rsidRPr="00CB31EF" w:rsidRDefault="00D47652" w:rsidP="00D47652">
      <w:pPr>
        <w:pStyle w:val="BodyText"/>
        <w:numPr>
          <w:ilvl w:val="0"/>
          <w:numId w:val="49"/>
        </w:numPr>
        <w:tabs>
          <w:tab w:val="clear" w:pos="2296"/>
          <w:tab w:val="left" w:pos="378"/>
        </w:tabs>
        <w:rPr>
          <w:color w:val="auto"/>
        </w:rPr>
      </w:pPr>
      <w:r w:rsidRPr="00CB31EF">
        <w:rPr>
          <w:color w:val="auto"/>
        </w:rPr>
        <w:t>Stephen has a head injury and requires admission for overnight observation. There are multiple risks that need to be thought through and plans need to be put in place</w:t>
      </w:r>
    </w:p>
    <w:p w14:paraId="1878032A" w14:textId="4AED0889" w:rsidR="0098290B" w:rsidRPr="00CB31EF" w:rsidRDefault="0098290B" w:rsidP="0098290B">
      <w:pPr>
        <w:pStyle w:val="BodyText"/>
        <w:tabs>
          <w:tab w:val="clear" w:pos="2296"/>
          <w:tab w:val="left" w:pos="378"/>
        </w:tabs>
        <w:rPr>
          <w:color w:val="FF0000"/>
        </w:rPr>
      </w:pPr>
    </w:p>
    <w:p w14:paraId="7699D7AA" w14:textId="77777777" w:rsidR="00A07AE3" w:rsidRPr="00CB31EF" w:rsidRDefault="00A07AE3" w:rsidP="00E349A3">
      <w:pPr>
        <w:pStyle w:val="BodyText"/>
        <w:jc w:val="right"/>
        <w:rPr>
          <w:b/>
        </w:rPr>
      </w:pPr>
    </w:p>
    <w:p w14:paraId="06F3932A" w14:textId="77777777" w:rsidR="00A07AE3" w:rsidRPr="00CB31EF" w:rsidRDefault="00A07AE3" w:rsidP="00E349A3">
      <w:pPr>
        <w:pStyle w:val="BodyText"/>
        <w:jc w:val="right"/>
        <w:rPr>
          <w:b/>
        </w:rPr>
      </w:pPr>
    </w:p>
    <w:p w14:paraId="49617638" w14:textId="77777777" w:rsidR="006117E2" w:rsidRPr="00CB31EF" w:rsidRDefault="006117E2" w:rsidP="006117E2">
      <w:pPr>
        <w:pStyle w:val="BodyText"/>
        <w:rPr>
          <w:b/>
        </w:rPr>
      </w:pPr>
    </w:p>
    <w:p w14:paraId="3B011285" w14:textId="77777777" w:rsidR="006117E2" w:rsidRPr="00CB31EF" w:rsidRDefault="006117E2" w:rsidP="00E349A3">
      <w:pPr>
        <w:pStyle w:val="BodyText"/>
        <w:jc w:val="right"/>
        <w:rPr>
          <w:b/>
        </w:rPr>
        <w:sectPr w:rsidR="006117E2" w:rsidRPr="00CB31EF" w:rsidSect="00923311">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82"/>
        <w:gridCol w:w="377"/>
        <w:gridCol w:w="483"/>
        <w:gridCol w:w="2391"/>
        <w:gridCol w:w="546"/>
        <w:gridCol w:w="1366"/>
        <w:gridCol w:w="716"/>
        <w:gridCol w:w="521"/>
        <w:gridCol w:w="1146"/>
        <w:gridCol w:w="1133"/>
        <w:gridCol w:w="2899"/>
        <w:gridCol w:w="424"/>
      </w:tblGrid>
      <w:tr w:rsidR="00D44EBE" w:rsidRPr="00CB31EF" w14:paraId="3854F0A3" w14:textId="0D693751" w:rsidTr="00D44EBE">
        <w:trPr>
          <w:cantSplit/>
          <w:trHeight w:val="95"/>
          <w:tblHeader/>
        </w:trPr>
        <w:tc>
          <w:tcPr>
            <w:tcW w:w="141" w:type="pct"/>
            <w:tcBorders>
              <w:right w:val="single" w:sz="4" w:space="0" w:color="auto"/>
            </w:tcBorders>
            <w:shd w:val="clear" w:color="auto" w:fill="2F78C8"/>
            <w:textDirection w:val="btLr"/>
          </w:tcPr>
          <w:p w14:paraId="73FF48F5" w14:textId="77777777" w:rsidR="00C24CBF" w:rsidRPr="00CB31EF" w:rsidRDefault="00C24CBF" w:rsidP="001011F5">
            <w:pPr>
              <w:pStyle w:val="ALSGHeading2"/>
              <w:spacing w:before="0" w:after="0"/>
              <w:ind w:left="113" w:right="113"/>
              <w:jc w:val="center"/>
              <w:rPr>
                <w:b w:val="0"/>
                <w:color w:val="FFFFFF" w:themeColor="background1"/>
                <w:sz w:val="24"/>
                <w:szCs w:val="24"/>
              </w:rPr>
            </w:pPr>
          </w:p>
        </w:tc>
        <w:tc>
          <w:tcPr>
            <w:tcW w:w="1888" w:type="pct"/>
            <w:gridSpan w:val="5"/>
            <w:tcBorders>
              <w:top w:val="single" w:sz="4" w:space="0" w:color="auto"/>
              <w:left w:val="single" w:sz="4" w:space="0" w:color="auto"/>
              <w:bottom w:val="single" w:sz="4" w:space="0" w:color="auto"/>
              <w:right w:val="single" w:sz="4" w:space="0" w:color="auto"/>
            </w:tcBorders>
            <w:shd w:val="clear" w:color="auto" w:fill="2F78C8"/>
          </w:tcPr>
          <w:p w14:paraId="239EC642" w14:textId="77777777" w:rsidR="00C24CBF" w:rsidRPr="00CB31EF" w:rsidRDefault="00C24CBF" w:rsidP="001011F5">
            <w:pPr>
              <w:rPr>
                <w:rFonts w:ascii="Myriad Pro" w:hAnsi="Myriad Pro"/>
                <w:color w:val="FFFFFF" w:themeColor="background1"/>
                <w:sz w:val="24"/>
              </w:rPr>
            </w:pPr>
            <w:r w:rsidRPr="00CB31EF">
              <w:rPr>
                <w:rFonts w:ascii="Myriad Pro" w:hAnsi="Myriad Pro"/>
                <w:color w:val="FFFFFF" w:themeColor="background1"/>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11E732FF" w14:textId="6D5EB501" w:rsidR="00C24CBF" w:rsidRPr="00CB31EF" w:rsidRDefault="00D44EBE" w:rsidP="00D44EBE">
            <w:pPr>
              <w:jc w:val="right"/>
              <w:rPr>
                <w:rFonts w:ascii="Myriad Pro" w:hAnsi="Myriad Pro"/>
                <w:color w:val="FFFFFF" w:themeColor="background1"/>
                <w:sz w:val="24"/>
              </w:rPr>
            </w:pPr>
            <w:r w:rsidRPr="00CB31EF">
              <w:rPr>
                <w:rFonts w:ascii="Myriad Pro" w:hAnsi="Myriad Pro"/>
                <w:color w:val="FFFFFF" w:themeColor="background1"/>
                <w:sz w:val="24"/>
              </w:rPr>
              <w:t></w:t>
            </w:r>
            <w:r w:rsidRPr="00CB31EF">
              <w:rPr>
                <w:rFonts w:ascii="Myriad Pro" w:hAnsi="Myriad Pro"/>
                <w:b/>
              </w:rPr>
              <w:sym w:font="Wingdings 2" w:char="F052"/>
            </w:r>
          </w:p>
        </w:tc>
        <w:tc>
          <w:tcPr>
            <w:tcW w:w="2556" w:type="pct"/>
            <w:gridSpan w:val="6"/>
            <w:tcBorders>
              <w:top w:val="single" w:sz="4" w:space="0" w:color="auto"/>
              <w:left w:val="single" w:sz="4" w:space="0" w:color="auto"/>
              <w:bottom w:val="single" w:sz="4" w:space="0" w:color="auto"/>
              <w:right w:val="single" w:sz="4" w:space="0" w:color="auto"/>
            </w:tcBorders>
            <w:shd w:val="clear" w:color="auto" w:fill="2F78C8"/>
          </w:tcPr>
          <w:p w14:paraId="1D289125" w14:textId="3C653676" w:rsidR="00C24CBF" w:rsidRPr="00CB31EF" w:rsidRDefault="00C24CBF" w:rsidP="001011F5">
            <w:pPr>
              <w:rPr>
                <w:rFonts w:ascii="Myriad Pro" w:hAnsi="Myriad Pro"/>
                <w:color w:val="FFFFFF" w:themeColor="background1"/>
                <w:sz w:val="24"/>
              </w:rPr>
            </w:pPr>
            <w:r w:rsidRPr="00CB31EF">
              <w:rPr>
                <w:rFonts w:ascii="Myriad Pro" w:hAnsi="Myriad Pro"/>
                <w:color w:val="FFFFFF" w:themeColor="background1"/>
                <w:sz w:val="24"/>
              </w:rPr>
              <w:t>Mental health</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187BDF8B" w14:textId="7B958718" w:rsidR="00C24CBF" w:rsidRPr="00CB31EF" w:rsidRDefault="00D44EBE" w:rsidP="00D44EBE">
            <w:pPr>
              <w:jc w:val="right"/>
              <w:rPr>
                <w:rFonts w:ascii="Myriad Pro" w:hAnsi="Myriad Pro"/>
                <w:color w:val="FFFFFF" w:themeColor="background1"/>
                <w:sz w:val="24"/>
              </w:rPr>
            </w:pPr>
            <w:r w:rsidRPr="00CB31EF">
              <w:rPr>
                <w:rFonts w:ascii="Myriad Pro" w:hAnsi="Myriad Pro"/>
                <w:b/>
              </w:rPr>
              <w:sym w:font="Wingdings 2" w:char="F052"/>
            </w:r>
          </w:p>
        </w:tc>
      </w:tr>
      <w:tr w:rsidR="00D44EBE" w:rsidRPr="00CB31EF" w14:paraId="6C76448C" w14:textId="633B850D" w:rsidTr="001011F5">
        <w:trPr>
          <w:cantSplit/>
          <w:trHeight w:val="95"/>
        </w:trPr>
        <w:tc>
          <w:tcPr>
            <w:tcW w:w="141" w:type="pct"/>
            <w:vMerge w:val="restart"/>
            <w:tcBorders>
              <w:right w:val="single" w:sz="4" w:space="0" w:color="auto"/>
            </w:tcBorders>
            <w:textDirection w:val="btLr"/>
          </w:tcPr>
          <w:p w14:paraId="2DA07FE6" w14:textId="77777777" w:rsidR="00C24CBF" w:rsidRPr="00CB31EF" w:rsidRDefault="00C24CBF" w:rsidP="001011F5">
            <w:pPr>
              <w:pStyle w:val="ALSGHeading2"/>
              <w:spacing w:before="0" w:after="0"/>
              <w:ind w:left="113" w:right="113"/>
              <w:jc w:val="center"/>
              <w:rPr>
                <w:b w:val="0"/>
                <w:color w:val="auto"/>
                <w:sz w:val="16"/>
                <w:szCs w:val="16"/>
              </w:rPr>
            </w:pPr>
            <w:r w:rsidRPr="00CB31EF">
              <w:rPr>
                <w:b w:val="0"/>
                <w:color w:val="auto"/>
                <w:sz w:val="16"/>
                <w:szCs w:val="16"/>
              </w:rPr>
              <w:t>PRIMARY</w:t>
            </w:r>
          </w:p>
        </w:tc>
        <w:tc>
          <w:tcPr>
            <w:tcW w:w="789" w:type="pct"/>
            <w:gridSpan w:val="2"/>
            <w:vMerge w:val="restart"/>
            <w:tcBorders>
              <w:top w:val="single" w:sz="4" w:space="0" w:color="auto"/>
              <w:left w:val="single" w:sz="4" w:space="0" w:color="auto"/>
              <w:bottom w:val="single" w:sz="4" w:space="0" w:color="auto"/>
              <w:right w:val="single" w:sz="4" w:space="0" w:color="auto"/>
            </w:tcBorders>
          </w:tcPr>
          <w:p w14:paraId="01575680" w14:textId="77777777" w:rsidR="00C24CBF" w:rsidRPr="00CB31EF" w:rsidRDefault="00C24CBF" w:rsidP="00C24CBF">
            <w:pPr>
              <w:pStyle w:val="ALSGHeading2"/>
              <w:spacing w:before="0" w:after="0"/>
              <w:rPr>
                <w:b w:val="0"/>
                <w:color w:val="auto"/>
                <w:sz w:val="24"/>
                <w:szCs w:val="24"/>
              </w:rPr>
            </w:pPr>
            <w:r w:rsidRPr="00CB31EF">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0E9E2BF8" w14:textId="77777777" w:rsidR="00C24CBF" w:rsidRPr="00CB31EF" w:rsidRDefault="00C24CBF" w:rsidP="00C24CBF">
            <w:pPr>
              <w:pStyle w:val="BodyText"/>
            </w:pPr>
            <w:r w:rsidRPr="00CB31EF">
              <w:t>A</w:t>
            </w:r>
          </w:p>
        </w:tc>
        <w:tc>
          <w:tcPr>
            <w:tcW w:w="970" w:type="pct"/>
            <w:gridSpan w:val="2"/>
            <w:tcBorders>
              <w:top w:val="single" w:sz="4" w:space="0" w:color="auto"/>
              <w:left w:val="single" w:sz="4" w:space="0" w:color="auto"/>
              <w:bottom w:val="single" w:sz="4" w:space="0" w:color="auto"/>
              <w:right w:val="single" w:sz="4" w:space="0" w:color="auto"/>
            </w:tcBorders>
          </w:tcPr>
          <w:p w14:paraId="650976CD" w14:textId="7E19D780" w:rsidR="00C24CBF" w:rsidRPr="00793A4B" w:rsidRDefault="00164682" w:rsidP="00164682">
            <w:pPr>
              <w:rPr>
                <w:rFonts w:ascii="Myriad Pro" w:hAnsi="Myriad Pro"/>
                <w:sz w:val="24"/>
              </w:rPr>
            </w:pPr>
            <w:r w:rsidRPr="00793A4B">
              <w:rPr>
                <w:rFonts w:ascii="Myriad Pro" w:hAnsi="Myriad Pro"/>
                <w:sz w:val="24"/>
              </w:rPr>
              <w:t>Patent.  Moving head freely</w:t>
            </w:r>
          </w:p>
        </w:tc>
        <w:tc>
          <w:tcPr>
            <w:tcW w:w="197" w:type="pct"/>
            <w:tcBorders>
              <w:top w:val="single" w:sz="4" w:space="0" w:color="auto"/>
              <w:left w:val="single" w:sz="4" w:space="0" w:color="auto"/>
              <w:right w:val="single" w:sz="4" w:space="0" w:color="auto"/>
            </w:tcBorders>
            <w:shd w:val="clear" w:color="auto" w:fill="auto"/>
          </w:tcPr>
          <w:p w14:paraId="1B0C680F" w14:textId="77777777" w:rsidR="00C24CBF" w:rsidRPr="00CB31EF"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371F742C" w14:textId="47D04652" w:rsidR="00C24CBF" w:rsidRPr="00CB31EF" w:rsidRDefault="00CF0D6C" w:rsidP="00C24CBF">
            <w:pPr>
              <w:rPr>
                <w:rFonts w:ascii="Myriad Pro" w:hAnsi="Myriad Pro"/>
                <w:color w:val="FF0000"/>
                <w:sz w:val="24"/>
              </w:rPr>
            </w:pPr>
            <w:r>
              <w:rPr>
                <w:rFonts w:ascii="Myriad Pro" w:hAnsi="Myriad Pro"/>
                <w:sz w:val="24"/>
              </w:rPr>
              <w:t>Mental health primary assessment</w:t>
            </w:r>
          </w:p>
        </w:tc>
        <w:tc>
          <w:tcPr>
            <w:tcW w:w="845" w:type="pct"/>
            <w:gridSpan w:val="3"/>
            <w:tcBorders>
              <w:top w:val="single" w:sz="4" w:space="0" w:color="auto"/>
              <w:left w:val="single" w:sz="4" w:space="0" w:color="auto"/>
              <w:bottom w:val="single" w:sz="4" w:space="0" w:color="auto"/>
              <w:right w:val="single" w:sz="4" w:space="0" w:color="auto"/>
            </w:tcBorders>
          </w:tcPr>
          <w:p w14:paraId="4CB8881C" w14:textId="75A9FAC8" w:rsidR="00C24CBF" w:rsidRPr="00CB31EF" w:rsidRDefault="00CF0D6C" w:rsidP="00C24CBF">
            <w:pPr>
              <w:pStyle w:val="BodyText"/>
              <w:tabs>
                <w:tab w:val="clear" w:pos="2296"/>
                <w:tab w:val="left" w:pos="378"/>
              </w:tabs>
            </w:pPr>
            <w:r>
              <w:rPr>
                <w:b/>
              </w:rPr>
              <w:t>A</w:t>
            </w:r>
            <w:r w:rsidRPr="00CF0D6C">
              <w:t xml:space="preserve">gitation/arousal </w:t>
            </w:r>
          </w:p>
        </w:tc>
        <w:tc>
          <w:tcPr>
            <w:tcW w:w="1375" w:type="pct"/>
            <w:gridSpan w:val="2"/>
            <w:tcBorders>
              <w:top w:val="single" w:sz="4" w:space="0" w:color="auto"/>
              <w:left w:val="single" w:sz="4" w:space="0" w:color="auto"/>
              <w:bottom w:val="single" w:sz="4" w:space="0" w:color="auto"/>
              <w:right w:val="single" w:sz="4" w:space="0" w:color="auto"/>
            </w:tcBorders>
          </w:tcPr>
          <w:p w14:paraId="5E4A88FD" w14:textId="04556E5F" w:rsidR="00C24CBF" w:rsidRPr="00CB31EF" w:rsidRDefault="00B13DF4" w:rsidP="00C24CBF">
            <w:pPr>
              <w:rPr>
                <w:rFonts w:ascii="Myriad Pro" w:hAnsi="Myriad Pro"/>
                <w:sz w:val="24"/>
              </w:rPr>
            </w:pPr>
            <w:r w:rsidRPr="00CB31EF">
              <w:rPr>
                <w:rFonts w:ascii="Myriad Pro" w:hAnsi="Myriad Pro"/>
                <w:sz w:val="24"/>
              </w:rPr>
              <w:t>Agitated; requires physical health assessment as possible head injury</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7D6C2E58" w14:textId="77777777" w:rsidR="00C24CBF" w:rsidRPr="00CB31EF" w:rsidRDefault="00C24CBF" w:rsidP="00D44EBE">
            <w:pPr>
              <w:jc w:val="right"/>
              <w:rPr>
                <w:rFonts w:ascii="Myriad Pro" w:hAnsi="Myriad Pro"/>
                <w:sz w:val="24"/>
              </w:rPr>
            </w:pPr>
          </w:p>
        </w:tc>
      </w:tr>
      <w:tr w:rsidR="00D44EBE" w:rsidRPr="00CB31EF" w14:paraId="4A382769" w14:textId="3A3AD204" w:rsidTr="001011F5">
        <w:trPr>
          <w:cantSplit/>
          <w:trHeight w:val="95"/>
        </w:trPr>
        <w:tc>
          <w:tcPr>
            <w:tcW w:w="141" w:type="pct"/>
            <w:vMerge/>
            <w:tcBorders>
              <w:right w:val="single" w:sz="4" w:space="0" w:color="auto"/>
            </w:tcBorders>
          </w:tcPr>
          <w:p w14:paraId="1030AB9E" w14:textId="77777777" w:rsidR="00C24CBF" w:rsidRPr="00CB31EF"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36349082" w14:textId="77777777" w:rsidR="00C24CBF" w:rsidRPr="00CB31E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998A957" w14:textId="77777777" w:rsidR="00C24CBF" w:rsidRPr="00CB31EF" w:rsidRDefault="00C24CBF" w:rsidP="00C24CBF">
            <w:pPr>
              <w:pStyle w:val="BodyText"/>
            </w:pPr>
            <w:r w:rsidRPr="00CB31EF">
              <w:t>B</w:t>
            </w:r>
          </w:p>
        </w:tc>
        <w:tc>
          <w:tcPr>
            <w:tcW w:w="970" w:type="pct"/>
            <w:gridSpan w:val="2"/>
            <w:tcBorders>
              <w:top w:val="single" w:sz="4" w:space="0" w:color="auto"/>
              <w:left w:val="single" w:sz="4" w:space="0" w:color="auto"/>
              <w:bottom w:val="single" w:sz="4" w:space="0" w:color="auto"/>
              <w:right w:val="single" w:sz="4" w:space="0" w:color="auto"/>
            </w:tcBorders>
          </w:tcPr>
          <w:p w14:paraId="10A5277B" w14:textId="634801C3" w:rsidR="00C24CBF" w:rsidRPr="00CB31EF" w:rsidRDefault="00164682" w:rsidP="00C24CBF">
            <w:pPr>
              <w:pStyle w:val="BodyText"/>
              <w:rPr>
                <w:color w:val="auto"/>
              </w:rPr>
            </w:pPr>
            <w:r w:rsidRPr="00CB31EF">
              <w:rPr>
                <w:color w:val="auto"/>
              </w:rPr>
              <w:t>RR 20</w:t>
            </w:r>
            <w:r w:rsidR="00B13DF4" w:rsidRPr="00CB31EF">
              <w:rPr>
                <w:color w:val="auto"/>
              </w:rPr>
              <w:t xml:space="preserve">, </w:t>
            </w:r>
            <w:proofErr w:type="spellStart"/>
            <w:r w:rsidR="00B13DF4" w:rsidRPr="00CB31EF">
              <w:rPr>
                <w:color w:val="auto"/>
              </w:rPr>
              <w:t>Sats</w:t>
            </w:r>
            <w:proofErr w:type="spellEnd"/>
            <w:r w:rsidR="00B13DF4" w:rsidRPr="00CB31EF">
              <w:rPr>
                <w:color w:val="auto"/>
              </w:rPr>
              <w:t xml:space="preserve"> 98% on room air, chest clear, good, equal expansion</w:t>
            </w:r>
          </w:p>
        </w:tc>
        <w:tc>
          <w:tcPr>
            <w:tcW w:w="197" w:type="pct"/>
            <w:tcBorders>
              <w:left w:val="single" w:sz="4" w:space="0" w:color="auto"/>
              <w:right w:val="single" w:sz="4" w:space="0" w:color="auto"/>
            </w:tcBorders>
            <w:shd w:val="clear" w:color="auto" w:fill="auto"/>
          </w:tcPr>
          <w:p w14:paraId="26CA93DB" w14:textId="77777777" w:rsidR="00C24CBF" w:rsidRPr="00CB31EF" w:rsidRDefault="00C24CBF" w:rsidP="00C24CBF">
            <w:pPr>
              <w:pStyle w:val="BodyText"/>
              <w:rPr>
                <w:color w:val="FF0000"/>
              </w:rPr>
            </w:pPr>
          </w:p>
        </w:tc>
        <w:tc>
          <w:tcPr>
            <w:tcW w:w="336" w:type="pct"/>
            <w:vMerge/>
            <w:tcBorders>
              <w:left w:val="single" w:sz="4" w:space="0" w:color="auto"/>
              <w:right w:val="single" w:sz="4" w:space="0" w:color="auto"/>
            </w:tcBorders>
          </w:tcPr>
          <w:p w14:paraId="2AE847FE" w14:textId="4600C677" w:rsidR="00C24CBF" w:rsidRPr="00CB31EF"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2C1E987E" w14:textId="77777777" w:rsidR="00C24CBF" w:rsidRPr="00CB31EF" w:rsidRDefault="00C24CBF" w:rsidP="00C24CBF">
            <w:pPr>
              <w:pStyle w:val="BodyText"/>
            </w:pPr>
            <w:r w:rsidRPr="00CB31EF">
              <w:rPr>
                <w:b/>
              </w:rPr>
              <w:t>E</w:t>
            </w:r>
            <w:r w:rsidRPr="00CB31EF">
              <w:t>nvironment</w:t>
            </w:r>
          </w:p>
        </w:tc>
        <w:tc>
          <w:tcPr>
            <w:tcW w:w="1375" w:type="pct"/>
            <w:gridSpan w:val="2"/>
            <w:tcBorders>
              <w:top w:val="single" w:sz="4" w:space="0" w:color="auto"/>
              <w:left w:val="single" w:sz="4" w:space="0" w:color="auto"/>
              <w:bottom w:val="single" w:sz="4" w:space="0" w:color="auto"/>
              <w:right w:val="single" w:sz="4" w:space="0" w:color="auto"/>
            </w:tcBorders>
          </w:tcPr>
          <w:p w14:paraId="2CCCDC9C" w14:textId="769DF9A2" w:rsidR="00C24CBF" w:rsidRPr="00CB31EF" w:rsidRDefault="00B13DF4" w:rsidP="00C24CBF">
            <w:pPr>
              <w:pStyle w:val="BodyText"/>
            </w:pPr>
            <w:r w:rsidRPr="00CB31EF">
              <w:t>Maximize safety; remove objects that could be used to harm others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D97BA97" w14:textId="77777777" w:rsidR="00C24CBF" w:rsidRPr="00CB31EF" w:rsidRDefault="00C24CBF" w:rsidP="00C24CBF">
            <w:pPr>
              <w:pStyle w:val="BodyText"/>
            </w:pPr>
          </w:p>
        </w:tc>
      </w:tr>
      <w:tr w:rsidR="00D44EBE" w:rsidRPr="00CB31EF" w14:paraId="3D4C1E2B" w14:textId="40DE3C93" w:rsidTr="001011F5">
        <w:trPr>
          <w:cantSplit/>
          <w:trHeight w:val="95"/>
        </w:trPr>
        <w:tc>
          <w:tcPr>
            <w:tcW w:w="141" w:type="pct"/>
            <w:vMerge/>
            <w:tcBorders>
              <w:right w:val="single" w:sz="4" w:space="0" w:color="auto"/>
            </w:tcBorders>
          </w:tcPr>
          <w:p w14:paraId="674CBFB5" w14:textId="77777777" w:rsidR="00C24CBF" w:rsidRPr="00CB31EF"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0663776C" w14:textId="77777777" w:rsidR="00C24CBF" w:rsidRPr="00CB31E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30E91698" w14:textId="77777777" w:rsidR="00C24CBF" w:rsidRPr="00CB31EF" w:rsidRDefault="00C24CBF" w:rsidP="00C24CBF">
            <w:pPr>
              <w:pStyle w:val="BodyText"/>
            </w:pPr>
            <w:r w:rsidRPr="00CB31EF">
              <w:t>C</w:t>
            </w:r>
          </w:p>
        </w:tc>
        <w:tc>
          <w:tcPr>
            <w:tcW w:w="970" w:type="pct"/>
            <w:gridSpan w:val="2"/>
            <w:tcBorders>
              <w:top w:val="single" w:sz="4" w:space="0" w:color="auto"/>
              <w:left w:val="single" w:sz="4" w:space="0" w:color="auto"/>
              <w:bottom w:val="single" w:sz="4" w:space="0" w:color="auto"/>
              <w:right w:val="single" w:sz="4" w:space="0" w:color="auto"/>
            </w:tcBorders>
          </w:tcPr>
          <w:p w14:paraId="79148D12" w14:textId="6D573048" w:rsidR="00C24CBF" w:rsidRPr="00CB31EF" w:rsidRDefault="00B13DF4" w:rsidP="00C24CBF">
            <w:pPr>
              <w:pStyle w:val="BodyText"/>
              <w:rPr>
                <w:color w:val="auto"/>
              </w:rPr>
            </w:pPr>
            <w:r w:rsidRPr="00CB31EF">
              <w:rPr>
                <w:color w:val="auto"/>
              </w:rPr>
              <w:t>Warm peripheries, cap refill &lt;2 secs. Sweaty. HR 102bpm, BP 158/92. HS I+II+0.</w:t>
            </w:r>
          </w:p>
        </w:tc>
        <w:tc>
          <w:tcPr>
            <w:tcW w:w="197" w:type="pct"/>
            <w:tcBorders>
              <w:left w:val="single" w:sz="4" w:space="0" w:color="auto"/>
              <w:right w:val="single" w:sz="4" w:space="0" w:color="auto"/>
            </w:tcBorders>
            <w:shd w:val="clear" w:color="auto" w:fill="auto"/>
          </w:tcPr>
          <w:p w14:paraId="6F794974" w14:textId="77777777" w:rsidR="00C24CBF" w:rsidRPr="00CB31EF" w:rsidRDefault="00C24CBF" w:rsidP="00C24CBF">
            <w:pPr>
              <w:pStyle w:val="BodyText"/>
              <w:rPr>
                <w:color w:val="FF0000"/>
              </w:rPr>
            </w:pPr>
          </w:p>
        </w:tc>
        <w:tc>
          <w:tcPr>
            <w:tcW w:w="336" w:type="pct"/>
            <w:vMerge/>
            <w:tcBorders>
              <w:left w:val="single" w:sz="4" w:space="0" w:color="auto"/>
              <w:right w:val="single" w:sz="4" w:space="0" w:color="auto"/>
            </w:tcBorders>
          </w:tcPr>
          <w:p w14:paraId="2474F329" w14:textId="4496FD1E" w:rsidR="00C24CBF" w:rsidRPr="00CB31EF"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35A13D0B" w14:textId="1D92B98A" w:rsidR="00C24CBF" w:rsidRPr="00CB31EF" w:rsidRDefault="00CF0D6C" w:rsidP="00C24CBF">
            <w:pPr>
              <w:pStyle w:val="BodyText"/>
            </w:pPr>
            <w:r w:rsidRPr="00CB31EF">
              <w:rPr>
                <w:b/>
              </w:rPr>
              <w:t>I</w:t>
            </w:r>
            <w:r w:rsidRPr="00CB31EF">
              <w:t>ntent</w:t>
            </w:r>
          </w:p>
        </w:tc>
        <w:tc>
          <w:tcPr>
            <w:tcW w:w="1375" w:type="pct"/>
            <w:gridSpan w:val="2"/>
            <w:tcBorders>
              <w:top w:val="single" w:sz="4" w:space="0" w:color="auto"/>
              <w:left w:val="single" w:sz="4" w:space="0" w:color="auto"/>
              <w:bottom w:val="single" w:sz="4" w:space="0" w:color="auto"/>
              <w:right w:val="single" w:sz="4" w:space="0" w:color="auto"/>
            </w:tcBorders>
          </w:tcPr>
          <w:p w14:paraId="05AF9DF9" w14:textId="03DC32DE" w:rsidR="00CF0D6C" w:rsidRPr="00CB31EF" w:rsidRDefault="00CF0D6C" w:rsidP="00C24CBF">
            <w:pPr>
              <w:pStyle w:val="BodyText"/>
            </w:pPr>
            <w:r w:rsidRPr="00CB31EF">
              <w:t>Risk of harm to others identified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8C6A7D9" w14:textId="77777777" w:rsidR="00C24CBF" w:rsidRPr="00CB31EF" w:rsidRDefault="00C24CBF" w:rsidP="00C24CBF">
            <w:pPr>
              <w:pStyle w:val="BodyText"/>
            </w:pPr>
          </w:p>
        </w:tc>
      </w:tr>
      <w:tr w:rsidR="00D44EBE" w:rsidRPr="00CB31EF" w14:paraId="71F1F341" w14:textId="6821FE81" w:rsidTr="001011F5">
        <w:trPr>
          <w:cantSplit/>
          <w:trHeight w:val="95"/>
        </w:trPr>
        <w:tc>
          <w:tcPr>
            <w:tcW w:w="141" w:type="pct"/>
            <w:vMerge/>
            <w:tcBorders>
              <w:right w:val="single" w:sz="4" w:space="0" w:color="auto"/>
            </w:tcBorders>
          </w:tcPr>
          <w:p w14:paraId="2C2E20C1" w14:textId="77777777" w:rsidR="00C24CBF" w:rsidRPr="00CB31EF"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00AB4A62" w14:textId="77777777" w:rsidR="00C24CBF" w:rsidRPr="00CB31E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465142E8" w14:textId="77777777" w:rsidR="00C24CBF" w:rsidRPr="00CB31EF" w:rsidRDefault="00C24CBF" w:rsidP="00C24CBF">
            <w:pPr>
              <w:pStyle w:val="BodyText"/>
            </w:pPr>
            <w:r w:rsidRPr="00CB31EF">
              <w:t>D</w:t>
            </w:r>
          </w:p>
        </w:tc>
        <w:tc>
          <w:tcPr>
            <w:tcW w:w="970" w:type="pct"/>
            <w:gridSpan w:val="2"/>
            <w:tcBorders>
              <w:top w:val="single" w:sz="4" w:space="0" w:color="auto"/>
              <w:left w:val="single" w:sz="4" w:space="0" w:color="auto"/>
              <w:bottom w:val="single" w:sz="4" w:space="0" w:color="auto"/>
              <w:right w:val="single" w:sz="4" w:space="0" w:color="auto"/>
            </w:tcBorders>
          </w:tcPr>
          <w:p w14:paraId="368085B1" w14:textId="1B43FC6C" w:rsidR="00C24CBF" w:rsidRPr="00CB31EF" w:rsidRDefault="00B13DF4" w:rsidP="00C24CBF">
            <w:pPr>
              <w:pStyle w:val="BodyText"/>
              <w:rPr>
                <w:color w:val="auto"/>
              </w:rPr>
            </w:pPr>
            <w:r w:rsidRPr="00CB31EF">
              <w:rPr>
                <w:color w:val="auto"/>
              </w:rPr>
              <w:t>Fluctuating alertness. GCS 13/15 (E4, V4, M5). No neck stiffness, moving all 4 limbs. Refuses pen torch for pupils but eventually allows. Glucose 3.1.</w:t>
            </w:r>
          </w:p>
        </w:tc>
        <w:tc>
          <w:tcPr>
            <w:tcW w:w="197" w:type="pct"/>
            <w:tcBorders>
              <w:left w:val="single" w:sz="4" w:space="0" w:color="auto"/>
              <w:right w:val="single" w:sz="4" w:space="0" w:color="auto"/>
            </w:tcBorders>
            <w:shd w:val="clear" w:color="auto" w:fill="auto"/>
          </w:tcPr>
          <w:p w14:paraId="7CE94E14" w14:textId="77777777" w:rsidR="00C24CBF" w:rsidRPr="00CB31EF" w:rsidRDefault="00C24CBF" w:rsidP="00C24CBF">
            <w:pPr>
              <w:pStyle w:val="BodyText"/>
              <w:rPr>
                <w:color w:val="FF0000"/>
              </w:rPr>
            </w:pPr>
          </w:p>
        </w:tc>
        <w:tc>
          <w:tcPr>
            <w:tcW w:w="336" w:type="pct"/>
            <w:vMerge/>
            <w:tcBorders>
              <w:left w:val="single" w:sz="4" w:space="0" w:color="auto"/>
              <w:right w:val="single" w:sz="4" w:space="0" w:color="auto"/>
            </w:tcBorders>
          </w:tcPr>
          <w:p w14:paraId="7B959A35" w14:textId="1B03D404" w:rsidR="00C24CBF" w:rsidRPr="00CB31EF"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3549EB53" w14:textId="03147644" w:rsidR="00C24CBF" w:rsidRPr="00CB31EF" w:rsidRDefault="00CF0D6C" w:rsidP="00C24CBF">
            <w:pPr>
              <w:pStyle w:val="BodyText"/>
            </w:pPr>
            <w:r w:rsidRPr="00CF0D6C">
              <w:rPr>
                <w:b/>
              </w:rPr>
              <w:t>O</w:t>
            </w:r>
            <w:r>
              <w:t>bjects</w:t>
            </w:r>
          </w:p>
        </w:tc>
        <w:tc>
          <w:tcPr>
            <w:tcW w:w="1375" w:type="pct"/>
            <w:gridSpan w:val="2"/>
            <w:tcBorders>
              <w:top w:val="single" w:sz="4" w:space="0" w:color="auto"/>
              <w:left w:val="single" w:sz="4" w:space="0" w:color="auto"/>
              <w:bottom w:val="single" w:sz="4" w:space="0" w:color="auto"/>
              <w:right w:val="single" w:sz="4" w:space="0" w:color="auto"/>
            </w:tcBorders>
          </w:tcPr>
          <w:p w14:paraId="052C25B8" w14:textId="77777777" w:rsidR="00CF0D6C" w:rsidRDefault="00CF0D6C" w:rsidP="00CF0D6C">
            <w:pPr>
              <w:pStyle w:val="BodyText"/>
            </w:pPr>
            <w:r w:rsidRPr="00CB31EF">
              <w:t>No risks identified</w:t>
            </w:r>
          </w:p>
          <w:p w14:paraId="6FD5A398" w14:textId="600E718A" w:rsidR="00C24CBF" w:rsidRPr="00CB31EF" w:rsidRDefault="00C24CBF" w:rsidP="00C24CBF">
            <w:pPr>
              <w:pStyle w:val="BodyText"/>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B2D906C" w14:textId="77777777" w:rsidR="00C24CBF" w:rsidRPr="00CB31EF" w:rsidRDefault="00C24CBF" w:rsidP="00C24CBF">
            <w:pPr>
              <w:pStyle w:val="BodyText"/>
            </w:pPr>
          </w:p>
        </w:tc>
      </w:tr>
      <w:tr w:rsidR="00D44EBE" w:rsidRPr="00CB31EF" w14:paraId="20B9B9D7" w14:textId="1E0A7F37" w:rsidTr="001011F5">
        <w:trPr>
          <w:cantSplit/>
          <w:trHeight w:val="95"/>
        </w:trPr>
        <w:tc>
          <w:tcPr>
            <w:tcW w:w="141" w:type="pct"/>
            <w:vMerge/>
            <w:tcBorders>
              <w:right w:val="single" w:sz="4" w:space="0" w:color="auto"/>
            </w:tcBorders>
          </w:tcPr>
          <w:p w14:paraId="6A0DFA53" w14:textId="77777777" w:rsidR="00C24CBF" w:rsidRPr="00CB31EF"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354929C7" w14:textId="77777777" w:rsidR="00C24CBF" w:rsidRPr="00CB31EF"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52D49926" w14:textId="77777777" w:rsidR="00C24CBF" w:rsidRPr="00CB31EF" w:rsidRDefault="00C24CBF" w:rsidP="00C24CBF">
            <w:pPr>
              <w:pStyle w:val="BodyText"/>
            </w:pPr>
            <w:r w:rsidRPr="00CB31EF">
              <w:t>E</w:t>
            </w:r>
          </w:p>
        </w:tc>
        <w:tc>
          <w:tcPr>
            <w:tcW w:w="970" w:type="pct"/>
            <w:gridSpan w:val="2"/>
            <w:tcBorders>
              <w:top w:val="single" w:sz="4" w:space="0" w:color="auto"/>
              <w:left w:val="single" w:sz="4" w:space="0" w:color="auto"/>
              <w:bottom w:val="single" w:sz="4" w:space="0" w:color="auto"/>
              <w:right w:val="single" w:sz="4" w:space="0" w:color="auto"/>
            </w:tcBorders>
          </w:tcPr>
          <w:p w14:paraId="41042930" w14:textId="7DAFBB69" w:rsidR="00C24CBF" w:rsidRPr="00CB31EF" w:rsidRDefault="00B13DF4" w:rsidP="00351D03">
            <w:pPr>
              <w:pStyle w:val="BodyText"/>
              <w:rPr>
                <w:color w:val="auto"/>
              </w:rPr>
            </w:pPr>
            <w:r w:rsidRPr="00CB31EF">
              <w:rPr>
                <w:color w:val="auto"/>
              </w:rPr>
              <w:t xml:space="preserve">Temperature 37.3C. No rashes, no limb or torso injuries. Acutely tender - R posterior aspect of </w:t>
            </w:r>
            <w:r w:rsidR="00351D03" w:rsidRPr="00CB31EF">
              <w:rPr>
                <w:color w:val="auto"/>
              </w:rPr>
              <w:t>scalp</w:t>
            </w:r>
            <w:r w:rsidRPr="00CB31EF">
              <w:rPr>
                <w:color w:val="auto"/>
              </w:rPr>
              <w:t>.</w:t>
            </w:r>
          </w:p>
        </w:tc>
        <w:tc>
          <w:tcPr>
            <w:tcW w:w="197" w:type="pct"/>
            <w:tcBorders>
              <w:left w:val="single" w:sz="4" w:space="0" w:color="auto"/>
              <w:right w:val="single" w:sz="4" w:space="0" w:color="auto"/>
            </w:tcBorders>
            <w:shd w:val="clear" w:color="auto" w:fill="auto"/>
          </w:tcPr>
          <w:p w14:paraId="52E315E5" w14:textId="77777777" w:rsidR="00C24CBF" w:rsidRPr="00CB31EF" w:rsidRDefault="00C24CBF" w:rsidP="00C24CBF">
            <w:pPr>
              <w:pStyle w:val="BodyText"/>
              <w:rPr>
                <w:color w:val="FF0000"/>
              </w:rPr>
            </w:pPr>
          </w:p>
        </w:tc>
        <w:tc>
          <w:tcPr>
            <w:tcW w:w="336" w:type="pct"/>
            <w:vMerge/>
            <w:tcBorders>
              <w:left w:val="single" w:sz="4" w:space="0" w:color="auto"/>
              <w:right w:val="single" w:sz="4" w:space="0" w:color="auto"/>
            </w:tcBorders>
          </w:tcPr>
          <w:p w14:paraId="57ACDCDE" w14:textId="1D65510D" w:rsidR="00C24CBF" w:rsidRPr="00CB31EF"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1DA226F6" w14:textId="77777777" w:rsidR="00C24CBF" w:rsidRPr="00CB31EF" w:rsidRDefault="00C24CBF" w:rsidP="00C24CBF">
            <w:pPr>
              <w:pStyle w:val="BodyText"/>
            </w:pPr>
            <w:proofErr w:type="gramStart"/>
            <w:r w:rsidRPr="00CB31EF">
              <w:t>Risk to self?</w:t>
            </w:r>
            <w:proofErr w:type="gramEnd"/>
          </w:p>
          <w:p w14:paraId="70BD7DEF" w14:textId="77777777" w:rsidR="00C24CBF" w:rsidRPr="00CB31EF" w:rsidRDefault="00C24CBF" w:rsidP="00C24CBF">
            <w:pPr>
              <w:pStyle w:val="BodyText"/>
            </w:pPr>
            <w:proofErr w:type="gramStart"/>
            <w:r w:rsidRPr="00CB31EF">
              <w:t>Risk to others?</w:t>
            </w:r>
            <w:proofErr w:type="gramEnd"/>
          </w:p>
          <w:p w14:paraId="30954079" w14:textId="77777777" w:rsidR="00C24CBF" w:rsidRPr="00CB31EF" w:rsidRDefault="00C24CBF" w:rsidP="00C24CBF">
            <w:pPr>
              <w:pStyle w:val="BodyText"/>
            </w:pPr>
            <w:r w:rsidRPr="00CB31EF">
              <w:t>Flight risk?</w:t>
            </w:r>
          </w:p>
        </w:tc>
        <w:tc>
          <w:tcPr>
            <w:tcW w:w="1375" w:type="pct"/>
            <w:gridSpan w:val="2"/>
            <w:tcBorders>
              <w:top w:val="single" w:sz="4" w:space="0" w:color="auto"/>
              <w:left w:val="single" w:sz="4" w:space="0" w:color="auto"/>
              <w:bottom w:val="single" w:sz="4" w:space="0" w:color="auto"/>
              <w:right w:val="single" w:sz="4" w:space="0" w:color="auto"/>
            </w:tcBorders>
          </w:tcPr>
          <w:p w14:paraId="4CE62D00" w14:textId="77777777" w:rsidR="001011F5" w:rsidRPr="00CB31EF" w:rsidRDefault="001011F5" w:rsidP="001011F5">
            <w:pPr>
              <w:pStyle w:val="BodyText"/>
              <w:numPr>
                <w:ilvl w:val="0"/>
                <w:numId w:val="48"/>
              </w:numPr>
              <w:tabs>
                <w:tab w:val="clear" w:pos="2296"/>
                <w:tab w:val="left" w:pos="378"/>
              </w:tabs>
              <w:rPr>
                <w:color w:val="auto"/>
              </w:rPr>
            </w:pPr>
            <w:r w:rsidRPr="00CB31EF">
              <w:rPr>
                <w:color w:val="auto"/>
                <w:u w:val="single"/>
              </w:rPr>
              <w:t xml:space="preserve">Risk to </w:t>
            </w:r>
            <w:proofErr w:type="gramStart"/>
            <w:r w:rsidRPr="00CB31EF">
              <w:rPr>
                <w:color w:val="auto"/>
                <w:u w:val="single"/>
              </w:rPr>
              <w:t>self</w:t>
            </w:r>
            <w:r w:rsidRPr="00CB31EF">
              <w:rPr>
                <w:color w:val="auto"/>
              </w:rPr>
              <w:t xml:space="preserve"> :history</w:t>
            </w:r>
            <w:proofErr w:type="gramEnd"/>
            <w:r w:rsidRPr="00CB31EF">
              <w:rPr>
                <w:color w:val="auto"/>
              </w:rPr>
              <w:t xml:space="preserve"> of depression but nothing in current presentation to suggest immediate risk of </w:t>
            </w:r>
            <w:proofErr w:type="spellStart"/>
            <w:r w:rsidRPr="00CB31EF">
              <w:rPr>
                <w:color w:val="auto"/>
              </w:rPr>
              <w:t>self harm</w:t>
            </w:r>
            <w:proofErr w:type="spellEnd"/>
            <w:r w:rsidRPr="00CB31EF">
              <w:rPr>
                <w:color w:val="auto"/>
              </w:rPr>
              <w:t xml:space="preserve">. </w:t>
            </w:r>
          </w:p>
          <w:p w14:paraId="35594280" w14:textId="77777777" w:rsidR="001011F5" w:rsidRPr="00CB31EF" w:rsidRDefault="001011F5" w:rsidP="001011F5">
            <w:pPr>
              <w:pStyle w:val="BodyText"/>
              <w:numPr>
                <w:ilvl w:val="0"/>
                <w:numId w:val="48"/>
              </w:numPr>
              <w:tabs>
                <w:tab w:val="clear" w:pos="2296"/>
                <w:tab w:val="left" w:pos="378"/>
              </w:tabs>
              <w:rPr>
                <w:color w:val="auto"/>
              </w:rPr>
            </w:pPr>
            <w:r w:rsidRPr="00CB31EF">
              <w:rPr>
                <w:color w:val="auto"/>
                <w:u w:val="single"/>
              </w:rPr>
              <w:t>Risk to others</w:t>
            </w:r>
            <w:r w:rsidRPr="00CB31EF">
              <w:rPr>
                <w:color w:val="auto"/>
              </w:rPr>
              <w:t xml:space="preserve">: recently </w:t>
            </w:r>
            <w:proofErr w:type="spellStart"/>
            <w:r w:rsidRPr="00CB31EF">
              <w:rPr>
                <w:color w:val="auto"/>
              </w:rPr>
              <w:t>assaultative</w:t>
            </w:r>
            <w:proofErr w:type="spellEnd"/>
            <w:r w:rsidRPr="00CB31EF">
              <w:rPr>
                <w:color w:val="auto"/>
              </w:rPr>
              <w:t xml:space="preserve"> and may face police charges for violence towards others. Get collateral from police, including PNC. Remove unnecessary equipment that </w:t>
            </w:r>
            <w:proofErr w:type="gramStart"/>
            <w:r w:rsidRPr="00CB31EF">
              <w:rPr>
                <w:color w:val="auto"/>
              </w:rPr>
              <w:t>could be used</w:t>
            </w:r>
            <w:proofErr w:type="gramEnd"/>
            <w:r w:rsidRPr="00CB31EF">
              <w:rPr>
                <w:color w:val="auto"/>
              </w:rPr>
              <w:t xml:space="preserve"> to harm others during an assault. Prescription for rapid </w:t>
            </w:r>
            <w:proofErr w:type="spellStart"/>
            <w:r w:rsidRPr="00CB31EF">
              <w:rPr>
                <w:color w:val="auto"/>
              </w:rPr>
              <w:t>tranquilisation</w:t>
            </w:r>
            <w:proofErr w:type="spellEnd"/>
            <w:r w:rsidRPr="00CB31EF">
              <w:rPr>
                <w:color w:val="auto"/>
              </w:rPr>
              <w:t xml:space="preserve"> </w:t>
            </w:r>
            <w:proofErr w:type="gramStart"/>
            <w:r w:rsidRPr="00CB31EF">
              <w:rPr>
                <w:color w:val="auto"/>
              </w:rPr>
              <w:t>should be written up</w:t>
            </w:r>
            <w:proofErr w:type="gramEnd"/>
            <w:r w:rsidRPr="00CB31EF">
              <w:rPr>
                <w:color w:val="auto"/>
              </w:rPr>
              <w:t xml:space="preserve"> and plan for restraint (if necessary) agreed with team members. </w:t>
            </w:r>
          </w:p>
          <w:p w14:paraId="3C58F8C0" w14:textId="77777777" w:rsidR="001011F5" w:rsidRPr="00CB31EF" w:rsidRDefault="001011F5" w:rsidP="001011F5">
            <w:pPr>
              <w:pStyle w:val="BodyText"/>
              <w:numPr>
                <w:ilvl w:val="0"/>
                <w:numId w:val="48"/>
              </w:numPr>
              <w:tabs>
                <w:tab w:val="clear" w:pos="2296"/>
                <w:tab w:val="left" w:pos="378"/>
              </w:tabs>
              <w:rPr>
                <w:color w:val="000000" w:themeColor="text1"/>
              </w:rPr>
            </w:pPr>
            <w:r w:rsidRPr="00CB31EF">
              <w:rPr>
                <w:color w:val="auto"/>
                <w:u w:val="single"/>
              </w:rPr>
              <w:t>Refusal of investigations and/or treatment</w:t>
            </w:r>
            <w:r w:rsidRPr="00CB31EF">
              <w:rPr>
                <w:color w:val="auto"/>
              </w:rPr>
              <w:t xml:space="preserve">: Focused assessment of capacity should take place. Agreement in advance that there is an imperative to investigate further to exclude serious </w:t>
            </w:r>
            <w:r w:rsidRPr="00CB31EF">
              <w:rPr>
                <w:color w:val="000000" w:themeColor="text1"/>
              </w:rPr>
              <w:t xml:space="preserve">injuries (head trauma, seizures). </w:t>
            </w:r>
          </w:p>
          <w:p w14:paraId="68D7252A" w14:textId="3C4BA5D5" w:rsidR="00C24CBF" w:rsidRPr="00CB31EF" w:rsidRDefault="001011F5" w:rsidP="001011F5">
            <w:pPr>
              <w:pStyle w:val="BodyText"/>
              <w:numPr>
                <w:ilvl w:val="0"/>
                <w:numId w:val="48"/>
              </w:numPr>
            </w:pPr>
            <w:proofErr w:type="spellStart"/>
            <w:r w:rsidRPr="00CB31EF">
              <w:rPr>
                <w:color w:val="000000" w:themeColor="text1"/>
                <w:u w:val="single"/>
              </w:rPr>
              <w:t>Absconsion</w:t>
            </w:r>
            <w:proofErr w:type="spellEnd"/>
            <w:r w:rsidRPr="00CB31EF">
              <w:rPr>
                <w:color w:val="000000" w:themeColor="text1"/>
                <w:u w:val="single"/>
              </w:rPr>
              <w:t xml:space="preserve"> risk</w:t>
            </w:r>
            <w:r w:rsidRPr="00CB31EF">
              <w:rPr>
                <w:color w:val="000000" w:themeColor="text1"/>
              </w:rPr>
              <w:t xml:space="preserve">: confirm options for 1:1 observation if this risk escalates. Again, a capacity assessment should </w:t>
            </w:r>
            <w:r w:rsidRPr="00CB31EF">
              <w:rPr>
                <w:color w:val="000000" w:themeColor="text1"/>
              </w:rPr>
              <w:lastRenderedPageBreak/>
              <w:t>take place for reasons outlined above.</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3BF1DC0" w14:textId="77777777" w:rsidR="00C24CBF" w:rsidRPr="00CB31EF" w:rsidRDefault="00C24CBF" w:rsidP="00C24CBF">
            <w:pPr>
              <w:pStyle w:val="BodyText"/>
            </w:pPr>
          </w:p>
        </w:tc>
      </w:tr>
      <w:tr w:rsidR="008F23A3" w:rsidRPr="00CB31EF" w14:paraId="048D3333" w14:textId="25E50E24" w:rsidTr="00D44EBE">
        <w:trPr>
          <w:cantSplit/>
          <w:trHeight w:val="113"/>
        </w:trPr>
        <w:tc>
          <w:tcPr>
            <w:tcW w:w="141" w:type="pct"/>
            <w:vMerge/>
            <w:tcBorders>
              <w:right w:val="single" w:sz="4" w:space="0" w:color="auto"/>
            </w:tcBorders>
            <w:shd w:val="clear" w:color="auto" w:fill="2F78C8"/>
          </w:tcPr>
          <w:p w14:paraId="101B3112" w14:textId="77777777" w:rsidR="008F23A3" w:rsidRPr="00CB31EF" w:rsidRDefault="008F23A3" w:rsidP="001011F5">
            <w:pPr>
              <w:pStyle w:val="BodyText"/>
              <w:rPr>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14:paraId="5F5C482E" w14:textId="77777777" w:rsidR="008F23A3" w:rsidRPr="00CB31EF" w:rsidRDefault="008F23A3" w:rsidP="001011F5">
            <w:pPr>
              <w:pStyle w:val="BodyText"/>
              <w:rPr>
                <w:sz w:val="8"/>
                <w:szCs w:val="8"/>
              </w:rPr>
            </w:pPr>
          </w:p>
        </w:tc>
      </w:tr>
      <w:tr w:rsidR="001011F5" w:rsidRPr="00CB31EF" w14:paraId="3E1D9749" w14:textId="7249E307" w:rsidTr="001011F5">
        <w:trPr>
          <w:cantSplit/>
        </w:trPr>
        <w:tc>
          <w:tcPr>
            <w:tcW w:w="141" w:type="pct"/>
            <w:vMerge/>
            <w:tcBorders>
              <w:right w:val="single" w:sz="4" w:space="0" w:color="auto"/>
            </w:tcBorders>
          </w:tcPr>
          <w:p w14:paraId="37F1D078" w14:textId="77777777" w:rsidR="001011F5" w:rsidRPr="00CB31EF" w:rsidRDefault="001011F5" w:rsidP="001011F5">
            <w:pPr>
              <w:pStyle w:val="ALSGHeading2"/>
              <w:spacing w:before="0" w:after="0"/>
              <w:rPr>
                <w:b w:val="0"/>
                <w:color w:val="auto"/>
                <w:sz w:val="16"/>
                <w:szCs w:val="16"/>
              </w:rPr>
            </w:pPr>
          </w:p>
        </w:tc>
        <w:tc>
          <w:tcPr>
            <w:tcW w:w="789" w:type="pct"/>
            <w:gridSpan w:val="2"/>
            <w:tcBorders>
              <w:top w:val="single" w:sz="4" w:space="0" w:color="auto"/>
              <w:left w:val="single" w:sz="4" w:space="0" w:color="auto"/>
              <w:bottom w:val="single" w:sz="4" w:space="0" w:color="auto"/>
              <w:right w:val="single" w:sz="4" w:space="0" w:color="auto"/>
            </w:tcBorders>
          </w:tcPr>
          <w:p w14:paraId="37BA00F3" w14:textId="5002431C" w:rsidR="00AF1322" w:rsidRDefault="00AF1322" w:rsidP="001011F5">
            <w:pPr>
              <w:pStyle w:val="BodyText"/>
            </w:pPr>
            <w:r>
              <w:t>Unified assessment:</w:t>
            </w:r>
          </w:p>
          <w:p w14:paraId="52D75420" w14:textId="7B34E820" w:rsidR="001011F5" w:rsidRPr="00CB31EF" w:rsidRDefault="001011F5" w:rsidP="001011F5">
            <w:pPr>
              <w:pStyle w:val="BodyText"/>
            </w:pPr>
            <w:r w:rsidRPr="00CB31EF">
              <w:t xml:space="preserve">Immediate Treatment: Measures to </w:t>
            </w:r>
            <w:proofErr w:type="spellStart"/>
            <w:r w:rsidRPr="00CB31EF">
              <w:t>minimise</w:t>
            </w:r>
            <w:proofErr w:type="spellEnd"/>
            <w:r w:rsidRPr="00CB31EF">
              <w:t xml:space="preserve"> psychiatric or physical risk to patient or others</w:t>
            </w:r>
          </w:p>
        </w:tc>
        <w:tc>
          <w:tcPr>
            <w:tcW w:w="1926" w:type="pct"/>
            <w:gridSpan w:val="6"/>
            <w:tcBorders>
              <w:top w:val="single" w:sz="4" w:space="0" w:color="auto"/>
              <w:left w:val="single" w:sz="4" w:space="0" w:color="auto"/>
              <w:bottom w:val="single" w:sz="4" w:space="0" w:color="auto"/>
              <w:right w:val="single" w:sz="4" w:space="0" w:color="auto"/>
            </w:tcBorders>
          </w:tcPr>
          <w:p w14:paraId="0B2FE2EB" w14:textId="77777777"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Assessment should occur within 15 minutes of arrival</w:t>
            </w:r>
          </w:p>
          <w:p w14:paraId="5E89648A" w14:textId="57E2F1B3"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 xml:space="preserve">Confirm blood glucose OK </w:t>
            </w:r>
          </w:p>
          <w:p w14:paraId="14024165" w14:textId="78D7DAB3"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 xml:space="preserve">If decision for rapid iv </w:t>
            </w:r>
            <w:proofErr w:type="spellStart"/>
            <w:r w:rsidRPr="00CB31EF">
              <w:rPr>
                <w:rFonts w:ascii="Myriad Pro" w:hAnsi="Myriad Pro"/>
                <w:color w:val="000000" w:themeColor="text1"/>
                <w:sz w:val="24"/>
              </w:rPr>
              <w:t>tranqulisation</w:t>
            </w:r>
            <w:proofErr w:type="spellEnd"/>
            <w:r w:rsidRPr="00CB31EF">
              <w:rPr>
                <w:rFonts w:ascii="Myriad Pro" w:hAnsi="Myriad Pro"/>
                <w:color w:val="000000" w:themeColor="text1"/>
                <w:sz w:val="24"/>
              </w:rPr>
              <w:t xml:space="preserve"> need resus equipment immediately to hand including BVM and </w:t>
            </w:r>
            <w:proofErr w:type="spellStart"/>
            <w:r w:rsidRPr="00CB31EF">
              <w:rPr>
                <w:rFonts w:ascii="Myriad Pro" w:hAnsi="Myriad Pro"/>
                <w:color w:val="000000" w:themeColor="text1"/>
                <w:sz w:val="24"/>
              </w:rPr>
              <w:t>guedel</w:t>
            </w:r>
            <w:proofErr w:type="spellEnd"/>
            <w:r w:rsidRPr="00CB31EF">
              <w:rPr>
                <w:rFonts w:ascii="Myriad Pro" w:hAnsi="Myriad Pro"/>
                <w:color w:val="000000" w:themeColor="text1"/>
                <w:sz w:val="24"/>
              </w:rPr>
              <w:t xml:space="preserve"> airway</w:t>
            </w:r>
          </w:p>
          <w:p w14:paraId="47210419" w14:textId="77777777"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CT scan within 1 hour if signs or history of HI:-</w:t>
            </w:r>
          </w:p>
          <w:p w14:paraId="58A70BCC"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-GCS &lt;13 on initial assessment in the ED</w:t>
            </w:r>
          </w:p>
          <w:p w14:paraId="1B7C6D59"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-GCS&lt;15 at 2h after injury on assessment in ED</w:t>
            </w:r>
          </w:p>
          <w:p w14:paraId="0F7BB9D0"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-suspected open or depressed skull fracture</w:t>
            </w:r>
          </w:p>
          <w:p w14:paraId="1894292C"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-signs of basal skull fracture</w:t>
            </w:r>
          </w:p>
          <w:p w14:paraId="06FC30D7"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-post-traumatic seizure</w:t>
            </w:r>
          </w:p>
          <w:p w14:paraId="13EA4FE5"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-focal neurological deficit</w:t>
            </w:r>
          </w:p>
          <w:p w14:paraId="1F07C8FA" w14:textId="77777777" w:rsidR="00164682" w:rsidRPr="00CB31EF" w:rsidRDefault="00164682" w:rsidP="00164682">
            <w:pPr>
              <w:pStyle w:val="ListParagraph"/>
              <w:rPr>
                <w:rFonts w:ascii="Myriad Pro" w:hAnsi="Myriad Pro"/>
                <w:color w:val="000000" w:themeColor="text1"/>
                <w:sz w:val="24"/>
              </w:rPr>
            </w:pPr>
            <w:r w:rsidRPr="00CB31EF">
              <w:rPr>
                <w:rFonts w:ascii="Myriad Pro" w:hAnsi="Myriad Pro"/>
                <w:color w:val="000000" w:themeColor="text1"/>
                <w:sz w:val="24"/>
              </w:rPr>
              <w:t>-more than 1 episode of vomiting</w:t>
            </w:r>
          </w:p>
          <w:p w14:paraId="08B5EEEC" w14:textId="258A7A03"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Ongoing neurological observations</w:t>
            </w:r>
            <w:r w:rsidR="001B2543">
              <w:rPr>
                <w:rFonts w:ascii="Myriad Pro" w:hAnsi="Myriad Pro"/>
                <w:color w:val="000000" w:themeColor="text1"/>
                <w:sz w:val="24"/>
              </w:rPr>
              <w:t xml:space="preserve"> [CG 176 Head injury early management]</w:t>
            </w:r>
            <w:r w:rsidRPr="00CB31EF">
              <w:rPr>
                <w:rFonts w:ascii="Myriad Pro" w:hAnsi="Myriad Pro"/>
                <w:color w:val="000000" w:themeColor="text1"/>
                <w:sz w:val="24"/>
              </w:rPr>
              <w:t xml:space="preserve"> half hourly until GCS15</w:t>
            </w:r>
          </w:p>
          <w:p w14:paraId="385F4BA0" w14:textId="77777777"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Check U+Es, FBC, LFTS</w:t>
            </w:r>
          </w:p>
          <w:p w14:paraId="3AE50CAC" w14:textId="7CDF0CFD" w:rsidR="00164682" w:rsidRPr="00CB31EF" w:rsidRDefault="00164682" w:rsidP="00164682">
            <w:pPr>
              <w:pStyle w:val="ListParagraph"/>
              <w:numPr>
                <w:ilvl w:val="0"/>
                <w:numId w:val="50"/>
              </w:numPr>
              <w:rPr>
                <w:rFonts w:ascii="Myriad Pro" w:hAnsi="Myriad Pro"/>
                <w:color w:val="000000" w:themeColor="text1"/>
                <w:sz w:val="24"/>
              </w:rPr>
            </w:pPr>
            <w:r w:rsidRPr="00CB31EF">
              <w:rPr>
                <w:rFonts w:ascii="Myriad Pro" w:hAnsi="Myriad Pro"/>
                <w:color w:val="000000" w:themeColor="text1"/>
                <w:sz w:val="24"/>
              </w:rPr>
              <w:t>ECG</w:t>
            </w:r>
          </w:p>
          <w:p w14:paraId="47E93059" w14:textId="77777777" w:rsidR="001011F5" w:rsidRPr="00CB31EF" w:rsidRDefault="001011F5" w:rsidP="001011F5">
            <w:pPr>
              <w:pStyle w:val="BodyText"/>
              <w:rPr>
                <w:color w:val="000000" w:themeColor="text1"/>
              </w:rPr>
            </w:pPr>
          </w:p>
        </w:tc>
        <w:tc>
          <w:tcPr>
            <w:tcW w:w="1926" w:type="pct"/>
            <w:gridSpan w:val="4"/>
            <w:tcBorders>
              <w:top w:val="single" w:sz="4" w:space="0" w:color="auto"/>
              <w:left w:val="single" w:sz="4" w:space="0" w:color="auto"/>
              <w:bottom w:val="single" w:sz="4" w:space="0" w:color="auto"/>
              <w:right w:val="single" w:sz="4" w:space="0" w:color="auto"/>
            </w:tcBorders>
          </w:tcPr>
          <w:p w14:paraId="57F0AB56" w14:textId="77777777" w:rsidR="001011F5" w:rsidRPr="00CB31EF" w:rsidRDefault="001011F5" w:rsidP="001011F5">
            <w:pPr>
              <w:pStyle w:val="BodyText"/>
              <w:numPr>
                <w:ilvl w:val="0"/>
                <w:numId w:val="49"/>
              </w:numPr>
              <w:tabs>
                <w:tab w:val="clear" w:pos="2296"/>
                <w:tab w:val="left" w:pos="378"/>
              </w:tabs>
              <w:rPr>
                <w:color w:val="auto"/>
              </w:rPr>
            </w:pPr>
            <w:r w:rsidRPr="00CB31EF">
              <w:rPr>
                <w:color w:val="auto"/>
              </w:rPr>
              <w:t xml:space="preserve">Safety checks in immediate environment, rapid </w:t>
            </w:r>
            <w:proofErr w:type="spellStart"/>
            <w:r w:rsidRPr="00CB31EF">
              <w:rPr>
                <w:color w:val="auto"/>
              </w:rPr>
              <w:t>tranquilisation</w:t>
            </w:r>
            <w:proofErr w:type="spellEnd"/>
            <w:r w:rsidRPr="00CB31EF">
              <w:rPr>
                <w:color w:val="auto"/>
              </w:rPr>
              <w:t xml:space="preserve"> to be written up and identification of team members who are capable and willing to engage in restraint</w:t>
            </w:r>
          </w:p>
          <w:p w14:paraId="46E9D663" w14:textId="77777777" w:rsidR="001011F5" w:rsidRPr="00CB31EF" w:rsidRDefault="001011F5" w:rsidP="001011F5">
            <w:pPr>
              <w:pStyle w:val="BodyText"/>
              <w:numPr>
                <w:ilvl w:val="0"/>
                <w:numId w:val="49"/>
              </w:numPr>
              <w:tabs>
                <w:tab w:val="clear" w:pos="2296"/>
                <w:tab w:val="left" w:pos="378"/>
              </w:tabs>
              <w:rPr>
                <w:color w:val="auto"/>
              </w:rPr>
            </w:pPr>
            <w:r w:rsidRPr="00CB31EF">
              <w:rPr>
                <w:color w:val="auto"/>
              </w:rPr>
              <w:t>Capacity assessment and prioritization of essential investigations and interventions</w:t>
            </w:r>
          </w:p>
          <w:p w14:paraId="13D26D22" w14:textId="4DA8D007" w:rsidR="001011F5" w:rsidRPr="00CB31EF" w:rsidRDefault="001011F5" w:rsidP="001011F5">
            <w:pPr>
              <w:pStyle w:val="BodyText"/>
              <w:numPr>
                <w:ilvl w:val="0"/>
                <w:numId w:val="49"/>
              </w:numPr>
              <w:tabs>
                <w:tab w:val="clear" w:pos="2296"/>
                <w:tab w:val="left" w:pos="378"/>
              </w:tabs>
              <w:rPr>
                <w:color w:val="auto"/>
              </w:rPr>
            </w:pPr>
            <w:r w:rsidRPr="00CB31EF">
              <w:rPr>
                <w:color w:val="auto"/>
              </w:rPr>
              <w:t xml:space="preserve">Capacity assessment and confirmation of provision for 1:1 observations (nursing team, security). Confirmation of whether reasonable force can be used to prevent patient from leaving the hospital (if potentially life </w:t>
            </w:r>
            <w:r w:rsidR="00D028FC">
              <w:rPr>
                <w:color w:val="auto"/>
              </w:rPr>
              <w:t>threatening condition then yes)</w:t>
            </w:r>
          </w:p>
          <w:p w14:paraId="29C322DF" w14:textId="4413D542" w:rsidR="001011F5" w:rsidRPr="00CB31EF" w:rsidRDefault="001011F5" w:rsidP="001011F5">
            <w:pPr>
              <w:pStyle w:val="BodyText"/>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9766FA" w14:textId="77777777" w:rsidR="001011F5" w:rsidRPr="00CB31EF" w:rsidRDefault="001011F5" w:rsidP="001011F5">
            <w:pPr>
              <w:pStyle w:val="BodyText"/>
            </w:pPr>
          </w:p>
        </w:tc>
      </w:tr>
      <w:tr w:rsidR="008F23A3" w:rsidRPr="00CB31EF" w14:paraId="43833444" w14:textId="77777777" w:rsidTr="00D44EBE">
        <w:trPr>
          <w:cantSplit/>
          <w:trHeight w:val="70"/>
        </w:trPr>
        <w:tc>
          <w:tcPr>
            <w:tcW w:w="5000" w:type="pct"/>
            <w:gridSpan w:val="14"/>
            <w:shd w:val="clear" w:color="auto" w:fill="1978C8"/>
            <w:textDirection w:val="btLr"/>
          </w:tcPr>
          <w:p w14:paraId="752264D5" w14:textId="35938EBE" w:rsidR="008F23A3" w:rsidRPr="00CB31EF" w:rsidRDefault="008F23A3" w:rsidP="001011F5">
            <w:pPr>
              <w:pStyle w:val="BodyText"/>
              <w:spacing w:line="480" w:lineRule="auto"/>
              <w:rPr>
                <w:sz w:val="8"/>
                <w:szCs w:val="8"/>
              </w:rPr>
            </w:pPr>
          </w:p>
        </w:tc>
      </w:tr>
      <w:tr w:rsidR="00D44EBE" w:rsidRPr="00CB31EF" w14:paraId="3A2CF25B" w14:textId="6E9143AF" w:rsidTr="00D44EBE">
        <w:trPr>
          <w:cantSplit/>
        </w:trPr>
        <w:tc>
          <w:tcPr>
            <w:tcW w:w="141" w:type="pct"/>
            <w:vMerge w:val="restart"/>
            <w:textDirection w:val="btLr"/>
          </w:tcPr>
          <w:p w14:paraId="67F421B7" w14:textId="0B3EE20F" w:rsidR="008F23A3" w:rsidRPr="00CB31EF" w:rsidRDefault="008F23A3" w:rsidP="001011F5">
            <w:pPr>
              <w:pStyle w:val="ALSGHeading2"/>
              <w:spacing w:before="0" w:after="0"/>
              <w:ind w:left="113" w:right="113"/>
              <w:jc w:val="center"/>
              <w:rPr>
                <w:b w:val="0"/>
                <w:color w:val="auto"/>
                <w:sz w:val="16"/>
                <w:szCs w:val="16"/>
              </w:rPr>
            </w:pPr>
            <w:r w:rsidRPr="00CB31EF">
              <w:rPr>
                <w:b w:val="0"/>
                <w:color w:val="auto"/>
                <w:sz w:val="16"/>
                <w:szCs w:val="16"/>
              </w:rPr>
              <w:lastRenderedPageBreak/>
              <w:t>SECONDARY</w:t>
            </w:r>
          </w:p>
        </w:tc>
        <w:tc>
          <w:tcPr>
            <w:tcW w:w="501" w:type="pct"/>
            <w:vMerge w:val="restart"/>
          </w:tcPr>
          <w:p w14:paraId="1BBE5AD9" w14:textId="77777777" w:rsidR="008F23A3" w:rsidRPr="00CB31EF" w:rsidRDefault="008F23A3" w:rsidP="001011F5">
            <w:pPr>
              <w:pStyle w:val="BodyText"/>
            </w:pPr>
            <w:r w:rsidRPr="00CB31EF">
              <w:t>Focused physical history and secondary examination</w:t>
            </w:r>
          </w:p>
        </w:tc>
        <w:tc>
          <w:tcPr>
            <w:tcW w:w="561" w:type="pct"/>
            <w:gridSpan w:val="3"/>
            <w:tcBorders>
              <w:bottom w:val="single" w:sz="4" w:space="0" w:color="auto"/>
            </w:tcBorders>
          </w:tcPr>
          <w:p w14:paraId="70B009DA" w14:textId="77777777" w:rsidR="008F23A3" w:rsidRPr="00CB31EF" w:rsidRDefault="008F23A3" w:rsidP="001011F5">
            <w:pPr>
              <w:pStyle w:val="BodyText"/>
              <w:tabs>
                <w:tab w:val="clear" w:pos="2296"/>
                <w:tab w:val="left" w:pos="378"/>
              </w:tabs>
            </w:pPr>
            <w:r w:rsidRPr="00CB31EF">
              <w:rPr>
                <w:b/>
              </w:rPr>
              <w:t>P</w:t>
            </w:r>
            <w:r w:rsidRPr="00CB31EF">
              <w:t>roblem</w:t>
            </w:r>
          </w:p>
        </w:tc>
        <w:tc>
          <w:tcPr>
            <w:tcW w:w="826" w:type="pct"/>
          </w:tcPr>
          <w:p w14:paraId="2C76D3ED" w14:textId="4AE87A98" w:rsidR="008F23A3" w:rsidRPr="00CB31EF" w:rsidRDefault="00B13DF4" w:rsidP="00CB31EF">
            <w:pPr>
              <w:rPr>
                <w:rFonts w:ascii="Myriad Pro" w:hAnsi="Myriad Pro"/>
                <w:sz w:val="24"/>
              </w:rPr>
            </w:pPr>
            <w:r w:rsidRPr="00CB31EF">
              <w:rPr>
                <w:rFonts w:ascii="Myriad Pro" w:hAnsi="Myriad Pro"/>
                <w:sz w:val="24"/>
              </w:rPr>
              <w:t>Confused, unsteady on feet, witnessed assault - ?possible head in</w:t>
            </w:r>
            <w:r w:rsidR="00D028FC">
              <w:rPr>
                <w:rFonts w:ascii="Myriad Pro" w:hAnsi="Myriad Pro"/>
                <w:sz w:val="24"/>
              </w:rPr>
              <w:t>jury. ?Intoxicated with alcohol</w:t>
            </w:r>
          </w:p>
        </w:tc>
        <w:tc>
          <w:tcPr>
            <w:tcW w:w="197" w:type="pct"/>
          </w:tcPr>
          <w:p w14:paraId="1A5517EB" w14:textId="77777777" w:rsidR="008F23A3" w:rsidRPr="00CB31EF" w:rsidRDefault="008F23A3" w:rsidP="001011F5">
            <w:pPr>
              <w:pStyle w:val="BodyText"/>
            </w:pPr>
          </w:p>
        </w:tc>
        <w:tc>
          <w:tcPr>
            <w:tcW w:w="591" w:type="pct"/>
            <w:gridSpan w:val="2"/>
            <w:vMerge w:val="restart"/>
          </w:tcPr>
          <w:p w14:paraId="65ACFBF1" w14:textId="0F3C8C59" w:rsidR="008F23A3" w:rsidRPr="00CB31EF" w:rsidRDefault="008F23A3" w:rsidP="001011F5">
            <w:pPr>
              <w:pStyle w:val="BodyText"/>
            </w:pPr>
            <w:r w:rsidRPr="00CB31EF">
              <w:t xml:space="preserve">Focused </w:t>
            </w:r>
            <w:r w:rsidR="00206C6A">
              <w:t xml:space="preserve">conversational </w:t>
            </w:r>
            <w:r w:rsidRPr="00CB31EF">
              <w:t>psychosocial history and mental state examination</w:t>
            </w:r>
          </w:p>
        </w:tc>
        <w:tc>
          <w:tcPr>
            <w:tcW w:w="178" w:type="pct"/>
            <w:vMerge w:val="restart"/>
            <w:textDirection w:val="btLr"/>
          </w:tcPr>
          <w:p w14:paraId="384A4C61" w14:textId="2BD9D1C4" w:rsidR="008F23A3" w:rsidRPr="00CB31EF" w:rsidRDefault="00DE40D3" w:rsidP="001011F5">
            <w:pPr>
              <w:pStyle w:val="BodyText"/>
              <w:ind w:left="113" w:right="113"/>
              <w:jc w:val="center"/>
              <w:rPr>
                <w:b/>
              </w:rPr>
            </w:pPr>
            <w:r w:rsidRPr="00CB31EF">
              <w:rPr>
                <w:b/>
              </w:rPr>
              <w:t>ASSESSMENT OF ALCOHOL USE</w:t>
            </w:r>
          </w:p>
        </w:tc>
        <w:tc>
          <w:tcPr>
            <w:tcW w:w="809" w:type="pct"/>
            <w:gridSpan w:val="2"/>
            <w:tcBorders>
              <w:bottom w:val="single" w:sz="4" w:space="0" w:color="auto"/>
            </w:tcBorders>
          </w:tcPr>
          <w:p w14:paraId="1D0E492F" w14:textId="77777777" w:rsidR="00DE40D3" w:rsidRPr="00CB31EF" w:rsidRDefault="00DE40D3" w:rsidP="00D028FC">
            <w:pPr>
              <w:pStyle w:val="BodyText"/>
            </w:pPr>
            <w:r w:rsidRPr="00CB31EF">
              <w:t>Amount, frequency and duration of current pattern?</w:t>
            </w:r>
          </w:p>
          <w:p w14:paraId="3413F915" w14:textId="77777777" w:rsidR="00DE40D3" w:rsidRPr="00CB31EF" w:rsidRDefault="00DE40D3" w:rsidP="00D028FC">
            <w:pPr>
              <w:pStyle w:val="BodyText"/>
            </w:pPr>
          </w:p>
          <w:p w14:paraId="7D47755D" w14:textId="77777777" w:rsidR="00DE40D3" w:rsidRPr="00CB31EF" w:rsidRDefault="00DE40D3" w:rsidP="00D028FC">
            <w:pPr>
              <w:pStyle w:val="BodyText"/>
            </w:pPr>
          </w:p>
          <w:p w14:paraId="1560FA6F" w14:textId="396E6FB7" w:rsidR="00DE40D3" w:rsidRPr="00CB31EF" w:rsidRDefault="00DE40D3" w:rsidP="00D028FC">
            <w:pPr>
              <w:pStyle w:val="BodyText"/>
            </w:pPr>
            <w:r w:rsidRPr="00CB31EF">
              <w:t xml:space="preserve">Dependence criteria </w:t>
            </w:r>
            <w:proofErr w:type="gramStart"/>
            <w:r w:rsidRPr="00CB31EF">
              <w:t>met?</w:t>
            </w:r>
            <w:proofErr w:type="gramEnd"/>
          </w:p>
        </w:tc>
        <w:tc>
          <w:tcPr>
            <w:tcW w:w="978" w:type="pct"/>
            <w:tcBorders>
              <w:bottom w:val="single" w:sz="4" w:space="0" w:color="auto"/>
            </w:tcBorders>
          </w:tcPr>
          <w:p w14:paraId="44743BF5" w14:textId="77777777" w:rsidR="008F23A3" w:rsidRPr="00CB31EF" w:rsidRDefault="008F23A3" w:rsidP="001011F5">
            <w:pPr>
              <w:pStyle w:val="BodyText"/>
              <w:spacing w:line="480" w:lineRule="auto"/>
            </w:pPr>
          </w:p>
        </w:tc>
        <w:tc>
          <w:tcPr>
            <w:tcW w:w="218" w:type="pct"/>
            <w:tcBorders>
              <w:bottom w:val="single" w:sz="4" w:space="0" w:color="auto"/>
            </w:tcBorders>
          </w:tcPr>
          <w:p w14:paraId="55DE945D" w14:textId="77777777" w:rsidR="008F23A3" w:rsidRPr="00CB31EF" w:rsidRDefault="008F23A3" w:rsidP="001011F5">
            <w:pPr>
              <w:pStyle w:val="BodyText"/>
              <w:spacing w:line="480" w:lineRule="auto"/>
            </w:pPr>
          </w:p>
        </w:tc>
      </w:tr>
      <w:tr w:rsidR="00D44EBE" w:rsidRPr="00CB31EF" w14:paraId="0FBBBB93" w14:textId="56EE91D2" w:rsidTr="00D44EBE">
        <w:trPr>
          <w:cantSplit/>
        </w:trPr>
        <w:tc>
          <w:tcPr>
            <w:tcW w:w="141" w:type="pct"/>
            <w:vMerge/>
          </w:tcPr>
          <w:p w14:paraId="695A6A6B" w14:textId="481A4D4A" w:rsidR="008F23A3" w:rsidRPr="00CB31EF" w:rsidRDefault="008F23A3" w:rsidP="001011F5">
            <w:pPr>
              <w:pStyle w:val="BodyText"/>
              <w:rPr>
                <w:b/>
              </w:rPr>
            </w:pPr>
          </w:p>
        </w:tc>
        <w:tc>
          <w:tcPr>
            <w:tcW w:w="501" w:type="pct"/>
            <w:vMerge/>
          </w:tcPr>
          <w:p w14:paraId="4CB17126" w14:textId="77777777" w:rsidR="008F23A3" w:rsidRPr="00CB31EF" w:rsidRDefault="008F23A3" w:rsidP="001011F5">
            <w:pPr>
              <w:pStyle w:val="BodyText"/>
              <w:rPr>
                <w:b/>
              </w:rPr>
            </w:pPr>
          </w:p>
        </w:tc>
        <w:tc>
          <w:tcPr>
            <w:tcW w:w="561" w:type="pct"/>
            <w:gridSpan w:val="3"/>
            <w:tcBorders>
              <w:bottom w:val="single" w:sz="4" w:space="0" w:color="auto"/>
            </w:tcBorders>
          </w:tcPr>
          <w:p w14:paraId="4E4E9652" w14:textId="77777777" w:rsidR="008F23A3" w:rsidRPr="00CB31EF" w:rsidRDefault="008F23A3" w:rsidP="001011F5">
            <w:pPr>
              <w:rPr>
                <w:rFonts w:ascii="Myriad Pro" w:hAnsi="Myriad Pro"/>
                <w:sz w:val="24"/>
              </w:rPr>
            </w:pPr>
            <w:r w:rsidRPr="00CB31EF">
              <w:rPr>
                <w:rFonts w:ascii="Myriad Pro" w:hAnsi="Myriad Pro"/>
                <w:b/>
                <w:sz w:val="24"/>
              </w:rPr>
              <w:t>H</w:t>
            </w:r>
            <w:r w:rsidRPr="00CB31EF">
              <w:rPr>
                <w:rFonts w:ascii="Myriad Pro" w:hAnsi="Myriad Pro"/>
                <w:sz w:val="24"/>
              </w:rPr>
              <w:t>istory of presenting problem</w:t>
            </w:r>
          </w:p>
        </w:tc>
        <w:tc>
          <w:tcPr>
            <w:tcW w:w="826" w:type="pct"/>
          </w:tcPr>
          <w:p w14:paraId="37E9A7A0" w14:textId="576304E0" w:rsidR="008F23A3" w:rsidRPr="00CB31EF" w:rsidRDefault="00B13DF4" w:rsidP="00CB31EF">
            <w:pPr>
              <w:rPr>
                <w:rFonts w:ascii="Myriad Pro" w:hAnsi="Myriad Pro"/>
                <w:sz w:val="24"/>
              </w:rPr>
            </w:pPr>
            <w:r w:rsidRPr="00CB31EF">
              <w:rPr>
                <w:rFonts w:ascii="Myriad Pro" w:hAnsi="Myriad Pro"/>
                <w:sz w:val="24"/>
              </w:rPr>
              <w:t>As above</w:t>
            </w:r>
          </w:p>
        </w:tc>
        <w:tc>
          <w:tcPr>
            <w:tcW w:w="197" w:type="pct"/>
          </w:tcPr>
          <w:p w14:paraId="3FAB638D" w14:textId="77777777" w:rsidR="008F23A3" w:rsidRPr="00CB31EF" w:rsidRDefault="008F23A3" w:rsidP="001011F5">
            <w:pPr>
              <w:pStyle w:val="BodyText"/>
            </w:pPr>
          </w:p>
        </w:tc>
        <w:tc>
          <w:tcPr>
            <w:tcW w:w="591" w:type="pct"/>
            <w:gridSpan w:val="2"/>
            <w:vMerge/>
            <w:tcBorders>
              <w:right w:val="single" w:sz="4" w:space="0" w:color="auto"/>
            </w:tcBorders>
          </w:tcPr>
          <w:p w14:paraId="19D064D1" w14:textId="4D8342ED" w:rsidR="008F23A3" w:rsidRPr="00CB31EF" w:rsidRDefault="008F23A3" w:rsidP="001011F5">
            <w:pPr>
              <w:pStyle w:val="BodyText"/>
            </w:pPr>
          </w:p>
        </w:tc>
        <w:tc>
          <w:tcPr>
            <w:tcW w:w="178" w:type="pct"/>
            <w:vMerge/>
          </w:tcPr>
          <w:p w14:paraId="6AB86889" w14:textId="77777777" w:rsidR="008F23A3" w:rsidRPr="00CB31EF" w:rsidRDefault="008F23A3" w:rsidP="001011F5">
            <w:pPr>
              <w:pStyle w:val="BodyText"/>
              <w:rPr>
                <w:b/>
              </w:rPr>
            </w:pPr>
          </w:p>
        </w:tc>
        <w:tc>
          <w:tcPr>
            <w:tcW w:w="809" w:type="pct"/>
            <w:gridSpan w:val="2"/>
            <w:tcBorders>
              <w:top w:val="single" w:sz="4" w:space="0" w:color="auto"/>
              <w:bottom w:val="single" w:sz="4" w:space="0" w:color="auto"/>
              <w:right w:val="single" w:sz="4" w:space="0" w:color="auto"/>
            </w:tcBorders>
          </w:tcPr>
          <w:p w14:paraId="3F8F3BF7" w14:textId="434CFBBB" w:rsidR="008F23A3" w:rsidRPr="00CB31EF" w:rsidRDefault="00DE40D3" w:rsidP="001011F5">
            <w:pPr>
              <w:pStyle w:val="BodyText"/>
            </w:pPr>
            <w:r w:rsidRPr="00CB31EF">
              <w:t>Impact on work, relationships, finances, police involvement</w:t>
            </w:r>
          </w:p>
        </w:tc>
        <w:tc>
          <w:tcPr>
            <w:tcW w:w="978" w:type="pct"/>
            <w:tcBorders>
              <w:top w:val="single" w:sz="4" w:space="0" w:color="auto"/>
              <w:left w:val="single" w:sz="4" w:space="0" w:color="auto"/>
              <w:bottom w:val="single" w:sz="4" w:space="0" w:color="auto"/>
              <w:right w:val="single" w:sz="4" w:space="0" w:color="auto"/>
            </w:tcBorders>
          </w:tcPr>
          <w:p w14:paraId="74FC57A8" w14:textId="77777777" w:rsidR="008F23A3" w:rsidRPr="00CB31EF" w:rsidRDefault="008F23A3" w:rsidP="001011F5">
            <w:pPr>
              <w:pStyle w:val="BodyText"/>
              <w:spacing w:line="480" w:lineRule="auto"/>
            </w:pPr>
          </w:p>
        </w:tc>
        <w:tc>
          <w:tcPr>
            <w:tcW w:w="218" w:type="pct"/>
            <w:tcBorders>
              <w:top w:val="single" w:sz="4" w:space="0" w:color="auto"/>
              <w:left w:val="single" w:sz="4" w:space="0" w:color="auto"/>
              <w:bottom w:val="single" w:sz="4" w:space="0" w:color="auto"/>
              <w:right w:val="single" w:sz="4" w:space="0" w:color="auto"/>
            </w:tcBorders>
          </w:tcPr>
          <w:p w14:paraId="195CFD8F" w14:textId="77777777" w:rsidR="008F23A3" w:rsidRPr="00CB31EF" w:rsidRDefault="008F23A3" w:rsidP="001011F5">
            <w:pPr>
              <w:pStyle w:val="BodyText"/>
              <w:spacing w:line="480" w:lineRule="auto"/>
            </w:pPr>
          </w:p>
        </w:tc>
      </w:tr>
      <w:tr w:rsidR="00D44EBE" w:rsidRPr="00CB31EF" w14:paraId="757C232F" w14:textId="1F780961" w:rsidTr="00D44EBE">
        <w:trPr>
          <w:cantSplit/>
          <w:trHeight w:val="70"/>
        </w:trPr>
        <w:tc>
          <w:tcPr>
            <w:tcW w:w="141" w:type="pct"/>
            <w:vMerge/>
          </w:tcPr>
          <w:p w14:paraId="3017AD7A" w14:textId="77777777" w:rsidR="008F23A3" w:rsidRPr="00CB31EF" w:rsidRDefault="008F23A3" w:rsidP="001011F5">
            <w:pPr>
              <w:pStyle w:val="BodyText"/>
              <w:rPr>
                <w:b/>
              </w:rPr>
            </w:pPr>
          </w:p>
        </w:tc>
        <w:tc>
          <w:tcPr>
            <w:tcW w:w="501" w:type="pct"/>
            <w:vMerge/>
          </w:tcPr>
          <w:p w14:paraId="1766E835" w14:textId="77777777" w:rsidR="008F23A3" w:rsidRPr="00CB31EF" w:rsidRDefault="008F23A3" w:rsidP="001011F5">
            <w:pPr>
              <w:pStyle w:val="BodyText"/>
              <w:rPr>
                <w:b/>
              </w:rPr>
            </w:pPr>
          </w:p>
        </w:tc>
        <w:tc>
          <w:tcPr>
            <w:tcW w:w="561" w:type="pct"/>
            <w:gridSpan w:val="3"/>
            <w:tcBorders>
              <w:bottom w:val="single" w:sz="4" w:space="0" w:color="auto"/>
            </w:tcBorders>
          </w:tcPr>
          <w:p w14:paraId="61E6E649" w14:textId="77777777" w:rsidR="008F23A3" w:rsidRPr="00CB31EF" w:rsidRDefault="008F23A3" w:rsidP="001011F5">
            <w:pPr>
              <w:rPr>
                <w:rFonts w:ascii="Myriad Pro" w:hAnsi="Myriad Pro"/>
                <w:sz w:val="24"/>
              </w:rPr>
            </w:pPr>
            <w:r w:rsidRPr="00CB31EF">
              <w:rPr>
                <w:rFonts w:ascii="Myriad Pro" w:hAnsi="Myriad Pro"/>
                <w:b/>
                <w:sz w:val="24"/>
              </w:rPr>
              <w:t>R</w:t>
            </w:r>
            <w:r w:rsidRPr="00CB31EF">
              <w:rPr>
                <w:rFonts w:ascii="Myriad Pro" w:hAnsi="Myriad Pro"/>
                <w:sz w:val="24"/>
              </w:rPr>
              <w:t>elevant medical history</w:t>
            </w:r>
          </w:p>
        </w:tc>
        <w:tc>
          <w:tcPr>
            <w:tcW w:w="826" w:type="pct"/>
            <w:tcBorders>
              <w:bottom w:val="single" w:sz="4" w:space="0" w:color="auto"/>
            </w:tcBorders>
          </w:tcPr>
          <w:p w14:paraId="501FA914" w14:textId="77777777" w:rsidR="008F23A3" w:rsidRPr="00CB31EF" w:rsidRDefault="00B13DF4" w:rsidP="00CB31EF">
            <w:pPr>
              <w:rPr>
                <w:rFonts w:ascii="Myriad Pro" w:hAnsi="Myriad Pro"/>
                <w:sz w:val="24"/>
              </w:rPr>
            </w:pPr>
            <w:r w:rsidRPr="00CB31EF">
              <w:rPr>
                <w:rFonts w:ascii="Myriad Pro" w:hAnsi="Myriad Pro"/>
                <w:sz w:val="24"/>
              </w:rPr>
              <w:t>Epilepsy</w:t>
            </w:r>
          </w:p>
          <w:p w14:paraId="721D5EBA" w14:textId="161FA754" w:rsidR="00B13DF4" w:rsidRPr="00CB31EF" w:rsidRDefault="00B13DF4" w:rsidP="00CB31EF">
            <w:pPr>
              <w:rPr>
                <w:rFonts w:ascii="Myriad Pro" w:hAnsi="Myriad Pro"/>
                <w:sz w:val="24"/>
              </w:rPr>
            </w:pPr>
            <w:r w:rsidRPr="00CB31EF">
              <w:rPr>
                <w:rFonts w:ascii="Myriad Pro" w:hAnsi="Myriad Pro"/>
                <w:sz w:val="24"/>
              </w:rPr>
              <w:t>Depression</w:t>
            </w:r>
          </w:p>
        </w:tc>
        <w:tc>
          <w:tcPr>
            <w:tcW w:w="197" w:type="pct"/>
          </w:tcPr>
          <w:p w14:paraId="63FAE55D" w14:textId="77777777" w:rsidR="008F23A3" w:rsidRPr="00CB31EF" w:rsidRDefault="008F23A3" w:rsidP="001011F5">
            <w:pPr>
              <w:pStyle w:val="BodyText"/>
            </w:pPr>
          </w:p>
        </w:tc>
        <w:tc>
          <w:tcPr>
            <w:tcW w:w="591" w:type="pct"/>
            <w:gridSpan w:val="2"/>
            <w:vMerge/>
            <w:tcBorders>
              <w:right w:val="single" w:sz="4" w:space="0" w:color="auto"/>
            </w:tcBorders>
          </w:tcPr>
          <w:p w14:paraId="6BC7E819" w14:textId="2D16EFD1" w:rsidR="008F23A3" w:rsidRPr="00CB31EF" w:rsidRDefault="008F23A3" w:rsidP="001011F5">
            <w:pPr>
              <w:pStyle w:val="BodyText"/>
            </w:pPr>
          </w:p>
        </w:tc>
        <w:tc>
          <w:tcPr>
            <w:tcW w:w="178" w:type="pct"/>
            <w:vMerge/>
          </w:tcPr>
          <w:p w14:paraId="6F2001E3" w14:textId="77777777" w:rsidR="008F23A3" w:rsidRPr="00CB31EF" w:rsidRDefault="008F23A3" w:rsidP="001011F5">
            <w:pPr>
              <w:pStyle w:val="BodyText"/>
              <w:rPr>
                <w:b/>
              </w:rPr>
            </w:pPr>
          </w:p>
        </w:tc>
        <w:tc>
          <w:tcPr>
            <w:tcW w:w="809" w:type="pct"/>
            <w:gridSpan w:val="2"/>
            <w:tcBorders>
              <w:top w:val="single" w:sz="4" w:space="0" w:color="auto"/>
              <w:bottom w:val="single" w:sz="4" w:space="0" w:color="auto"/>
              <w:right w:val="single" w:sz="4" w:space="0" w:color="auto"/>
            </w:tcBorders>
          </w:tcPr>
          <w:p w14:paraId="39F55694" w14:textId="7CCF08BC" w:rsidR="008F23A3" w:rsidRPr="00CB31EF" w:rsidRDefault="00DE40D3" w:rsidP="001011F5">
            <w:pPr>
              <w:pStyle w:val="BodyText"/>
            </w:pPr>
            <w:r w:rsidRPr="00CB31EF">
              <w:t>Previous detoxification? Longest abstinence?</w:t>
            </w:r>
          </w:p>
        </w:tc>
        <w:tc>
          <w:tcPr>
            <w:tcW w:w="978" w:type="pct"/>
            <w:tcBorders>
              <w:top w:val="single" w:sz="4" w:space="0" w:color="auto"/>
              <w:left w:val="single" w:sz="4" w:space="0" w:color="auto"/>
              <w:bottom w:val="single" w:sz="4" w:space="0" w:color="auto"/>
              <w:right w:val="single" w:sz="4" w:space="0" w:color="auto"/>
            </w:tcBorders>
          </w:tcPr>
          <w:p w14:paraId="14074203" w14:textId="77777777" w:rsidR="008F23A3" w:rsidRPr="00CB31EF" w:rsidRDefault="008F23A3" w:rsidP="001011F5">
            <w:pPr>
              <w:pStyle w:val="BodyText"/>
              <w:spacing w:line="480" w:lineRule="auto"/>
            </w:pPr>
          </w:p>
        </w:tc>
        <w:tc>
          <w:tcPr>
            <w:tcW w:w="218" w:type="pct"/>
            <w:tcBorders>
              <w:top w:val="single" w:sz="4" w:space="0" w:color="auto"/>
              <w:left w:val="single" w:sz="4" w:space="0" w:color="auto"/>
              <w:bottom w:val="single" w:sz="4" w:space="0" w:color="auto"/>
              <w:right w:val="single" w:sz="4" w:space="0" w:color="auto"/>
            </w:tcBorders>
          </w:tcPr>
          <w:p w14:paraId="5B0C8B14" w14:textId="77777777" w:rsidR="008F23A3" w:rsidRPr="00CB31EF" w:rsidRDefault="008F23A3" w:rsidP="001011F5">
            <w:pPr>
              <w:pStyle w:val="BodyText"/>
              <w:spacing w:line="480" w:lineRule="auto"/>
            </w:pPr>
          </w:p>
        </w:tc>
      </w:tr>
      <w:tr w:rsidR="00D44EBE" w:rsidRPr="00CB31EF" w14:paraId="0D27F50B" w14:textId="0B406AFD" w:rsidTr="00D44EBE">
        <w:trPr>
          <w:cantSplit/>
        </w:trPr>
        <w:tc>
          <w:tcPr>
            <w:tcW w:w="141" w:type="pct"/>
            <w:vMerge/>
          </w:tcPr>
          <w:p w14:paraId="365EC7D2" w14:textId="69A648E4" w:rsidR="008F23A3" w:rsidRPr="00CB31EF" w:rsidRDefault="008F23A3" w:rsidP="001011F5">
            <w:pPr>
              <w:pStyle w:val="BodyText"/>
              <w:rPr>
                <w:b/>
              </w:rPr>
            </w:pPr>
          </w:p>
        </w:tc>
        <w:tc>
          <w:tcPr>
            <w:tcW w:w="501" w:type="pct"/>
            <w:vMerge/>
          </w:tcPr>
          <w:p w14:paraId="6D24A5F8" w14:textId="77777777" w:rsidR="008F23A3" w:rsidRPr="00CB31EF" w:rsidRDefault="008F23A3" w:rsidP="001011F5">
            <w:pPr>
              <w:pStyle w:val="BodyText"/>
              <w:rPr>
                <w:b/>
              </w:rPr>
            </w:pPr>
          </w:p>
        </w:tc>
        <w:tc>
          <w:tcPr>
            <w:tcW w:w="561" w:type="pct"/>
            <w:gridSpan w:val="3"/>
            <w:tcBorders>
              <w:bottom w:val="single" w:sz="4" w:space="0" w:color="auto"/>
            </w:tcBorders>
          </w:tcPr>
          <w:p w14:paraId="31FFFD67" w14:textId="77777777" w:rsidR="008F23A3" w:rsidRPr="00CB31EF" w:rsidRDefault="008F23A3" w:rsidP="001011F5">
            <w:pPr>
              <w:rPr>
                <w:rFonts w:ascii="Myriad Pro" w:hAnsi="Myriad Pro"/>
                <w:sz w:val="24"/>
              </w:rPr>
            </w:pPr>
            <w:r w:rsidRPr="00CB31EF">
              <w:rPr>
                <w:rFonts w:ascii="Myriad Pro" w:hAnsi="Myriad Pro"/>
                <w:b/>
                <w:sz w:val="24"/>
              </w:rPr>
              <w:t>A</w:t>
            </w:r>
            <w:r w:rsidRPr="00CB31EF">
              <w:rPr>
                <w:rFonts w:ascii="Myriad Pro" w:hAnsi="Myriad Pro"/>
                <w:sz w:val="24"/>
              </w:rPr>
              <w:t>llergies</w:t>
            </w:r>
          </w:p>
        </w:tc>
        <w:tc>
          <w:tcPr>
            <w:tcW w:w="826" w:type="pct"/>
            <w:tcBorders>
              <w:bottom w:val="single" w:sz="4" w:space="0" w:color="auto"/>
            </w:tcBorders>
          </w:tcPr>
          <w:p w14:paraId="44A917E2" w14:textId="422F10BF" w:rsidR="008F23A3" w:rsidRPr="00CB31EF" w:rsidRDefault="00B13DF4" w:rsidP="00CB31EF">
            <w:pPr>
              <w:rPr>
                <w:rFonts w:ascii="Myriad Pro" w:hAnsi="Myriad Pro"/>
                <w:sz w:val="24"/>
              </w:rPr>
            </w:pPr>
            <w:r w:rsidRPr="00CB31EF">
              <w:rPr>
                <w:rFonts w:ascii="Myriad Pro" w:hAnsi="Myriad Pro"/>
                <w:sz w:val="24"/>
              </w:rPr>
              <w:t>None known</w:t>
            </w:r>
          </w:p>
        </w:tc>
        <w:tc>
          <w:tcPr>
            <w:tcW w:w="197" w:type="pct"/>
          </w:tcPr>
          <w:p w14:paraId="04FB0FD5" w14:textId="77777777" w:rsidR="008F23A3" w:rsidRPr="00CB31EF" w:rsidRDefault="008F23A3" w:rsidP="001011F5">
            <w:pPr>
              <w:pStyle w:val="BodyText"/>
            </w:pPr>
          </w:p>
        </w:tc>
        <w:tc>
          <w:tcPr>
            <w:tcW w:w="591" w:type="pct"/>
            <w:gridSpan w:val="2"/>
            <w:vMerge/>
          </w:tcPr>
          <w:p w14:paraId="26060D2C" w14:textId="2B3E02B8" w:rsidR="008F23A3" w:rsidRPr="00CB31EF" w:rsidRDefault="008F23A3" w:rsidP="001011F5">
            <w:pPr>
              <w:pStyle w:val="BodyText"/>
            </w:pPr>
          </w:p>
        </w:tc>
        <w:tc>
          <w:tcPr>
            <w:tcW w:w="178" w:type="pct"/>
            <w:vMerge/>
          </w:tcPr>
          <w:p w14:paraId="5134232E" w14:textId="77777777" w:rsidR="008F23A3" w:rsidRPr="00CB31EF" w:rsidRDefault="008F23A3" w:rsidP="001011F5">
            <w:pPr>
              <w:pStyle w:val="BodyText"/>
              <w:rPr>
                <w:b/>
              </w:rPr>
            </w:pPr>
          </w:p>
        </w:tc>
        <w:tc>
          <w:tcPr>
            <w:tcW w:w="809" w:type="pct"/>
            <w:gridSpan w:val="2"/>
            <w:tcBorders>
              <w:top w:val="single" w:sz="4" w:space="0" w:color="auto"/>
              <w:bottom w:val="single" w:sz="4" w:space="0" w:color="auto"/>
            </w:tcBorders>
          </w:tcPr>
          <w:p w14:paraId="58367F84" w14:textId="64E44650" w:rsidR="008F23A3" w:rsidRPr="00CB31EF" w:rsidRDefault="00DE40D3" w:rsidP="001011F5">
            <w:pPr>
              <w:pStyle w:val="BodyText"/>
            </w:pPr>
            <w:r w:rsidRPr="00CB31EF">
              <w:t>Willingness to receive help?</w:t>
            </w:r>
          </w:p>
        </w:tc>
        <w:tc>
          <w:tcPr>
            <w:tcW w:w="978" w:type="pct"/>
            <w:tcBorders>
              <w:top w:val="single" w:sz="4" w:space="0" w:color="auto"/>
              <w:bottom w:val="single" w:sz="4" w:space="0" w:color="auto"/>
            </w:tcBorders>
          </w:tcPr>
          <w:p w14:paraId="3DC6C2B2" w14:textId="77777777" w:rsidR="008F23A3" w:rsidRPr="00CB31EF" w:rsidRDefault="008F23A3" w:rsidP="001011F5">
            <w:pPr>
              <w:pStyle w:val="BodyText"/>
              <w:spacing w:line="480" w:lineRule="auto"/>
            </w:pPr>
          </w:p>
        </w:tc>
        <w:tc>
          <w:tcPr>
            <w:tcW w:w="218" w:type="pct"/>
            <w:tcBorders>
              <w:top w:val="single" w:sz="4" w:space="0" w:color="auto"/>
              <w:bottom w:val="single" w:sz="4" w:space="0" w:color="auto"/>
            </w:tcBorders>
          </w:tcPr>
          <w:p w14:paraId="415534E4" w14:textId="77777777" w:rsidR="008F23A3" w:rsidRPr="00CB31EF" w:rsidRDefault="008F23A3" w:rsidP="001011F5">
            <w:pPr>
              <w:pStyle w:val="BodyText"/>
              <w:spacing w:line="480" w:lineRule="auto"/>
            </w:pPr>
          </w:p>
        </w:tc>
      </w:tr>
      <w:tr w:rsidR="00D44EBE" w:rsidRPr="00CB31EF" w14:paraId="0BE3D6CD" w14:textId="7CDAE584" w:rsidTr="00D44EBE">
        <w:trPr>
          <w:cantSplit/>
        </w:trPr>
        <w:tc>
          <w:tcPr>
            <w:tcW w:w="141" w:type="pct"/>
            <w:vMerge/>
          </w:tcPr>
          <w:p w14:paraId="50F05A52" w14:textId="77777777" w:rsidR="008F23A3" w:rsidRPr="00CB31EF" w:rsidRDefault="008F23A3" w:rsidP="001011F5">
            <w:pPr>
              <w:pStyle w:val="BodyText"/>
              <w:rPr>
                <w:b/>
              </w:rPr>
            </w:pPr>
          </w:p>
        </w:tc>
        <w:tc>
          <w:tcPr>
            <w:tcW w:w="501" w:type="pct"/>
            <w:vMerge/>
          </w:tcPr>
          <w:p w14:paraId="2FC5E5E4" w14:textId="77777777" w:rsidR="008F23A3" w:rsidRPr="00CB31EF" w:rsidRDefault="008F23A3" w:rsidP="001011F5">
            <w:pPr>
              <w:pStyle w:val="BodyText"/>
              <w:rPr>
                <w:b/>
              </w:rPr>
            </w:pPr>
          </w:p>
        </w:tc>
        <w:tc>
          <w:tcPr>
            <w:tcW w:w="561" w:type="pct"/>
            <w:gridSpan w:val="3"/>
            <w:tcBorders>
              <w:bottom w:val="single" w:sz="4" w:space="0" w:color="auto"/>
            </w:tcBorders>
          </w:tcPr>
          <w:p w14:paraId="56111718" w14:textId="77777777" w:rsidR="008F23A3" w:rsidRPr="00CB31EF" w:rsidRDefault="008F23A3" w:rsidP="001011F5">
            <w:pPr>
              <w:rPr>
                <w:rFonts w:ascii="Myriad Pro" w:hAnsi="Myriad Pro"/>
                <w:sz w:val="24"/>
              </w:rPr>
            </w:pPr>
            <w:r w:rsidRPr="00CB31EF">
              <w:rPr>
                <w:rFonts w:ascii="Myriad Pro" w:hAnsi="Myriad Pro"/>
                <w:b/>
                <w:sz w:val="24"/>
              </w:rPr>
              <w:t>S</w:t>
            </w:r>
            <w:r w:rsidRPr="00CB31EF">
              <w:rPr>
                <w:rFonts w:ascii="Myriad Pro" w:hAnsi="Myriad Pro"/>
                <w:sz w:val="24"/>
              </w:rPr>
              <w:t>ystems review</w:t>
            </w:r>
          </w:p>
        </w:tc>
        <w:tc>
          <w:tcPr>
            <w:tcW w:w="826" w:type="pct"/>
            <w:tcBorders>
              <w:bottom w:val="single" w:sz="4" w:space="0" w:color="auto"/>
            </w:tcBorders>
          </w:tcPr>
          <w:p w14:paraId="68AFE78E" w14:textId="5CE09BBC" w:rsidR="008F23A3" w:rsidRPr="00CB31EF" w:rsidRDefault="00B13DF4" w:rsidP="00CB31EF">
            <w:pPr>
              <w:rPr>
                <w:rFonts w:ascii="Myriad Pro" w:hAnsi="Myriad Pro"/>
                <w:sz w:val="24"/>
              </w:rPr>
            </w:pPr>
            <w:r w:rsidRPr="00CB31EF">
              <w:rPr>
                <w:rFonts w:ascii="Myriad Pro" w:hAnsi="Myriad Pro"/>
                <w:sz w:val="24"/>
              </w:rPr>
              <w:t>Nauseated otherwise unremarkable</w:t>
            </w:r>
          </w:p>
        </w:tc>
        <w:tc>
          <w:tcPr>
            <w:tcW w:w="197" w:type="pct"/>
          </w:tcPr>
          <w:p w14:paraId="1041F6A1" w14:textId="77777777" w:rsidR="008F23A3" w:rsidRPr="00CB31EF" w:rsidRDefault="008F23A3" w:rsidP="001011F5">
            <w:pPr>
              <w:pStyle w:val="BodyText"/>
            </w:pPr>
          </w:p>
        </w:tc>
        <w:tc>
          <w:tcPr>
            <w:tcW w:w="591" w:type="pct"/>
            <w:gridSpan w:val="2"/>
            <w:vMerge/>
          </w:tcPr>
          <w:p w14:paraId="3F532BBF" w14:textId="2E9B20B1" w:rsidR="008F23A3" w:rsidRPr="00CB31EF" w:rsidRDefault="008F23A3" w:rsidP="001011F5">
            <w:pPr>
              <w:pStyle w:val="BodyText"/>
            </w:pPr>
          </w:p>
        </w:tc>
        <w:tc>
          <w:tcPr>
            <w:tcW w:w="178" w:type="pct"/>
            <w:vMerge/>
          </w:tcPr>
          <w:p w14:paraId="74C20D35" w14:textId="77777777" w:rsidR="008F23A3" w:rsidRPr="00CB31EF" w:rsidRDefault="008F23A3" w:rsidP="001011F5">
            <w:pPr>
              <w:pStyle w:val="BodyText"/>
              <w:rPr>
                <w:b/>
              </w:rPr>
            </w:pPr>
          </w:p>
        </w:tc>
        <w:tc>
          <w:tcPr>
            <w:tcW w:w="809" w:type="pct"/>
            <w:gridSpan w:val="2"/>
            <w:tcBorders>
              <w:bottom w:val="single" w:sz="4" w:space="0" w:color="auto"/>
            </w:tcBorders>
          </w:tcPr>
          <w:p w14:paraId="5381ADC1" w14:textId="20FE08C0" w:rsidR="008F23A3" w:rsidRPr="00CB31EF" w:rsidRDefault="00DE40D3" w:rsidP="001011F5">
            <w:pPr>
              <w:pStyle w:val="BodyText"/>
            </w:pPr>
            <w:r w:rsidRPr="00CB31EF">
              <w:t>Barriers to engaging with interventions</w:t>
            </w:r>
          </w:p>
        </w:tc>
        <w:tc>
          <w:tcPr>
            <w:tcW w:w="978" w:type="pct"/>
            <w:tcBorders>
              <w:bottom w:val="single" w:sz="4" w:space="0" w:color="auto"/>
            </w:tcBorders>
          </w:tcPr>
          <w:p w14:paraId="30F39690" w14:textId="77777777" w:rsidR="008F23A3" w:rsidRPr="00CB31EF" w:rsidRDefault="008F23A3" w:rsidP="001011F5">
            <w:pPr>
              <w:pStyle w:val="BodyText"/>
              <w:spacing w:line="480" w:lineRule="auto"/>
            </w:pPr>
          </w:p>
        </w:tc>
        <w:tc>
          <w:tcPr>
            <w:tcW w:w="218" w:type="pct"/>
            <w:tcBorders>
              <w:bottom w:val="single" w:sz="4" w:space="0" w:color="auto"/>
            </w:tcBorders>
          </w:tcPr>
          <w:p w14:paraId="74A3FF39" w14:textId="77777777" w:rsidR="008F23A3" w:rsidRPr="00CB31EF" w:rsidRDefault="008F23A3" w:rsidP="001011F5">
            <w:pPr>
              <w:pStyle w:val="BodyText"/>
              <w:spacing w:line="480" w:lineRule="auto"/>
            </w:pPr>
          </w:p>
        </w:tc>
      </w:tr>
      <w:tr w:rsidR="00D44EBE" w:rsidRPr="00CB31EF" w14:paraId="715EFCF9" w14:textId="52831ABA" w:rsidTr="00D44EBE">
        <w:trPr>
          <w:cantSplit/>
        </w:trPr>
        <w:tc>
          <w:tcPr>
            <w:tcW w:w="141" w:type="pct"/>
            <w:vMerge/>
          </w:tcPr>
          <w:p w14:paraId="3EB42AB3" w14:textId="77777777" w:rsidR="008F23A3" w:rsidRPr="00CB31EF" w:rsidRDefault="008F23A3" w:rsidP="001011F5">
            <w:pPr>
              <w:pStyle w:val="BodyText"/>
              <w:rPr>
                <w:b/>
              </w:rPr>
            </w:pPr>
          </w:p>
        </w:tc>
        <w:tc>
          <w:tcPr>
            <w:tcW w:w="501" w:type="pct"/>
            <w:vMerge/>
          </w:tcPr>
          <w:p w14:paraId="20D6DFA8" w14:textId="77777777" w:rsidR="008F23A3" w:rsidRPr="00CB31EF" w:rsidRDefault="008F23A3" w:rsidP="001011F5">
            <w:pPr>
              <w:pStyle w:val="BodyText"/>
              <w:rPr>
                <w:b/>
              </w:rPr>
            </w:pPr>
          </w:p>
        </w:tc>
        <w:tc>
          <w:tcPr>
            <w:tcW w:w="561" w:type="pct"/>
            <w:gridSpan w:val="3"/>
            <w:tcBorders>
              <w:bottom w:val="single" w:sz="4" w:space="0" w:color="auto"/>
            </w:tcBorders>
          </w:tcPr>
          <w:p w14:paraId="6E4F0692" w14:textId="77777777" w:rsidR="008F23A3" w:rsidRPr="00CB31EF" w:rsidRDefault="008F23A3" w:rsidP="001011F5">
            <w:pPr>
              <w:rPr>
                <w:rFonts w:ascii="Myriad Pro" w:hAnsi="Myriad Pro"/>
                <w:sz w:val="24"/>
              </w:rPr>
            </w:pPr>
            <w:r w:rsidRPr="00CB31EF">
              <w:rPr>
                <w:rFonts w:ascii="Myriad Pro" w:hAnsi="Myriad Pro"/>
                <w:b/>
                <w:sz w:val="24"/>
              </w:rPr>
              <w:t>E</w:t>
            </w:r>
            <w:r w:rsidRPr="00CB31EF">
              <w:rPr>
                <w:rFonts w:ascii="Myriad Pro" w:hAnsi="Myriad Pro"/>
                <w:sz w:val="24"/>
              </w:rPr>
              <w:t>ssential family and social history</w:t>
            </w:r>
          </w:p>
        </w:tc>
        <w:tc>
          <w:tcPr>
            <w:tcW w:w="826" w:type="pct"/>
            <w:tcBorders>
              <w:bottom w:val="single" w:sz="4" w:space="0" w:color="auto"/>
            </w:tcBorders>
          </w:tcPr>
          <w:p w14:paraId="68BC075F" w14:textId="34A2DE4B" w:rsidR="008F23A3" w:rsidRPr="00CB31EF" w:rsidRDefault="00B13DF4" w:rsidP="001011F5">
            <w:pPr>
              <w:spacing w:line="480" w:lineRule="auto"/>
              <w:rPr>
                <w:rFonts w:ascii="Myriad Pro" w:hAnsi="Myriad Pro"/>
                <w:sz w:val="24"/>
              </w:rPr>
            </w:pPr>
            <w:r w:rsidRPr="00CB31EF">
              <w:rPr>
                <w:rFonts w:ascii="Myriad Pro" w:hAnsi="Myriad Pro"/>
                <w:sz w:val="24"/>
              </w:rPr>
              <w:t>None known</w:t>
            </w:r>
          </w:p>
        </w:tc>
        <w:tc>
          <w:tcPr>
            <w:tcW w:w="197" w:type="pct"/>
          </w:tcPr>
          <w:p w14:paraId="6DAEB506" w14:textId="77777777" w:rsidR="008F23A3" w:rsidRPr="00CB31EF" w:rsidRDefault="008F23A3" w:rsidP="001011F5">
            <w:pPr>
              <w:pStyle w:val="BodyText"/>
            </w:pPr>
          </w:p>
        </w:tc>
        <w:tc>
          <w:tcPr>
            <w:tcW w:w="591" w:type="pct"/>
            <w:gridSpan w:val="2"/>
            <w:vMerge/>
          </w:tcPr>
          <w:p w14:paraId="1073BCED" w14:textId="4D9F272D" w:rsidR="008F23A3" w:rsidRPr="00CB31EF" w:rsidRDefault="008F23A3" w:rsidP="001011F5">
            <w:pPr>
              <w:pStyle w:val="BodyText"/>
            </w:pPr>
          </w:p>
        </w:tc>
        <w:tc>
          <w:tcPr>
            <w:tcW w:w="987" w:type="pct"/>
            <w:gridSpan w:val="3"/>
          </w:tcPr>
          <w:p w14:paraId="43239BC6" w14:textId="17FBAD47" w:rsidR="008F23A3" w:rsidRPr="00CB31EF" w:rsidRDefault="00DE40D3" w:rsidP="001011F5">
            <w:pPr>
              <w:rPr>
                <w:rFonts w:ascii="Myriad Pro" w:hAnsi="Myriad Pro" w:cs="Arial"/>
                <w:sz w:val="24"/>
              </w:rPr>
            </w:pPr>
            <w:r w:rsidRPr="00CB31EF">
              <w:rPr>
                <w:rFonts w:ascii="Myriad Pro" w:hAnsi="Myriad Pro" w:cs="Arial"/>
                <w:sz w:val="24"/>
              </w:rPr>
              <w:t>Confusion screen</w:t>
            </w:r>
          </w:p>
        </w:tc>
        <w:tc>
          <w:tcPr>
            <w:tcW w:w="978" w:type="pct"/>
            <w:tcBorders>
              <w:bottom w:val="single" w:sz="4" w:space="0" w:color="auto"/>
            </w:tcBorders>
          </w:tcPr>
          <w:p w14:paraId="6302C7F3" w14:textId="77777777" w:rsidR="00DE40D3" w:rsidRPr="00CB31EF" w:rsidRDefault="00DE40D3" w:rsidP="00DE40D3">
            <w:pPr>
              <w:pStyle w:val="BodyText"/>
              <w:rPr>
                <w:color w:val="auto"/>
              </w:rPr>
            </w:pPr>
            <w:r w:rsidRPr="00CB31EF">
              <w:rPr>
                <w:color w:val="auto"/>
              </w:rPr>
              <w:t>COMA CHAMP</w:t>
            </w:r>
          </w:p>
          <w:p w14:paraId="7CBD9BDA" w14:textId="77777777" w:rsidR="00DE40D3" w:rsidRPr="00CB31EF" w:rsidRDefault="00DE40D3" w:rsidP="00DE40D3">
            <w:pPr>
              <w:pStyle w:val="BodyText"/>
              <w:rPr>
                <w:color w:val="auto"/>
              </w:rPr>
            </w:pPr>
          </w:p>
          <w:p w14:paraId="1110ED97" w14:textId="77777777" w:rsidR="00DE40D3" w:rsidRPr="00CB31EF" w:rsidRDefault="00DE40D3" w:rsidP="00DE40D3">
            <w:pPr>
              <w:pStyle w:val="BodyText"/>
              <w:rPr>
                <w:color w:val="auto"/>
              </w:rPr>
            </w:pPr>
            <w:r w:rsidRPr="00CB31EF">
              <w:rPr>
                <w:b/>
                <w:color w:val="auto"/>
              </w:rPr>
              <w:t>C</w:t>
            </w:r>
            <w:r w:rsidRPr="00CB31EF">
              <w:rPr>
                <w:color w:val="auto"/>
              </w:rPr>
              <w:t>onscious level – GCS 13/AVPU. Any fluctuations?</w:t>
            </w:r>
          </w:p>
          <w:p w14:paraId="517762D7" w14:textId="77777777" w:rsidR="00DE40D3" w:rsidRPr="00CB31EF" w:rsidRDefault="00DE40D3" w:rsidP="00DE40D3">
            <w:pPr>
              <w:pStyle w:val="BodyText"/>
              <w:rPr>
                <w:color w:val="auto"/>
              </w:rPr>
            </w:pPr>
            <w:r w:rsidRPr="00CB31EF">
              <w:rPr>
                <w:b/>
                <w:color w:val="auto"/>
              </w:rPr>
              <w:t>O</w:t>
            </w:r>
            <w:r w:rsidRPr="00CB31EF">
              <w:rPr>
                <w:color w:val="auto"/>
              </w:rPr>
              <w:t>rientation in time and place - disoriented</w:t>
            </w:r>
          </w:p>
          <w:p w14:paraId="6C17B9A7" w14:textId="77777777" w:rsidR="00DE40D3" w:rsidRPr="00CB31EF" w:rsidRDefault="00DE40D3" w:rsidP="00DE40D3">
            <w:pPr>
              <w:pStyle w:val="BodyText"/>
              <w:rPr>
                <w:color w:val="auto"/>
              </w:rPr>
            </w:pPr>
            <w:r w:rsidRPr="00CB31EF">
              <w:rPr>
                <w:b/>
                <w:color w:val="auto"/>
              </w:rPr>
              <w:t>M</w:t>
            </w:r>
            <w:r w:rsidRPr="00CB31EF">
              <w:rPr>
                <w:color w:val="auto"/>
              </w:rPr>
              <w:t>emory (3 words or name and address – immediate and after short delay) – forgets after delay</w:t>
            </w:r>
          </w:p>
          <w:p w14:paraId="653A3CEB" w14:textId="77777777" w:rsidR="00DE40D3" w:rsidRPr="00CB31EF" w:rsidRDefault="00DE40D3" w:rsidP="00DE40D3">
            <w:pPr>
              <w:pStyle w:val="BodyText"/>
              <w:rPr>
                <w:color w:val="auto"/>
              </w:rPr>
            </w:pPr>
            <w:r w:rsidRPr="00CB31EF">
              <w:rPr>
                <w:b/>
                <w:color w:val="auto"/>
              </w:rPr>
              <w:t>A</w:t>
            </w:r>
            <w:r w:rsidRPr="00CB31EF">
              <w:rPr>
                <w:color w:val="auto"/>
              </w:rPr>
              <w:t>ttention - MOYB, WORLD, Serial subtractions – cannot do</w:t>
            </w:r>
          </w:p>
          <w:p w14:paraId="5CFEDC4D" w14:textId="77777777" w:rsidR="00DE40D3" w:rsidRPr="00CB31EF" w:rsidRDefault="00DE40D3" w:rsidP="00DE40D3">
            <w:pPr>
              <w:pStyle w:val="BodyText"/>
              <w:rPr>
                <w:color w:val="auto"/>
              </w:rPr>
            </w:pPr>
            <w:r w:rsidRPr="00CB31EF">
              <w:rPr>
                <w:b/>
                <w:color w:val="auto"/>
              </w:rPr>
              <w:t>C</w:t>
            </w:r>
            <w:r w:rsidRPr="00CB31EF">
              <w:rPr>
                <w:color w:val="auto"/>
              </w:rPr>
              <w:t>ognitive tests – not appropriate at this stage</w:t>
            </w:r>
          </w:p>
          <w:p w14:paraId="38566BB0" w14:textId="77777777" w:rsidR="00DE40D3" w:rsidRPr="00CB31EF" w:rsidRDefault="00DE40D3" w:rsidP="00DE40D3">
            <w:pPr>
              <w:pStyle w:val="BodyText"/>
              <w:rPr>
                <w:color w:val="auto"/>
              </w:rPr>
            </w:pPr>
            <w:r w:rsidRPr="00CB31EF">
              <w:rPr>
                <w:b/>
                <w:color w:val="auto"/>
              </w:rPr>
              <w:t>H</w:t>
            </w:r>
            <w:r w:rsidRPr="00CB31EF">
              <w:rPr>
                <w:color w:val="auto"/>
              </w:rPr>
              <w:t xml:space="preserve">allucinations - no </w:t>
            </w:r>
          </w:p>
          <w:p w14:paraId="666E0020" w14:textId="77777777" w:rsidR="00DE40D3" w:rsidRPr="00CB31EF" w:rsidRDefault="00DE40D3" w:rsidP="00DE40D3">
            <w:pPr>
              <w:pStyle w:val="BodyText"/>
              <w:rPr>
                <w:color w:val="auto"/>
              </w:rPr>
            </w:pPr>
            <w:r w:rsidRPr="00CB31EF">
              <w:rPr>
                <w:b/>
                <w:color w:val="auto"/>
              </w:rPr>
              <w:t>A</w:t>
            </w:r>
            <w:r w:rsidRPr="00CB31EF">
              <w:rPr>
                <w:color w:val="auto"/>
              </w:rPr>
              <w:t>ffective state - mood, energy, racing thoughts, new plans or projects (normal)</w:t>
            </w:r>
          </w:p>
          <w:p w14:paraId="2507A684" w14:textId="77777777" w:rsidR="00DE40D3" w:rsidRPr="00CB31EF" w:rsidRDefault="00DE40D3" w:rsidP="00DE40D3">
            <w:pPr>
              <w:pStyle w:val="BodyText"/>
              <w:rPr>
                <w:b/>
                <w:color w:val="auto"/>
              </w:rPr>
            </w:pPr>
            <w:r w:rsidRPr="00CB31EF">
              <w:rPr>
                <w:b/>
                <w:color w:val="auto"/>
              </w:rPr>
              <w:t>M</w:t>
            </w:r>
            <w:r w:rsidRPr="00CB31EF">
              <w:rPr>
                <w:color w:val="auto"/>
              </w:rPr>
              <w:t>otor – cerebellar ataxia</w:t>
            </w:r>
          </w:p>
          <w:p w14:paraId="318BD618" w14:textId="77777777" w:rsidR="00DE40D3" w:rsidRPr="00CB31EF" w:rsidRDefault="00DE40D3" w:rsidP="00DE40D3">
            <w:pPr>
              <w:pStyle w:val="BodyText"/>
              <w:rPr>
                <w:color w:val="auto"/>
              </w:rPr>
            </w:pPr>
            <w:r w:rsidRPr="00CB31EF">
              <w:rPr>
                <w:b/>
                <w:color w:val="auto"/>
              </w:rPr>
              <w:t>P</w:t>
            </w:r>
            <w:r w:rsidRPr="00CB31EF">
              <w:rPr>
                <w:color w:val="auto"/>
              </w:rPr>
              <w:t xml:space="preserve">aranoia and other psychotic symptoms – paranoid, a bit combative. No other </w:t>
            </w:r>
            <w:proofErr w:type="spellStart"/>
            <w:r w:rsidRPr="00CB31EF">
              <w:rPr>
                <w:color w:val="auto"/>
              </w:rPr>
              <w:t>sx</w:t>
            </w:r>
            <w:proofErr w:type="spellEnd"/>
          </w:p>
          <w:p w14:paraId="481BE64D" w14:textId="562BA26B" w:rsidR="008F23A3" w:rsidRPr="00CB31EF" w:rsidRDefault="008F23A3" w:rsidP="001011F5">
            <w:pPr>
              <w:pStyle w:val="BodyText"/>
              <w:spacing w:line="480" w:lineRule="auto"/>
              <w:rPr>
                <w:color w:val="auto"/>
              </w:rPr>
            </w:pPr>
          </w:p>
        </w:tc>
        <w:tc>
          <w:tcPr>
            <w:tcW w:w="218" w:type="pct"/>
            <w:tcBorders>
              <w:bottom w:val="single" w:sz="4" w:space="0" w:color="auto"/>
            </w:tcBorders>
          </w:tcPr>
          <w:p w14:paraId="0AA53681" w14:textId="77777777" w:rsidR="008F23A3" w:rsidRPr="00CB31EF" w:rsidRDefault="008F23A3" w:rsidP="001011F5">
            <w:pPr>
              <w:pStyle w:val="BodyText"/>
              <w:spacing w:line="480" w:lineRule="auto"/>
            </w:pPr>
          </w:p>
        </w:tc>
      </w:tr>
      <w:tr w:rsidR="00D44EBE" w:rsidRPr="00CB31EF" w14:paraId="413ED86B" w14:textId="7F2899AC" w:rsidTr="00D44EBE">
        <w:trPr>
          <w:cantSplit/>
        </w:trPr>
        <w:tc>
          <w:tcPr>
            <w:tcW w:w="141" w:type="pct"/>
            <w:vMerge/>
          </w:tcPr>
          <w:p w14:paraId="641BD6F7" w14:textId="77777777" w:rsidR="008F23A3" w:rsidRPr="00CB31EF" w:rsidRDefault="008F23A3" w:rsidP="001011F5">
            <w:pPr>
              <w:pStyle w:val="BodyText"/>
              <w:rPr>
                <w:b/>
              </w:rPr>
            </w:pPr>
          </w:p>
        </w:tc>
        <w:tc>
          <w:tcPr>
            <w:tcW w:w="501" w:type="pct"/>
            <w:vMerge/>
          </w:tcPr>
          <w:p w14:paraId="1B129AF9" w14:textId="77777777" w:rsidR="008F23A3" w:rsidRPr="00CB31EF" w:rsidRDefault="008F23A3" w:rsidP="001011F5">
            <w:pPr>
              <w:pStyle w:val="BodyText"/>
              <w:rPr>
                <w:b/>
              </w:rPr>
            </w:pPr>
          </w:p>
        </w:tc>
        <w:tc>
          <w:tcPr>
            <w:tcW w:w="561" w:type="pct"/>
            <w:gridSpan w:val="3"/>
            <w:tcBorders>
              <w:bottom w:val="single" w:sz="4" w:space="0" w:color="auto"/>
            </w:tcBorders>
          </w:tcPr>
          <w:p w14:paraId="33D002BF" w14:textId="77777777" w:rsidR="008F23A3" w:rsidRPr="00CB31EF" w:rsidRDefault="008F23A3" w:rsidP="00CB31EF">
            <w:pPr>
              <w:rPr>
                <w:rFonts w:ascii="Myriad Pro" w:hAnsi="Myriad Pro"/>
                <w:sz w:val="24"/>
              </w:rPr>
            </w:pPr>
            <w:r w:rsidRPr="00CB31EF">
              <w:rPr>
                <w:rFonts w:ascii="Myriad Pro" w:hAnsi="Myriad Pro"/>
                <w:b/>
                <w:sz w:val="24"/>
              </w:rPr>
              <w:t>D</w:t>
            </w:r>
            <w:r w:rsidRPr="00CB31EF">
              <w:rPr>
                <w:rFonts w:ascii="Myriad Pro" w:hAnsi="Myriad Pro"/>
                <w:sz w:val="24"/>
              </w:rPr>
              <w:t>rugs</w:t>
            </w:r>
          </w:p>
        </w:tc>
        <w:tc>
          <w:tcPr>
            <w:tcW w:w="826" w:type="pct"/>
            <w:tcBorders>
              <w:bottom w:val="single" w:sz="4" w:space="0" w:color="auto"/>
            </w:tcBorders>
          </w:tcPr>
          <w:p w14:paraId="38B355AB" w14:textId="77777777" w:rsidR="008F23A3" w:rsidRPr="00CB31EF" w:rsidRDefault="00B13DF4" w:rsidP="00CB31EF">
            <w:pPr>
              <w:rPr>
                <w:rFonts w:ascii="Myriad Pro" w:hAnsi="Myriad Pro"/>
                <w:sz w:val="24"/>
              </w:rPr>
            </w:pPr>
            <w:r w:rsidRPr="00CB31EF">
              <w:rPr>
                <w:rFonts w:ascii="Myriad Pro" w:hAnsi="Myriad Pro"/>
                <w:sz w:val="24"/>
              </w:rPr>
              <w:t>Fluoxetine 20mg OD</w:t>
            </w:r>
          </w:p>
          <w:p w14:paraId="4E062D61" w14:textId="0085C583" w:rsidR="00B13DF4" w:rsidRPr="00CB31EF" w:rsidRDefault="00B13DF4" w:rsidP="00CB31EF">
            <w:pPr>
              <w:rPr>
                <w:rFonts w:ascii="Myriad Pro" w:hAnsi="Myriad Pro"/>
                <w:sz w:val="24"/>
              </w:rPr>
            </w:pPr>
            <w:r w:rsidRPr="00CB31EF">
              <w:rPr>
                <w:rFonts w:ascii="Myriad Pro" w:hAnsi="Myriad Pro"/>
                <w:sz w:val="24"/>
              </w:rPr>
              <w:t>Sodium Valproate 800mg BD</w:t>
            </w:r>
          </w:p>
        </w:tc>
        <w:tc>
          <w:tcPr>
            <w:tcW w:w="197" w:type="pct"/>
          </w:tcPr>
          <w:p w14:paraId="20FA104E" w14:textId="77777777" w:rsidR="008F23A3" w:rsidRPr="00CB31EF" w:rsidRDefault="008F23A3" w:rsidP="001011F5">
            <w:pPr>
              <w:pStyle w:val="BodyText"/>
            </w:pPr>
          </w:p>
        </w:tc>
        <w:tc>
          <w:tcPr>
            <w:tcW w:w="591" w:type="pct"/>
            <w:gridSpan w:val="2"/>
            <w:vMerge/>
          </w:tcPr>
          <w:p w14:paraId="5E07D3D4" w14:textId="6263928D" w:rsidR="008F23A3" w:rsidRPr="00CB31EF" w:rsidRDefault="008F23A3" w:rsidP="001011F5">
            <w:pPr>
              <w:pStyle w:val="BodyText"/>
            </w:pPr>
          </w:p>
        </w:tc>
        <w:tc>
          <w:tcPr>
            <w:tcW w:w="987" w:type="pct"/>
            <w:gridSpan w:val="3"/>
          </w:tcPr>
          <w:p w14:paraId="6D5653F0" w14:textId="77777777" w:rsidR="008F23A3" w:rsidRPr="00CB31EF" w:rsidRDefault="008F23A3" w:rsidP="001011F5">
            <w:pPr>
              <w:rPr>
                <w:rFonts w:ascii="Myriad Pro" w:hAnsi="Myriad Pro" w:cs="Arial"/>
                <w:sz w:val="24"/>
              </w:rPr>
            </w:pPr>
            <w:r w:rsidRPr="00CB31EF">
              <w:rPr>
                <w:rFonts w:ascii="Myriad Pro" w:hAnsi="Myriad Pro" w:cs="Arial"/>
                <w:sz w:val="24"/>
              </w:rPr>
              <w:t>Co-morbid mental illness</w:t>
            </w:r>
          </w:p>
        </w:tc>
        <w:tc>
          <w:tcPr>
            <w:tcW w:w="978" w:type="pct"/>
            <w:tcBorders>
              <w:bottom w:val="single" w:sz="4" w:space="0" w:color="auto"/>
            </w:tcBorders>
          </w:tcPr>
          <w:p w14:paraId="23DF1BEB" w14:textId="0A49C3F6" w:rsidR="008F23A3" w:rsidRPr="00CB31EF" w:rsidRDefault="00351D03" w:rsidP="001011F5">
            <w:pPr>
              <w:pStyle w:val="BodyText"/>
              <w:rPr>
                <w:color w:val="auto"/>
              </w:rPr>
            </w:pPr>
            <w:r w:rsidRPr="00CB31EF">
              <w:rPr>
                <w:color w:val="auto"/>
              </w:rPr>
              <w:t>Depression</w:t>
            </w:r>
          </w:p>
        </w:tc>
        <w:tc>
          <w:tcPr>
            <w:tcW w:w="218" w:type="pct"/>
            <w:tcBorders>
              <w:bottom w:val="single" w:sz="4" w:space="0" w:color="auto"/>
            </w:tcBorders>
          </w:tcPr>
          <w:p w14:paraId="539C5F22" w14:textId="77777777" w:rsidR="008F23A3" w:rsidRPr="00CB31EF" w:rsidRDefault="008F23A3" w:rsidP="001011F5">
            <w:pPr>
              <w:pStyle w:val="BodyText"/>
            </w:pPr>
          </w:p>
        </w:tc>
      </w:tr>
      <w:tr w:rsidR="00D44EBE" w:rsidRPr="00CB31EF" w14:paraId="1B745A59" w14:textId="30FA7ABD" w:rsidTr="00D44EBE">
        <w:trPr>
          <w:cantSplit/>
        </w:trPr>
        <w:tc>
          <w:tcPr>
            <w:tcW w:w="141" w:type="pct"/>
            <w:vMerge/>
          </w:tcPr>
          <w:p w14:paraId="230156BE" w14:textId="52EA45D4" w:rsidR="008F23A3" w:rsidRPr="00CB31EF" w:rsidRDefault="008F23A3" w:rsidP="001011F5">
            <w:pPr>
              <w:pStyle w:val="BodyText"/>
              <w:rPr>
                <w:b/>
              </w:rPr>
            </w:pPr>
          </w:p>
        </w:tc>
        <w:tc>
          <w:tcPr>
            <w:tcW w:w="501" w:type="pct"/>
            <w:vMerge/>
            <w:tcBorders>
              <w:bottom w:val="single" w:sz="4" w:space="0" w:color="auto"/>
            </w:tcBorders>
          </w:tcPr>
          <w:p w14:paraId="056970A6" w14:textId="77777777" w:rsidR="008F23A3" w:rsidRPr="00CB31EF" w:rsidRDefault="008F23A3" w:rsidP="001011F5">
            <w:pPr>
              <w:pStyle w:val="BodyText"/>
              <w:rPr>
                <w:b/>
              </w:rPr>
            </w:pPr>
          </w:p>
        </w:tc>
        <w:tc>
          <w:tcPr>
            <w:tcW w:w="561" w:type="pct"/>
            <w:gridSpan w:val="3"/>
            <w:tcBorders>
              <w:bottom w:val="single" w:sz="4" w:space="0" w:color="auto"/>
            </w:tcBorders>
          </w:tcPr>
          <w:p w14:paraId="39133791" w14:textId="77777777" w:rsidR="008F23A3" w:rsidRPr="00CB31EF" w:rsidRDefault="008F23A3" w:rsidP="001011F5">
            <w:pPr>
              <w:rPr>
                <w:rFonts w:ascii="Myriad Pro" w:hAnsi="Myriad Pro"/>
                <w:sz w:val="24"/>
              </w:rPr>
            </w:pPr>
            <w:r w:rsidRPr="00CB31EF">
              <w:rPr>
                <w:rFonts w:ascii="Myriad Pro" w:hAnsi="Myriad Pro"/>
                <w:sz w:val="24"/>
              </w:rPr>
              <w:t>Top to toe</w:t>
            </w:r>
          </w:p>
        </w:tc>
        <w:tc>
          <w:tcPr>
            <w:tcW w:w="826" w:type="pct"/>
            <w:tcBorders>
              <w:bottom w:val="single" w:sz="4" w:space="0" w:color="auto"/>
            </w:tcBorders>
          </w:tcPr>
          <w:p w14:paraId="5A29F5FD" w14:textId="77777777" w:rsidR="00B13DF4" w:rsidRPr="00CB31EF" w:rsidRDefault="00B13DF4" w:rsidP="00B13DF4">
            <w:pPr>
              <w:rPr>
                <w:rFonts w:ascii="Myriad Pro" w:hAnsi="Myriad Pro"/>
                <w:sz w:val="24"/>
              </w:rPr>
            </w:pPr>
            <w:r w:rsidRPr="00CB31EF">
              <w:rPr>
                <w:rFonts w:ascii="Myriad Pro" w:hAnsi="Myriad Pro"/>
                <w:sz w:val="24"/>
              </w:rPr>
              <w:t>Abdominal examination: unremarkable</w:t>
            </w:r>
          </w:p>
          <w:p w14:paraId="226200BB" w14:textId="7610D614" w:rsidR="008F23A3" w:rsidRPr="00CB31EF" w:rsidRDefault="00B13DF4" w:rsidP="001011F5">
            <w:pPr>
              <w:rPr>
                <w:rFonts w:ascii="Myriad Pro" w:hAnsi="Myriad Pro"/>
                <w:sz w:val="24"/>
              </w:rPr>
            </w:pPr>
            <w:r w:rsidRPr="00CB31EF">
              <w:rPr>
                <w:rFonts w:ascii="Myriad Pro" w:hAnsi="Myriad Pro"/>
                <w:sz w:val="24"/>
              </w:rPr>
              <w:t>Full neurological examination: cerebellar ataxia, unsteady gait but no other obvious neurological signs</w:t>
            </w:r>
            <w:r w:rsidR="00DF6E7D" w:rsidRPr="00CB31EF">
              <w:rPr>
                <w:rFonts w:ascii="Myriad Pro" w:hAnsi="Myriad Pro"/>
                <w:sz w:val="24"/>
              </w:rPr>
              <w:t>.  Tender scalp</w:t>
            </w:r>
          </w:p>
          <w:p w14:paraId="24C2BD75" w14:textId="77777777" w:rsidR="008F23A3" w:rsidRPr="00CB31EF" w:rsidRDefault="008F23A3" w:rsidP="001011F5">
            <w:pPr>
              <w:rPr>
                <w:rFonts w:ascii="Myriad Pro" w:hAnsi="Myriad Pro"/>
                <w:sz w:val="24"/>
              </w:rPr>
            </w:pPr>
          </w:p>
        </w:tc>
        <w:tc>
          <w:tcPr>
            <w:tcW w:w="197" w:type="pct"/>
          </w:tcPr>
          <w:p w14:paraId="0411620A" w14:textId="77777777" w:rsidR="008F23A3" w:rsidRPr="00CB31EF" w:rsidRDefault="008F23A3" w:rsidP="001011F5">
            <w:pPr>
              <w:pStyle w:val="BodyText"/>
            </w:pPr>
          </w:p>
        </w:tc>
        <w:tc>
          <w:tcPr>
            <w:tcW w:w="591" w:type="pct"/>
            <w:gridSpan w:val="2"/>
            <w:vMerge/>
          </w:tcPr>
          <w:p w14:paraId="5DEAFBD5" w14:textId="34503516" w:rsidR="008F23A3" w:rsidRPr="00CB31EF" w:rsidRDefault="008F23A3" w:rsidP="001011F5">
            <w:pPr>
              <w:pStyle w:val="BodyText"/>
            </w:pPr>
          </w:p>
        </w:tc>
        <w:tc>
          <w:tcPr>
            <w:tcW w:w="987" w:type="pct"/>
            <w:gridSpan w:val="3"/>
          </w:tcPr>
          <w:p w14:paraId="1ACBFB6A" w14:textId="77777777" w:rsidR="008F23A3" w:rsidRPr="00CB31EF" w:rsidRDefault="008F23A3" w:rsidP="001011F5">
            <w:pPr>
              <w:rPr>
                <w:rFonts w:ascii="Myriad Pro" w:hAnsi="Myriad Pro"/>
                <w:sz w:val="24"/>
              </w:rPr>
            </w:pPr>
            <w:r w:rsidRPr="00CB31EF">
              <w:rPr>
                <w:rFonts w:ascii="Myriad Pro" w:hAnsi="Myriad Pro" w:cs="Arial"/>
                <w:sz w:val="24"/>
              </w:rPr>
              <w:t>Overall risk profile</w:t>
            </w:r>
          </w:p>
        </w:tc>
        <w:tc>
          <w:tcPr>
            <w:tcW w:w="978" w:type="pct"/>
            <w:tcBorders>
              <w:bottom w:val="single" w:sz="4" w:space="0" w:color="auto"/>
            </w:tcBorders>
          </w:tcPr>
          <w:p w14:paraId="1E78CD9A" w14:textId="58CBD1F4" w:rsidR="008F23A3" w:rsidRPr="00CB31EF" w:rsidRDefault="00AF1322" w:rsidP="001011F5">
            <w:pPr>
              <w:pStyle w:val="BodyText"/>
              <w:rPr>
                <w:color w:val="auto"/>
              </w:rPr>
            </w:pPr>
            <w:r>
              <w:rPr>
                <w:color w:val="auto"/>
              </w:rPr>
              <w:t>As primary AEIO</w:t>
            </w:r>
          </w:p>
        </w:tc>
        <w:tc>
          <w:tcPr>
            <w:tcW w:w="218" w:type="pct"/>
            <w:tcBorders>
              <w:bottom w:val="single" w:sz="4" w:space="0" w:color="auto"/>
            </w:tcBorders>
          </w:tcPr>
          <w:p w14:paraId="144360E8" w14:textId="77777777" w:rsidR="008F23A3" w:rsidRPr="00CB31EF" w:rsidRDefault="008F23A3" w:rsidP="001011F5">
            <w:pPr>
              <w:pStyle w:val="BodyText"/>
            </w:pPr>
          </w:p>
        </w:tc>
      </w:tr>
      <w:tr w:rsidR="008F23A3" w:rsidRPr="00CB31EF" w14:paraId="4FEF43DE" w14:textId="77E95941" w:rsidTr="00D44EBE">
        <w:trPr>
          <w:cantSplit/>
          <w:trHeight w:val="75"/>
        </w:trPr>
        <w:tc>
          <w:tcPr>
            <w:tcW w:w="141" w:type="pct"/>
            <w:vMerge/>
            <w:shd w:val="clear" w:color="auto" w:fill="auto"/>
          </w:tcPr>
          <w:p w14:paraId="59BAD429" w14:textId="77777777" w:rsidR="008F23A3" w:rsidRPr="00CB31EF" w:rsidRDefault="008F23A3" w:rsidP="001011F5">
            <w:pPr>
              <w:pStyle w:val="BodyText"/>
            </w:pPr>
          </w:p>
        </w:tc>
        <w:tc>
          <w:tcPr>
            <w:tcW w:w="4641" w:type="pct"/>
            <w:gridSpan w:val="12"/>
            <w:shd w:val="clear" w:color="auto" w:fill="1978C8"/>
          </w:tcPr>
          <w:p w14:paraId="6F69FBD6" w14:textId="29EAD354" w:rsidR="008F23A3" w:rsidRPr="00CB31EF" w:rsidRDefault="008F23A3" w:rsidP="001011F5">
            <w:pPr>
              <w:rPr>
                <w:rFonts w:ascii="Myriad Pro" w:hAnsi="Myriad Pro"/>
                <w:sz w:val="8"/>
                <w:szCs w:val="8"/>
              </w:rPr>
            </w:pPr>
          </w:p>
        </w:tc>
        <w:tc>
          <w:tcPr>
            <w:tcW w:w="218" w:type="pct"/>
            <w:shd w:val="clear" w:color="auto" w:fill="1978C8"/>
          </w:tcPr>
          <w:p w14:paraId="4E11FC90" w14:textId="77777777" w:rsidR="008F23A3" w:rsidRPr="00CB31EF" w:rsidRDefault="008F23A3" w:rsidP="001011F5">
            <w:pPr>
              <w:rPr>
                <w:rFonts w:ascii="Myriad Pro" w:hAnsi="Myriad Pro"/>
                <w:sz w:val="8"/>
                <w:szCs w:val="8"/>
              </w:rPr>
            </w:pPr>
          </w:p>
        </w:tc>
      </w:tr>
      <w:tr w:rsidR="00D44EBE" w:rsidRPr="00CB31EF" w14:paraId="35265ED0" w14:textId="2312F429" w:rsidTr="00D44EBE">
        <w:trPr>
          <w:cantSplit/>
          <w:trHeight w:val="2096"/>
        </w:trPr>
        <w:tc>
          <w:tcPr>
            <w:tcW w:w="141" w:type="pct"/>
            <w:vMerge/>
            <w:shd w:val="clear" w:color="auto" w:fill="auto"/>
          </w:tcPr>
          <w:p w14:paraId="290B70B2" w14:textId="77777777" w:rsidR="008F23A3" w:rsidRPr="00CB31EF" w:rsidRDefault="008F23A3" w:rsidP="001011F5">
            <w:pPr>
              <w:pStyle w:val="BodyText"/>
            </w:pPr>
          </w:p>
        </w:tc>
        <w:tc>
          <w:tcPr>
            <w:tcW w:w="501" w:type="pct"/>
            <w:shd w:val="clear" w:color="auto" w:fill="auto"/>
          </w:tcPr>
          <w:p w14:paraId="36EF165C" w14:textId="77777777" w:rsidR="008F23A3" w:rsidRPr="00CB31EF" w:rsidRDefault="008F23A3" w:rsidP="001011F5">
            <w:pPr>
              <w:pStyle w:val="BodyText"/>
            </w:pPr>
            <w:r w:rsidRPr="00CB31EF">
              <w:t>Emergency physical treatment</w:t>
            </w:r>
          </w:p>
        </w:tc>
        <w:tc>
          <w:tcPr>
            <w:tcW w:w="1387" w:type="pct"/>
            <w:gridSpan w:val="4"/>
            <w:shd w:val="clear" w:color="auto" w:fill="auto"/>
          </w:tcPr>
          <w:p w14:paraId="201EB5EC" w14:textId="77777777"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Assessment should occur within 15 minutes of arrival</w:t>
            </w:r>
          </w:p>
          <w:p w14:paraId="5535E098" w14:textId="77777777"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 xml:space="preserve">Confirm blood glucose OK </w:t>
            </w:r>
          </w:p>
          <w:p w14:paraId="0EF61A76" w14:textId="77777777"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 xml:space="preserve">If decision for rapid iv </w:t>
            </w:r>
            <w:proofErr w:type="spellStart"/>
            <w:r w:rsidRPr="00CB31EF">
              <w:rPr>
                <w:rFonts w:ascii="Myriad Pro" w:hAnsi="Myriad Pro"/>
                <w:sz w:val="24"/>
              </w:rPr>
              <w:t>tranqulisation</w:t>
            </w:r>
            <w:proofErr w:type="spellEnd"/>
            <w:r w:rsidRPr="00CB31EF">
              <w:rPr>
                <w:rFonts w:ascii="Myriad Pro" w:hAnsi="Myriad Pro"/>
                <w:sz w:val="24"/>
              </w:rPr>
              <w:t xml:space="preserve"> need resus equipment immediately to hand including BVM and </w:t>
            </w:r>
            <w:proofErr w:type="spellStart"/>
            <w:r w:rsidRPr="00CB31EF">
              <w:rPr>
                <w:rFonts w:ascii="Myriad Pro" w:hAnsi="Myriad Pro"/>
                <w:sz w:val="24"/>
              </w:rPr>
              <w:t>guedel</w:t>
            </w:r>
            <w:proofErr w:type="spellEnd"/>
            <w:r w:rsidRPr="00CB31EF">
              <w:rPr>
                <w:rFonts w:ascii="Myriad Pro" w:hAnsi="Myriad Pro"/>
                <w:sz w:val="24"/>
              </w:rPr>
              <w:t xml:space="preserve"> airway</w:t>
            </w:r>
          </w:p>
          <w:p w14:paraId="1261E248" w14:textId="77777777"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CT scan within 1 hour if signs or history of HI:-</w:t>
            </w:r>
          </w:p>
          <w:p w14:paraId="5032AD96" w14:textId="77777777" w:rsidR="00164682" w:rsidRPr="00CB31EF" w:rsidRDefault="00164682" w:rsidP="00164682">
            <w:pPr>
              <w:pStyle w:val="ListParagraph"/>
              <w:rPr>
                <w:rFonts w:ascii="Myriad Pro" w:hAnsi="Myriad Pro"/>
                <w:sz w:val="24"/>
              </w:rPr>
            </w:pPr>
            <w:r w:rsidRPr="00CB31EF">
              <w:rPr>
                <w:rFonts w:ascii="Myriad Pro" w:hAnsi="Myriad Pro"/>
                <w:sz w:val="24"/>
              </w:rPr>
              <w:t>-GCS &lt;13 on initial assessment in the ED</w:t>
            </w:r>
          </w:p>
          <w:p w14:paraId="433A2DA2" w14:textId="77777777" w:rsidR="00164682" w:rsidRPr="00CB31EF" w:rsidRDefault="00164682" w:rsidP="00164682">
            <w:pPr>
              <w:pStyle w:val="ListParagraph"/>
              <w:rPr>
                <w:rFonts w:ascii="Myriad Pro" w:hAnsi="Myriad Pro"/>
                <w:sz w:val="24"/>
              </w:rPr>
            </w:pPr>
            <w:r w:rsidRPr="00CB31EF">
              <w:rPr>
                <w:rFonts w:ascii="Myriad Pro" w:hAnsi="Myriad Pro"/>
                <w:sz w:val="24"/>
              </w:rPr>
              <w:t>-GCS&lt;15 at 2h after injury on assessment in ED</w:t>
            </w:r>
          </w:p>
          <w:p w14:paraId="29F56709" w14:textId="77777777" w:rsidR="00164682" w:rsidRPr="00CB31EF" w:rsidRDefault="00164682" w:rsidP="00164682">
            <w:pPr>
              <w:pStyle w:val="ListParagraph"/>
              <w:rPr>
                <w:rFonts w:ascii="Myriad Pro" w:hAnsi="Myriad Pro"/>
                <w:sz w:val="24"/>
              </w:rPr>
            </w:pPr>
            <w:r w:rsidRPr="00CB31EF">
              <w:rPr>
                <w:rFonts w:ascii="Myriad Pro" w:hAnsi="Myriad Pro"/>
                <w:sz w:val="24"/>
              </w:rPr>
              <w:t>-suspected open or depressed skull fracture</w:t>
            </w:r>
          </w:p>
          <w:p w14:paraId="467E8D2D" w14:textId="77777777" w:rsidR="00164682" w:rsidRPr="00CB31EF" w:rsidRDefault="00164682" w:rsidP="00164682">
            <w:pPr>
              <w:pStyle w:val="ListParagraph"/>
              <w:rPr>
                <w:rFonts w:ascii="Myriad Pro" w:hAnsi="Myriad Pro"/>
                <w:sz w:val="24"/>
              </w:rPr>
            </w:pPr>
            <w:r w:rsidRPr="00CB31EF">
              <w:rPr>
                <w:rFonts w:ascii="Myriad Pro" w:hAnsi="Myriad Pro"/>
                <w:sz w:val="24"/>
              </w:rPr>
              <w:t>-signs of basal skull fracture</w:t>
            </w:r>
          </w:p>
          <w:p w14:paraId="7FFAC711" w14:textId="77777777" w:rsidR="00164682" w:rsidRPr="00CB31EF" w:rsidRDefault="00164682" w:rsidP="00164682">
            <w:pPr>
              <w:pStyle w:val="ListParagraph"/>
              <w:rPr>
                <w:rFonts w:ascii="Myriad Pro" w:hAnsi="Myriad Pro"/>
                <w:sz w:val="24"/>
              </w:rPr>
            </w:pPr>
            <w:r w:rsidRPr="00CB31EF">
              <w:rPr>
                <w:rFonts w:ascii="Myriad Pro" w:hAnsi="Myriad Pro"/>
                <w:sz w:val="24"/>
              </w:rPr>
              <w:t>-post-traumatic seizure</w:t>
            </w:r>
          </w:p>
          <w:p w14:paraId="52B3E191" w14:textId="77777777" w:rsidR="00164682" w:rsidRPr="00CB31EF" w:rsidRDefault="00164682" w:rsidP="00164682">
            <w:pPr>
              <w:pStyle w:val="ListParagraph"/>
              <w:rPr>
                <w:rFonts w:ascii="Myriad Pro" w:hAnsi="Myriad Pro"/>
                <w:sz w:val="24"/>
              </w:rPr>
            </w:pPr>
            <w:r w:rsidRPr="00CB31EF">
              <w:rPr>
                <w:rFonts w:ascii="Myriad Pro" w:hAnsi="Myriad Pro"/>
                <w:sz w:val="24"/>
              </w:rPr>
              <w:t>-focal neurological deficit</w:t>
            </w:r>
          </w:p>
          <w:p w14:paraId="59E16465" w14:textId="77777777" w:rsidR="00164682" w:rsidRPr="00CB31EF" w:rsidRDefault="00164682" w:rsidP="00164682">
            <w:pPr>
              <w:pStyle w:val="ListParagraph"/>
              <w:rPr>
                <w:rFonts w:ascii="Myriad Pro" w:hAnsi="Myriad Pro"/>
                <w:sz w:val="24"/>
              </w:rPr>
            </w:pPr>
            <w:r w:rsidRPr="00CB31EF">
              <w:rPr>
                <w:rFonts w:ascii="Myriad Pro" w:hAnsi="Myriad Pro"/>
                <w:sz w:val="24"/>
              </w:rPr>
              <w:t>-more than 1 episode of vomiting</w:t>
            </w:r>
          </w:p>
          <w:p w14:paraId="36D56609" w14:textId="1517E273"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Ongoing neuro observations</w:t>
            </w:r>
            <w:r w:rsidR="001B2543">
              <w:rPr>
                <w:rFonts w:ascii="Myriad Pro" w:hAnsi="Myriad Pro"/>
                <w:sz w:val="24"/>
              </w:rPr>
              <w:t xml:space="preserve"> [ref CG176 head injury early management]</w:t>
            </w:r>
            <w:r w:rsidRPr="00CB31EF">
              <w:rPr>
                <w:rFonts w:ascii="Myriad Pro" w:hAnsi="Myriad Pro"/>
                <w:sz w:val="24"/>
              </w:rPr>
              <w:t xml:space="preserve"> half hourly until GCS15</w:t>
            </w:r>
          </w:p>
          <w:p w14:paraId="33B83DF6" w14:textId="77777777"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Check U+Es, FBC, LFTS</w:t>
            </w:r>
          </w:p>
          <w:p w14:paraId="3E2DE647" w14:textId="77777777"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ECG</w:t>
            </w:r>
          </w:p>
          <w:p w14:paraId="3B3338A2" w14:textId="6C03C65D" w:rsidR="00164682" w:rsidRPr="00CB31EF" w:rsidRDefault="00164682" w:rsidP="00164682">
            <w:pPr>
              <w:pStyle w:val="ListParagraph"/>
              <w:numPr>
                <w:ilvl w:val="0"/>
                <w:numId w:val="50"/>
              </w:numPr>
              <w:rPr>
                <w:rFonts w:ascii="Myriad Pro" w:hAnsi="Myriad Pro"/>
                <w:sz w:val="24"/>
              </w:rPr>
            </w:pPr>
            <w:r w:rsidRPr="00CB31EF">
              <w:rPr>
                <w:rFonts w:ascii="Myriad Pro" w:hAnsi="Myriad Pro"/>
                <w:sz w:val="24"/>
              </w:rPr>
              <w:t xml:space="preserve">Give </w:t>
            </w:r>
            <w:proofErr w:type="spellStart"/>
            <w:r w:rsidRPr="00CB31EF">
              <w:rPr>
                <w:rFonts w:ascii="Myriad Pro" w:hAnsi="Myriad Pro"/>
                <w:sz w:val="24"/>
              </w:rPr>
              <w:t>pabrinex</w:t>
            </w:r>
            <w:proofErr w:type="spellEnd"/>
            <w:r w:rsidRPr="00CB31EF">
              <w:rPr>
                <w:rFonts w:ascii="Myriad Pro" w:hAnsi="Myriad Pro"/>
                <w:sz w:val="24"/>
              </w:rPr>
              <w:t>, consider dextrose if blood glucose low</w:t>
            </w:r>
          </w:p>
          <w:p w14:paraId="0F2C3BA5" w14:textId="2EF8D141" w:rsidR="00DF6E7D" w:rsidRPr="00CB31EF" w:rsidRDefault="00DF6E7D" w:rsidP="00164682">
            <w:pPr>
              <w:pStyle w:val="ListParagraph"/>
              <w:numPr>
                <w:ilvl w:val="0"/>
                <w:numId w:val="50"/>
              </w:numPr>
              <w:rPr>
                <w:rFonts w:ascii="Myriad Pro" w:hAnsi="Myriad Pro"/>
                <w:sz w:val="24"/>
              </w:rPr>
            </w:pPr>
            <w:r w:rsidRPr="00CB31EF">
              <w:rPr>
                <w:rFonts w:ascii="Myriad Pro" w:hAnsi="Myriad Pro"/>
                <w:sz w:val="24"/>
              </w:rPr>
              <w:t>Watch for alcohol withdrawal</w:t>
            </w:r>
          </w:p>
          <w:p w14:paraId="50E8FD2E" w14:textId="77777777" w:rsidR="008F23A3" w:rsidRPr="00CB31EF" w:rsidRDefault="008F23A3" w:rsidP="00DF6E7D">
            <w:pPr>
              <w:rPr>
                <w:rFonts w:ascii="Myriad Pro" w:hAnsi="Myriad Pro"/>
              </w:rPr>
            </w:pPr>
          </w:p>
        </w:tc>
        <w:tc>
          <w:tcPr>
            <w:tcW w:w="197" w:type="pct"/>
          </w:tcPr>
          <w:p w14:paraId="07D31DFB" w14:textId="77777777" w:rsidR="008F23A3" w:rsidRPr="00CB31EF" w:rsidRDefault="008F23A3" w:rsidP="001011F5">
            <w:pPr>
              <w:pStyle w:val="BodyText"/>
            </w:pPr>
          </w:p>
        </w:tc>
        <w:tc>
          <w:tcPr>
            <w:tcW w:w="591" w:type="pct"/>
            <w:gridSpan w:val="2"/>
            <w:shd w:val="clear" w:color="auto" w:fill="auto"/>
          </w:tcPr>
          <w:p w14:paraId="1545A3A8" w14:textId="6D5598C8" w:rsidR="008F23A3" w:rsidRPr="00CB31EF" w:rsidRDefault="008F23A3" w:rsidP="001011F5">
            <w:pPr>
              <w:pStyle w:val="BodyText"/>
            </w:pPr>
            <w:r w:rsidRPr="00CB31EF">
              <w:t>Emergency psychiatric management / consider MHA</w:t>
            </w:r>
          </w:p>
        </w:tc>
        <w:tc>
          <w:tcPr>
            <w:tcW w:w="1965" w:type="pct"/>
            <w:gridSpan w:val="4"/>
          </w:tcPr>
          <w:p w14:paraId="7FD0483C" w14:textId="77777777" w:rsidR="00351D03" w:rsidRPr="00CB31EF" w:rsidRDefault="00351D03" w:rsidP="00351D03">
            <w:pPr>
              <w:rPr>
                <w:rFonts w:ascii="Myriad Pro" w:hAnsi="Myriad Pro"/>
                <w:sz w:val="24"/>
              </w:rPr>
            </w:pPr>
            <w:r w:rsidRPr="00CB31EF">
              <w:rPr>
                <w:rFonts w:ascii="Myriad Pro" w:hAnsi="Myriad Pro"/>
                <w:b/>
                <w:sz w:val="24"/>
              </w:rPr>
              <w:t>Risks</w:t>
            </w:r>
            <w:r w:rsidRPr="00CB31EF">
              <w:rPr>
                <w:rFonts w:ascii="Myriad Pro" w:hAnsi="Myriad Pro"/>
                <w:sz w:val="24"/>
              </w:rPr>
              <w:t xml:space="preserve"> to self and others – denies thoughts or plans to harm self or others but recently </w:t>
            </w:r>
            <w:proofErr w:type="spellStart"/>
            <w:r w:rsidRPr="00CB31EF">
              <w:rPr>
                <w:rFonts w:ascii="Myriad Pro" w:hAnsi="Myriad Pro"/>
                <w:sz w:val="24"/>
              </w:rPr>
              <w:t>assaultative</w:t>
            </w:r>
            <w:proofErr w:type="spellEnd"/>
            <w:r w:rsidRPr="00CB31EF">
              <w:rPr>
                <w:rFonts w:ascii="Myriad Pro" w:hAnsi="Myriad Pro"/>
                <w:sz w:val="24"/>
              </w:rPr>
              <w:t xml:space="preserve">. Ongoing risk of harm to others. </w:t>
            </w:r>
          </w:p>
          <w:p w14:paraId="531DB144" w14:textId="74701104" w:rsidR="008F23A3" w:rsidRPr="00CB31EF" w:rsidRDefault="00351D03" w:rsidP="00351D03">
            <w:pPr>
              <w:rPr>
                <w:rFonts w:ascii="Myriad Pro" w:hAnsi="Myriad Pro"/>
              </w:rPr>
            </w:pPr>
            <w:r w:rsidRPr="00CB31EF">
              <w:rPr>
                <w:rFonts w:ascii="Myriad Pro" w:hAnsi="Myriad Pro"/>
                <w:b/>
                <w:sz w:val="24"/>
              </w:rPr>
              <w:t>Capacity</w:t>
            </w:r>
            <w:r w:rsidRPr="00CB31EF">
              <w:rPr>
                <w:rFonts w:ascii="Myriad Pro" w:hAnsi="Myriad Pro"/>
                <w:sz w:val="24"/>
              </w:rPr>
              <w:t xml:space="preserve"> – ambivalent about staying in hospital. Lacks capacity.</w:t>
            </w:r>
          </w:p>
        </w:tc>
        <w:tc>
          <w:tcPr>
            <w:tcW w:w="218" w:type="pct"/>
          </w:tcPr>
          <w:p w14:paraId="292D8630" w14:textId="77777777" w:rsidR="008F23A3" w:rsidRPr="00CB31EF" w:rsidRDefault="008F23A3" w:rsidP="001011F5">
            <w:pPr>
              <w:rPr>
                <w:rFonts w:ascii="Myriad Pro" w:hAnsi="Myriad Pro"/>
              </w:rPr>
            </w:pPr>
          </w:p>
        </w:tc>
      </w:tr>
      <w:tr w:rsidR="008F23A3" w:rsidRPr="00CB31EF" w14:paraId="7C718BE3" w14:textId="77777777" w:rsidTr="008F23A3">
        <w:trPr>
          <w:cantSplit/>
          <w:trHeight w:val="75"/>
        </w:trPr>
        <w:tc>
          <w:tcPr>
            <w:tcW w:w="5000" w:type="pct"/>
            <w:gridSpan w:val="14"/>
            <w:shd w:val="clear" w:color="auto" w:fill="1978C8"/>
            <w:textDirection w:val="btLr"/>
          </w:tcPr>
          <w:p w14:paraId="659ABDD5" w14:textId="77777777" w:rsidR="008F23A3" w:rsidRPr="00CB31EF" w:rsidRDefault="008F23A3" w:rsidP="001011F5">
            <w:pPr>
              <w:rPr>
                <w:rFonts w:ascii="Myriad Pro" w:hAnsi="Myriad Pro"/>
                <w:sz w:val="8"/>
                <w:szCs w:val="8"/>
              </w:rPr>
            </w:pPr>
          </w:p>
        </w:tc>
      </w:tr>
      <w:tr w:rsidR="008F23A3" w:rsidRPr="00CB31EF" w14:paraId="5B93DD12" w14:textId="5281A93E" w:rsidTr="00D44EBE">
        <w:trPr>
          <w:cantSplit/>
          <w:trHeight w:val="75"/>
        </w:trPr>
        <w:tc>
          <w:tcPr>
            <w:tcW w:w="141" w:type="pct"/>
            <w:vMerge w:val="restart"/>
            <w:textDirection w:val="btLr"/>
          </w:tcPr>
          <w:p w14:paraId="4E2248B3" w14:textId="06D15593" w:rsidR="008F23A3" w:rsidRPr="00CB31EF" w:rsidRDefault="008F23A3" w:rsidP="008F23A3">
            <w:pPr>
              <w:pStyle w:val="BodyText"/>
              <w:ind w:left="113" w:right="113"/>
              <w:jc w:val="center"/>
              <w:rPr>
                <w:sz w:val="16"/>
                <w:szCs w:val="16"/>
              </w:rPr>
            </w:pPr>
            <w:r w:rsidRPr="00CB31EF">
              <w:rPr>
                <w:rFonts w:cs="Times New Roman"/>
                <w:color w:val="auto"/>
                <w:sz w:val="20"/>
                <w:lang w:val="en-GB"/>
              </w:rPr>
              <w:br w:type="page"/>
            </w:r>
            <w:r w:rsidR="00D46192">
              <w:rPr>
                <w:sz w:val="16"/>
                <w:szCs w:val="16"/>
              </w:rPr>
              <w:t>DEFI</w:t>
            </w:r>
            <w:r w:rsidRPr="00CB31EF">
              <w:rPr>
                <w:sz w:val="16"/>
                <w:szCs w:val="16"/>
              </w:rPr>
              <w:t>NITIVE CARE AND DISPOSAL</w:t>
            </w:r>
          </w:p>
        </w:tc>
        <w:tc>
          <w:tcPr>
            <w:tcW w:w="1104" w:type="pct"/>
            <w:gridSpan w:val="4"/>
          </w:tcPr>
          <w:p w14:paraId="144BCAC1" w14:textId="591932B1" w:rsidR="008F23A3" w:rsidRPr="00CB31EF" w:rsidRDefault="000F5345" w:rsidP="00EC4792">
            <w:pPr>
              <w:pStyle w:val="BodyText"/>
            </w:pPr>
            <w:r>
              <w:t>Disposal</w:t>
            </w:r>
          </w:p>
        </w:tc>
        <w:tc>
          <w:tcPr>
            <w:tcW w:w="3537" w:type="pct"/>
            <w:gridSpan w:val="8"/>
          </w:tcPr>
          <w:p w14:paraId="5B964C60" w14:textId="77777777" w:rsidR="00351D03" w:rsidRPr="00CB31EF" w:rsidRDefault="00351D03" w:rsidP="00CB31EF">
            <w:pPr>
              <w:rPr>
                <w:rFonts w:ascii="Myriad Pro" w:hAnsi="Myriad Pro"/>
                <w:sz w:val="24"/>
              </w:rPr>
            </w:pPr>
            <w:r w:rsidRPr="00CB31EF">
              <w:rPr>
                <w:rFonts w:ascii="Myriad Pro" w:hAnsi="Myriad Pro"/>
                <w:sz w:val="24"/>
              </w:rPr>
              <w:t xml:space="preserve">Give ancillary information sheets for investigation results </w:t>
            </w:r>
          </w:p>
          <w:p w14:paraId="2FFCD99D" w14:textId="77777777" w:rsidR="00351D03" w:rsidRPr="00CB31EF" w:rsidRDefault="00351D03" w:rsidP="00CB31EF">
            <w:pPr>
              <w:rPr>
                <w:rFonts w:ascii="Myriad Pro" w:hAnsi="Myriad Pro"/>
                <w:sz w:val="24"/>
              </w:rPr>
            </w:pPr>
          </w:p>
          <w:p w14:paraId="1235349B" w14:textId="77777777" w:rsidR="00351D03" w:rsidRPr="00CB31EF" w:rsidRDefault="00351D03" w:rsidP="00CB31EF">
            <w:pPr>
              <w:rPr>
                <w:rFonts w:ascii="Myriad Pro" w:hAnsi="Myriad Pro"/>
                <w:sz w:val="24"/>
              </w:rPr>
            </w:pPr>
            <w:r w:rsidRPr="00CB31EF">
              <w:rPr>
                <w:rFonts w:ascii="Myriad Pro" w:hAnsi="Myriad Pro"/>
                <w:sz w:val="24"/>
              </w:rPr>
              <w:t xml:space="preserve">Impression: traumatic brain injury and alcohol intoxication – requires further observation. </w:t>
            </w:r>
          </w:p>
          <w:p w14:paraId="17B18891" w14:textId="29D5319C" w:rsidR="008F23A3" w:rsidRPr="00CB31EF" w:rsidRDefault="00351D03" w:rsidP="00CB31EF">
            <w:pPr>
              <w:rPr>
                <w:rFonts w:ascii="Myriad Pro" w:hAnsi="Myriad Pro"/>
                <w:sz w:val="24"/>
              </w:rPr>
            </w:pPr>
            <w:r w:rsidRPr="00CB31EF">
              <w:rPr>
                <w:rFonts w:ascii="Myriad Pro" w:hAnsi="Myriad Pro"/>
                <w:sz w:val="24"/>
              </w:rPr>
              <w:t>CROC - Admit with mental health liaison team input</w:t>
            </w:r>
          </w:p>
          <w:p w14:paraId="36D9C629" w14:textId="77777777" w:rsidR="008F23A3" w:rsidRPr="00CB31EF" w:rsidRDefault="008F23A3" w:rsidP="001011F5">
            <w:pPr>
              <w:rPr>
                <w:rFonts w:ascii="Myriad Pro" w:hAnsi="Myriad Pro"/>
                <w:sz w:val="24"/>
              </w:rPr>
            </w:pPr>
          </w:p>
        </w:tc>
        <w:tc>
          <w:tcPr>
            <w:tcW w:w="218" w:type="pct"/>
            <w:tcBorders>
              <w:bottom w:val="single" w:sz="4" w:space="0" w:color="auto"/>
            </w:tcBorders>
          </w:tcPr>
          <w:p w14:paraId="53468624" w14:textId="77777777" w:rsidR="008F23A3" w:rsidRPr="00CB31EF" w:rsidRDefault="008F23A3" w:rsidP="001011F5">
            <w:pPr>
              <w:rPr>
                <w:rFonts w:ascii="Myriad Pro" w:hAnsi="Myriad Pro"/>
                <w:sz w:val="24"/>
              </w:rPr>
            </w:pPr>
          </w:p>
        </w:tc>
      </w:tr>
      <w:tr w:rsidR="008F23A3" w:rsidRPr="00CB31EF" w14:paraId="09EE4B52" w14:textId="5394EC04" w:rsidTr="00D44EBE">
        <w:trPr>
          <w:cantSplit/>
          <w:trHeight w:val="75"/>
        </w:trPr>
        <w:tc>
          <w:tcPr>
            <w:tcW w:w="141" w:type="pct"/>
            <w:vMerge/>
          </w:tcPr>
          <w:p w14:paraId="5294F4FF" w14:textId="77777777" w:rsidR="008F23A3" w:rsidRPr="00CB31EF" w:rsidRDefault="008F23A3" w:rsidP="001011F5">
            <w:pPr>
              <w:pStyle w:val="BodyText"/>
            </w:pPr>
          </w:p>
        </w:tc>
        <w:tc>
          <w:tcPr>
            <w:tcW w:w="1104" w:type="pct"/>
            <w:gridSpan w:val="4"/>
          </w:tcPr>
          <w:p w14:paraId="3787C556" w14:textId="77777777" w:rsidR="008F23A3" w:rsidRPr="00CB31EF" w:rsidRDefault="008F23A3" w:rsidP="001011F5">
            <w:pPr>
              <w:pStyle w:val="BodyText"/>
            </w:pPr>
            <w:r w:rsidRPr="00CB31EF">
              <w:t>Reassess risk</w:t>
            </w:r>
          </w:p>
        </w:tc>
        <w:tc>
          <w:tcPr>
            <w:tcW w:w="3537" w:type="pct"/>
            <w:gridSpan w:val="8"/>
          </w:tcPr>
          <w:p w14:paraId="198A3002" w14:textId="77777777" w:rsidR="00351D03" w:rsidRPr="00CB31EF" w:rsidRDefault="00351D03" w:rsidP="00351D03">
            <w:pPr>
              <w:rPr>
                <w:rFonts w:ascii="Myriad Pro" w:hAnsi="Myriad Pro"/>
                <w:sz w:val="24"/>
              </w:rPr>
            </w:pPr>
            <w:proofErr w:type="gramStart"/>
            <w:r w:rsidRPr="00CB31EF">
              <w:rPr>
                <w:rFonts w:ascii="Myriad Pro" w:hAnsi="Myriad Pro"/>
                <w:sz w:val="24"/>
              </w:rPr>
              <w:t>1.To</w:t>
            </w:r>
            <w:proofErr w:type="gramEnd"/>
            <w:r w:rsidRPr="00CB31EF">
              <w:rPr>
                <w:rFonts w:ascii="Myriad Pro" w:hAnsi="Myriad Pro"/>
                <w:sz w:val="24"/>
              </w:rPr>
              <w:t xml:space="preserve"> self: low. No evidence found of low mood or recent </w:t>
            </w:r>
            <w:proofErr w:type="spellStart"/>
            <w:proofErr w:type="gramStart"/>
            <w:r w:rsidRPr="00CB31EF">
              <w:rPr>
                <w:rFonts w:ascii="Myriad Pro" w:hAnsi="Myriad Pro"/>
                <w:sz w:val="24"/>
              </w:rPr>
              <w:t>self harming</w:t>
            </w:r>
            <w:proofErr w:type="spellEnd"/>
            <w:proofErr w:type="gramEnd"/>
            <w:r w:rsidRPr="00CB31EF">
              <w:rPr>
                <w:rFonts w:ascii="Myriad Pro" w:hAnsi="Myriad Pro"/>
                <w:sz w:val="24"/>
              </w:rPr>
              <w:t xml:space="preserve"> behaviours. Risk of accidental harm ongoing as intoxicated. </w:t>
            </w:r>
          </w:p>
          <w:p w14:paraId="656076B8" w14:textId="77777777" w:rsidR="00351D03" w:rsidRPr="00CB31EF" w:rsidRDefault="00351D03" w:rsidP="00351D03">
            <w:pPr>
              <w:rPr>
                <w:rFonts w:ascii="Myriad Pro" w:hAnsi="Myriad Pro"/>
                <w:sz w:val="24"/>
              </w:rPr>
            </w:pPr>
            <w:proofErr w:type="gramStart"/>
            <w:r w:rsidRPr="00CB31EF">
              <w:rPr>
                <w:rFonts w:ascii="Myriad Pro" w:hAnsi="Myriad Pro"/>
                <w:sz w:val="24"/>
              </w:rPr>
              <w:t>2.To</w:t>
            </w:r>
            <w:proofErr w:type="gramEnd"/>
            <w:r w:rsidRPr="00CB31EF">
              <w:rPr>
                <w:rFonts w:ascii="Myriad Pro" w:hAnsi="Myriad Pro"/>
                <w:sz w:val="24"/>
              </w:rPr>
              <w:t xml:space="preserve"> others: ongoing. Ensure pharmacological aspects of management plan in place on receiving ward to reduce risk. Emergency contingency planning – rapid tranquilisation written up along with details of who to contact in/out of hours should this prove ineffective (Psychiatry CT/</w:t>
            </w:r>
            <w:proofErr w:type="spellStart"/>
            <w:r w:rsidRPr="00CB31EF">
              <w:rPr>
                <w:rFonts w:ascii="Myriad Pro" w:hAnsi="Myriad Pro"/>
                <w:sz w:val="24"/>
              </w:rPr>
              <w:t>SpR</w:t>
            </w:r>
            <w:proofErr w:type="spellEnd"/>
            <w:r w:rsidRPr="00CB31EF">
              <w:rPr>
                <w:rFonts w:ascii="Myriad Pro" w:hAnsi="Myriad Pro"/>
                <w:sz w:val="24"/>
              </w:rPr>
              <w:t xml:space="preserve">). </w:t>
            </w:r>
          </w:p>
          <w:p w14:paraId="40B76150" w14:textId="77777777" w:rsidR="00351D03" w:rsidRPr="00CB31EF" w:rsidRDefault="00351D03" w:rsidP="00351D03">
            <w:pPr>
              <w:rPr>
                <w:rFonts w:ascii="Myriad Pro" w:hAnsi="Myriad Pro"/>
                <w:sz w:val="24"/>
              </w:rPr>
            </w:pPr>
            <w:r w:rsidRPr="00CB31EF">
              <w:rPr>
                <w:rFonts w:ascii="Myriad Pro" w:hAnsi="Myriad Pro"/>
                <w:sz w:val="24"/>
              </w:rPr>
              <w:t>Other:</w:t>
            </w:r>
          </w:p>
          <w:p w14:paraId="561D0630" w14:textId="77777777" w:rsidR="00351D03" w:rsidRPr="00CB31EF" w:rsidRDefault="00351D03" w:rsidP="00351D03">
            <w:pPr>
              <w:rPr>
                <w:rFonts w:ascii="Myriad Pro" w:hAnsi="Myriad Pro"/>
                <w:sz w:val="24"/>
              </w:rPr>
            </w:pPr>
            <w:r w:rsidRPr="00CB31EF">
              <w:rPr>
                <w:rFonts w:ascii="Myriad Pro" w:hAnsi="Myriad Pro"/>
                <w:sz w:val="24"/>
              </w:rPr>
              <w:t>3.Ongoing risk of refusal to engage with treatment and/or abscond</w:t>
            </w:r>
          </w:p>
          <w:p w14:paraId="32834E42" w14:textId="77777777" w:rsidR="00351D03" w:rsidRPr="00CB31EF" w:rsidRDefault="00351D03" w:rsidP="00351D03">
            <w:pPr>
              <w:rPr>
                <w:rFonts w:ascii="Myriad Pro" w:hAnsi="Myriad Pro"/>
                <w:sz w:val="24"/>
              </w:rPr>
            </w:pPr>
            <w:r w:rsidRPr="00CB31EF">
              <w:rPr>
                <w:rFonts w:ascii="Myriad Pro" w:hAnsi="Myriad Pro"/>
                <w:sz w:val="24"/>
              </w:rPr>
              <w:t>4.**RISK OF ALCOHOL WITHDRAWAL** - implement CIWA-</w:t>
            </w:r>
            <w:proofErr w:type="spellStart"/>
            <w:r w:rsidRPr="00CB31EF">
              <w:rPr>
                <w:rFonts w:ascii="Myriad Pro" w:hAnsi="Myriad Pro"/>
                <w:sz w:val="24"/>
              </w:rPr>
              <w:t>Ar</w:t>
            </w:r>
            <w:proofErr w:type="spellEnd"/>
            <w:r w:rsidRPr="00CB31EF">
              <w:rPr>
                <w:rFonts w:ascii="Myriad Pro" w:hAnsi="Myriad Pro"/>
                <w:sz w:val="24"/>
              </w:rPr>
              <w:t xml:space="preserve"> and Librium regimen if necessary</w:t>
            </w:r>
          </w:p>
          <w:p w14:paraId="725E0640" w14:textId="77777777" w:rsidR="00351D03" w:rsidRPr="00CB31EF" w:rsidRDefault="00351D03" w:rsidP="00351D03">
            <w:pPr>
              <w:rPr>
                <w:rFonts w:ascii="Myriad Pro" w:hAnsi="Myriad Pro"/>
                <w:sz w:val="24"/>
              </w:rPr>
            </w:pPr>
            <w:r w:rsidRPr="00CB31EF">
              <w:rPr>
                <w:rFonts w:ascii="Myriad Pro" w:hAnsi="Myriad Pro"/>
                <w:sz w:val="24"/>
              </w:rPr>
              <w:t>5. Risk of seizures (Alcohol, brain injury)</w:t>
            </w:r>
          </w:p>
          <w:p w14:paraId="6EAA40E4" w14:textId="1C22C202" w:rsidR="008F23A3" w:rsidRPr="00CB31EF" w:rsidRDefault="00351D03" w:rsidP="00351D03">
            <w:pPr>
              <w:rPr>
                <w:rFonts w:ascii="Myriad Pro" w:hAnsi="Myriad Pro"/>
                <w:sz w:val="24"/>
              </w:rPr>
            </w:pPr>
            <w:r w:rsidRPr="00CB31EF">
              <w:rPr>
                <w:rFonts w:ascii="Myriad Pro" w:hAnsi="Myriad Pro"/>
                <w:sz w:val="24"/>
              </w:rPr>
              <w:t>6. Risk of evolving intracranial bleed-  neuro observations necessary</w:t>
            </w:r>
          </w:p>
          <w:p w14:paraId="11E143AF" w14:textId="77777777" w:rsidR="008F23A3" w:rsidRPr="00CB31EF" w:rsidRDefault="008F23A3" w:rsidP="001011F5">
            <w:pPr>
              <w:rPr>
                <w:rFonts w:ascii="Myriad Pro" w:hAnsi="Myriad Pro"/>
                <w:sz w:val="24"/>
              </w:rPr>
            </w:pPr>
          </w:p>
        </w:tc>
        <w:tc>
          <w:tcPr>
            <w:tcW w:w="218" w:type="pct"/>
            <w:tcBorders>
              <w:bottom w:val="single" w:sz="4" w:space="0" w:color="auto"/>
            </w:tcBorders>
          </w:tcPr>
          <w:p w14:paraId="132F4699" w14:textId="77777777" w:rsidR="008F23A3" w:rsidRPr="00CB31EF" w:rsidRDefault="008F23A3" w:rsidP="001011F5">
            <w:pPr>
              <w:rPr>
                <w:rFonts w:ascii="Myriad Pro" w:hAnsi="Myriad Pro"/>
                <w:sz w:val="24"/>
              </w:rPr>
            </w:pPr>
          </w:p>
        </w:tc>
      </w:tr>
      <w:tr w:rsidR="008F23A3" w:rsidRPr="00CB31EF" w14:paraId="68B4E027" w14:textId="17B419B3" w:rsidTr="00D44EBE">
        <w:trPr>
          <w:cantSplit/>
          <w:trHeight w:val="75"/>
        </w:trPr>
        <w:tc>
          <w:tcPr>
            <w:tcW w:w="141" w:type="pct"/>
            <w:vMerge/>
          </w:tcPr>
          <w:p w14:paraId="15CC4BDA" w14:textId="77777777" w:rsidR="008F23A3" w:rsidRPr="00CB31EF" w:rsidRDefault="008F23A3" w:rsidP="001011F5">
            <w:pPr>
              <w:pStyle w:val="BodyText"/>
            </w:pPr>
          </w:p>
        </w:tc>
        <w:tc>
          <w:tcPr>
            <w:tcW w:w="1104" w:type="pct"/>
            <w:gridSpan w:val="4"/>
            <w:vMerge w:val="restart"/>
          </w:tcPr>
          <w:p w14:paraId="5986B379" w14:textId="77777777" w:rsidR="008F23A3" w:rsidRPr="00CB31EF" w:rsidRDefault="008F23A3" w:rsidP="001011F5">
            <w:pPr>
              <w:pStyle w:val="BodyText"/>
              <w:rPr>
                <w:color w:val="FF0000"/>
              </w:rPr>
            </w:pPr>
            <w:r w:rsidRPr="00CB31EF">
              <w:t>Handover to:</w:t>
            </w:r>
            <w:r w:rsidRPr="00CB31EF">
              <w:rPr>
                <w:color w:val="FF0000"/>
              </w:rPr>
              <w:t xml:space="preserve"> </w:t>
            </w:r>
          </w:p>
          <w:tbl>
            <w:tblPr>
              <w:tblStyle w:val="TableGrid"/>
              <w:tblW w:w="0" w:type="auto"/>
              <w:tblLook w:val="04A0" w:firstRow="1" w:lastRow="0" w:firstColumn="1" w:lastColumn="0" w:noHBand="0" w:noVBand="1"/>
            </w:tblPr>
            <w:tblGrid>
              <w:gridCol w:w="2465"/>
            </w:tblGrid>
            <w:tr w:rsidR="008F23A3" w:rsidRPr="00CB31EF" w14:paraId="15000C80" w14:textId="77777777" w:rsidTr="008F23A3">
              <w:tc>
                <w:tcPr>
                  <w:tcW w:w="2465" w:type="dxa"/>
                </w:tcPr>
                <w:p w14:paraId="1FA01B86" w14:textId="77777777" w:rsidR="008F23A3" w:rsidRPr="00CB31EF" w:rsidRDefault="008F23A3" w:rsidP="001011F5">
                  <w:pPr>
                    <w:pStyle w:val="BodyText"/>
                    <w:rPr>
                      <w:color w:val="FF0000"/>
                    </w:rPr>
                  </w:pPr>
                </w:p>
                <w:p w14:paraId="5C4CB31A" w14:textId="77777777" w:rsidR="008F23A3" w:rsidRPr="00CB31EF" w:rsidRDefault="008F23A3" w:rsidP="001011F5">
                  <w:pPr>
                    <w:pStyle w:val="BodyText"/>
                    <w:rPr>
                      <w:color w:val="FF0000"/>
                    </w:rPr>
                  </w:pPr>
                </w:p>
                <w:p w14:paraId="057FDAF8" w14:textId="77777777" w:rsidR="008F23A3" w:rsidRPr="00CB31EF" w:rsidRDefault="008F23A3" w:rsidP="001011F5">
                  <w:pPr>
                    <w:pStyle w:val="BodyText"/>
                    <w:rPr>
                      <w:color w:val="FF0000"/>
                    </w:rPr>
                  </w:pPr>
                </w:p>
              </w:tc>
            </w:tr>
          </w:tbl>
          <w:p w14:paraId="3DEC4B04" w14:textId="77777777" w:rsidR="008F23A3" w:rsidRPr="00CB31EF" w:rsidRDefault="008F23A3" w:rsidP="001011F5">
            <w:pPr>
              <w:pStyle w:val="BodyText"/>
              <w:rPr>
                <w:color w:val="FF0000"/>
              </w:rPr>
            </w:pPr>
          </w:p>
          <w:p w14:paraId="2D069AFE" w14:textId="77777777" w:rsidR="008F23A3" w:rsidRPr="00CB31EF" w:rsidRDefault="008F23A3" w:rsidP="001011F5">
            <w:pPr>
              <w:pStyle w:val="BodyText"/>
            </w:pPr>
            <w:r w:rsidRPr="00CB31EF">
              <w:t>including on-going care plan</w:t>
            </w:r>
          </w:p>
        </w:tc>
        <w:tc>
          <w:tcPr>
            <w:tcW w:w="763" w:type="pct"/>
            <w:tcBorders>
              <w:bottom w:val="single" w:sz="4" w:space="0" w:color="auto"/>
            </w:tcBorders>
          </w:tcPr>
          <w:p w14:paraId="596AA9B6" w14:textId="34C00839" w:rsidR="008F23A3" w:rsidRPr="00CB31EF" w:rsidRDefault="008F23A3" w:rsidP="001011F5">
            <w:pPr>
              <w:rPr>
                <w:rFonts w:ascii="Myriad Pro" w:hAnsi="Myriad Pro"/>
                <w:sz w:val="24"/>
              </w:rPr>
            </w:pPr>
            <w:r w:rsidRPr="00CB31EF">
              <w:rPr>
                <w:rFonts w:ascii="Myriad Pro" w:hAnsi="Myriad Pro"/>
                <w:b/>
                <w:sz w:val="24"/>
              </w:rPr>
              <w:lastRenderedPageBreak/>
              <w:t>S</w:t>
            </w:r>
            <w:r w:rsidRPr="00CB31EF">
              <w:rPr>
                <w:rFonts w:ascii="Myriad Pro" w:hAnsi="Myriad Pro"/>
                <w:sz w:val="24"/>
              </w:rPr>
              <w:t>ituation</w:t>
            </w:r>
          </w:p>
        </w:tc>
        <w:tc>
          <w:tcPr>
            <w:tcW w:w="2774" w:type="pct"/>
            <w:gridSpan w:val="7"/>
            <w:tcBorders>
              <w:bottom w:val="single" w:sz="4" w:space="0" w:color="auto"/>
            </w:tcBorders>
          </w:tcPr>
          <w:p w14:paraId="272244C4" w14:textId="756D51F2" w:rsidR="008F23A3" w:rsidRPr="00CB31EF" w:rsidRDefault="00EC4792" w:rsidP="00351D03">
            <w:pPr>
              <w:rPr>
                <w:rFonts w:ascii="Myriad Pro" w:hAnsi="Myriad Pro"/>
                <w:sz w:val="24"/>
              </w:rPr>
            </w:pPr>
            <w:proofErr w:type="gramStart"/>
            <w:r>
              <w:rPr>
                <w:rFonts w:ascii="Myriad Pro" w:hAnsi="Myriad Pro"/>
                <w:sz w:val="24"/>
              </w:rPr>
              <w:t>53 year old</w:t>
            </w:r>
            <w:proofErr w:type="gramEnd"/>
            <w:r>
              <w:rPr>
                <w:rFonts w:ascii="Myriad Pro" w:hAnsi="Myriad Pro"/>
                <w:sz w:val="24"/>
              </w:rPr>
              <w:t xml:space="preserve"> patient </w:t>
            </w:r>
            <w:r w:rsidR="00351D03" w:rsidRPr="00CB31EF">
              <w:rPr>
                <w:rFonts w:ascii="Myriad Pro" w:hAnsi="Myriad Pro"/>
                <w:sz w:val="24"/>
              </w:rPr>
              <w:t>requiring admission. Working diagnosis of traumatic brain injury and alcohol intoxication.</w:t>
            </w:r>
          </w:p>
        </w:tc>
        <w:tc>
          <w:tcPr>
            <w:tcW w:w="218" w:type="pct"/>
            <w:tcBorders>
              <w:bottom w:val="single" w:sz="4" w:space="0" w:color="auto"/>
            </w:tcBorders>
          </w:tcPr>
          <w:p w14:paraId="734AB1C1" w14:textId="77777777" w:rsidR="008F23A3" w:rsidRPr="00CB31EF" w:rsidRDefault="008F23A3" w:rsidP="001011F5">
            <w:pPr>
              <w:rPr>
                <w:rFonts w:ascii="Myriad Pro" w:hAnsi="Myriad Pro"/>
                <w:sz w:val="24"/>
              </w:rPr>
            </w:pPr>
          </w:p>
        </w:tc>
      </w:tr>
      <w:tr w:rsidR="008F23A3" w:rsidRPr="00CB31EF" w14:paraId="5CFAF22B" w14:textId="13922F21" w:rsidTr="00D44EBE">
        <w:trPr>
          <w:cantSplit/>
          <w:trHeight w:val="75"/>
        </w:trPr>
        <w:tc>
          <w:tcPr>
            <w:tcW w:w="141" w:type="pct"/>
            <w:vMerge/>
          </w:tcPr>
          <w:p w14:paraId="7E0826E9" w14:textId="77777777" w:rsidR="008F23A3" w:rsidRPr="00CB31EF" w:rsidRDefault="008F23A3" w:rsidP="001011F5">
            <w:pPr>
              <w:pStyle w:val="BodyText"/>
              <w:rPr>
                <w:b/>
              </w:rPr>
            </w:pPr>
          </w:p>
        </w:tc>
        <w:tc>
          <w:tcPr>
            <w:tcW w:w="1104" w:type="pct"/>
            <w:gridSpan w:val="4"/>
            <w:vMerge/>
          </w:tcPr>
          <w:p w14:paraId="19C9A452" w14:textId="77777777" w:rsidR="008F23A3" w:rsidRPr="00CB31EF" w:rsidRDefault="008F23A3" w:rsidP="001011F5">
            <w:pPr>
              <w:pStyle w:val="BodyText"/>
              <w:rPr>
                <w:b/>
              </w:rPr>
            </w:pPr>
          </w:p>
        </w:tc>
        <w:tc>
          <w:tcPr>
            <w:tcW w:w="763" w:type="pct"/>
            <w:tcBorders>
              <w:bottom w:val="single" w:sz="4" w:space="0" w:color="auto"/>
            </w:tcBorders>
          </w:tcPr>
          <w:p w14:paraId="7B2F96A7" w14:textId="45D72D38" w:rsidR="008F23A3" w:rsidRPr="00CB31EF" w:rsidRDefault="008F23A3" w:rsidP="001011F5">
            <w:pPr>
              <w:rPr>
                <w:rFonts w:ascii="Myriad Pro" w:hAnsi="Myriad Pro"/>
                <w:sz w:val="24"/>
              </w:rPr>
            </w:pPr>
            <w:r w:rsidRPr="00CB31EF">
              <w:rPr>
                <w:rFonts w:ascii="Myriad Pro" w:hAnsi="Myriad Pro"/>
                <w:b/>
                <w:sz w:val="24"/>
              </w:rPr>
              <w:t>B</w:t>
            </w:r>
            <w:r w:rsidRPr="00CB31EF">
              <w:rPr>
                <w:rFonts w:ascii="Myriad Pro" w:hAnsi="Myriad Pro"/>
                <w:sz w:val="24"/>
              </w:rPr>
              <w:t>ackground</w:t>
            </w:r>
          </w:p>
        </w:tc>
        <w:tc>
          <w:tcPr>
            <w:tcW w:w="2774" w:type="pct"/>
            <w:gridSpan w:val="7"/>
            <w:tcBorders>
              <w:bottom w:val="single" w:sz="4" w:space="0" w:color="auto"/>
            </w:tcBorders>
          </w:tcPr>
          <w:p w14:paraId="223B6E15" w14:textId="073AFC9C" w:rsidR="008F23A3" w:rsidRPr="00CB31EF" w:rsidRDefault="00351D03" w:rsidP="001011F5">
            <w:pPr>
              <w:rPr>
                <w:rFonts w:ascii="Myriad Pro" w:hAnsi="Myriad Pro"/>
                <w:sz w:val="24"/>
              </w:rPr>
            </w:pPr>
            <w:r w:rsidRPr="00CB31EF">
              <w:rPr>
                <w:rFonts w:ascii="Myriad Pro" w:hAnsi="Myriad Pro"/>
                <w:sz w:val="24"/>
              </w:rPr>
              <w:t>Epilepsy and depression. On Lamotrigine and citalopram. Found unconscious outside a bar after assaulting 2 people. Required rapi</w:t>
            </w:r>
            <w:r w:rsidR="00DF6E7D" w:rsidRPr="00CB31EF">
              <w:rPr>
                <w:rFonts w:ascii="Myriad Pro" w:hAnsi="Myriad Pro"/>
                <w:sz w:val="24"/>
              </w:rPr>
              <w:t xml:space="preserve">d tranquilisation in ED </w:t>
            </w:r>
            <w:r w:rsidRPr="00CB31EF">
              <w:rPr>
                <w:rFonts w:ascii="Myriad Pro" w:hAnsi="Myriad Pro"/>
                <w:sz w:val="24"/>
              </w:rPr>
              <w:t xml:space="preserve">as refusing input and attempting to abscond. </w:t>
            </w:r>
            <w:r w:rsidR="00DF6E7D" w:rsidRPr="00CB31EF">
              <w:rPr>
                <w:rFonts w:ascii="Myriad Pro" w:hAnsi="Myriad Pro"/>
                <w:sz w:val="24"/>
              </w:rPr>
              <w:t>Good response to 2mg Lorazepam IV</w:t>
            </w:r>
          </w:p>
        </w:tc>
        <w:tc>
          <w:tcPr>
            <w:tcW w:w="218" w:type="pct"/>
            <w:tcBorders>
              <w:bottom w:val="single" w:sz="4" w:space="0" w:color="auto"/>
            </w:tcBorders>
          </w:tcPr>
          <w:p w14:paraId="6A26BBC2" w14:textId="77777777" w:rsidR="008F23A3" w:rsidRPr="00CB31EF" w:rsidRDefault="008F23A3" w:rsidP="001011F5">
            <w:pPr>
              <w:rPr>
                <w:rFonts w:ascii="Myriad Pro" w:hAnsi="Myriad Pro"/>
                <w:sz w:val="24"/>
              </w:rPr>
            </w:pPr>
          </w:p>
        </w:tc>
      </w:tr>
      <w:tr w:rsidR="008F23A3" w:rsidRPr="00CB31EF" w14:paraId="1BF1D538" w14:textId="6AFDF936" w:rsidTr="00D44EBE">
        <w:trPr>
          <w:cantSplit/>
          <w:trHeight w:val="75"/>
        </w:trPr>
        <w:tc>
          <w:tcPr>
            <w:tcW w:w="141" w:type="pct"/>
            <w:vMerge/>
          </w:tcPr>
          <w:p w14:paraId="222953F5" w14:textId="77777777" w:rsidR="008F23A3" w:rsidRPr="00CB31EF" w:rsidRDefault="008F23A3" w:rsidP="001011F5">
            <w:pPr>
              <w:pStyle w:val="BodyText"/>
              <w:rPr>
                <w:b/>
              </w:rPr>
            </w:pPr>
          </w:p>
        </w:tc>
        <w:tc>
          <w:tcPr>
            <w:tcW w:w="1104" w:type="pct"/>
            <w:gridSpan w:val="4"/>
            <w:vMerge/>
          </w:tcPr>
          <w:p w14:paraId="2686ACE8" w14:textId="77777777" w:rsidR="008F23A3" w:rsidRPr="00CB31EF" w:rsidRDefault="008F23A3" w:rsidP="001011F5">
            <w:pPr>
              <w:pStyle w:val="BodyText"/>
              <w:rPr>
                <w:b/>
              </w:rPr>
            </w:pPr>
          </w:p>
        </w:tc>
        <w:tc>
          <w:tcPr>
            <w:tcW w:w="763" w:type="pct"/>
            <w:tcBorders>
              <w:bottom w:val="single" w:sz="4" w:space="0" w:color="auto"/>
            </w:tcBorders>
          </w:tcPr>
          <w:p w14:paraId="5D935812" w14:textId="20A106FD" w:rsidR="008F23A3" w:rsidRPr="00CB31EF" w:rsidRDefault="008F23A3" w:rsidP="001011F5">
            <w:pPr>
              <w:rPr>
                <w:rFonts w:ascii="Myriad Pro" w:hAnsi="Myriad Pro"/>
                <w:sz w:val="24"/>
              </w:rPr>
            </w:pPr>
            <w:r w:rsidRPr="00CB31EF">
              <w:rPr>
                <w:rFonts w:ascii="Myriad Pro" w:hAnsi="Myriad Pro"/>
                <w:b/>
                <w:sz w:val="24"/>
              </w:rPr>
              <w:t>A</w:t>
            </w:r>
            <w:r w:rsidRPr="00CB31EF">
              <w:rPr>
                <w:rFonts w:ascii="Myriad Pro" w:hAnsi="Myriad Pro"/>
                <w:sz w:val="24"/>
              </w:rPr>
              <w:t>ssessment</w:t>
            </w:r>
          </w:p>
        </w:tc>
        <w:tc>
          <w:tcPr>
            <w:tcW w:w="2774" w:type="pct"/>
            <w:gridSpan w:val="7"/>
            <w:tcBorders>
              <w:bottom w:val="single" w:sz="4" w:space="0" w:color="auto"/>
            </w:tcBorders>
          </w:tcPr>
          <w:p w14:paraId="57391088" w14:textId="77777777" w:rsidR="00DF6E7D" w:rsidRPr="00CB31EF" w:rsidRDefault="00351D03" w:rsidP="00DF6E7D">
            <w:pPr>
              <w:rPr>
                <w:rFonts w:ascii="Myriad Pro" w:hAnsi="Myriad Pro"/>
                <w:sz w:val="24"/>
              </w:rPr>
            </w:pPr>
            <w:r w:rsidRPr="00CB31EF">
              <w:rPr>
                <w:rFonts w:ascii="Myriad Pro" w:hAnsi="Myriad Pro"/>
                <w:sz w:val="24"/>
              </w:rPr>
              <w:t>ABC stable. GCS 15/ AVPU – A to V, conf</w:t>
            </w:r>
            <w:r w:rsidR="00DF6E7D" w:rsidRPr="00CB31EF">
              <w:rPr>
                <w:rFonts w:ascii="Myriad Pro" w:hAnsi="Myriad Pro"/>
                <w:sz w:val="24"/>
              </w:rPr>
              <w:t xml:space="preserve">used, ataxic. Blood glucose 3.1  </w:t>
            </w:r>
          </w:p>
          <w:p w14:paraId="0954F96F" w14:textId="2C7DED99" w:rsidR="008F23A3" w:rsidRPr="00CB31EF" w:rsidRDefault="00351D03" w:rsidP="00DF6E7D">
            <w:pPr>
              <w:rPr>
                <w:rFonts w:ascii="Myriad Pro" w:hAnsi="Myriad Pro"/>
                <w:sz w:val="24"/>
              </w:rPr>
            </w:pPr>
            <w:r w:rsidRPr="00CB31EF">
              <w:rPr>
                <w:rFonts w:ascii="Myriad Pro" w:hAnsi="Myriad Pro"/>
                <w:sz w:val="24"/>
              </w:rPr>
              <w:t xml:space="preserve">Focal scalp tenderness. CT </w:t>
            </w:r>
            <w:r w:rsidR="00DF6E7D" w:rsidRPr="00CB31EF">
              <w:rPr>
                <w:rFonts w:ascii="Myriad Pro" w:hAnsi="Myriad Pro"/>
                <w:sz w:val="24"/>
              </w:rPr>
              <w:t>shows linear skull fracture and</w:t>
            </w:r>
            <w:r w:rsidRPr="00CB31EF">
              <w:rPr>
                <w:rFonts w:ascii="Myriad Pro" w:hAnsi="Myriad Pro"/>
                <w:sz w:val="24"/>
              </w:rPr>
              <w:t xml:space="preserve"> small R temporal pole haemorrhagic contusion (likely </w:t>
            </w:r>
            <w:proofErr w:type="spellStart"/>
            <w:r w:rsidRPr="00CB31EF">
              <w:rPr>
                <w:rFonts w:ascii="Myriad Pro" w:hAnsi="Myriad Pro"/>
                <w:sz w:val="24"/>
              </w:rPr>
              <w:t>contracoup</w:t>
            </w:r>
            <w:proofErr w:type="spellEnd"/>
            <w:r w:rsidRPr="00CB31EF">
              <w:rPr>
                <w:rFonts w:ascii="Myriad Pro" w:hAnsi="Myriad Pro"/>
                <w:sz w:val="24"/>
              </w:rPr>
              <w:t xml:space="preserve"> injury)</w:t>
            </w:r>
          </w:p>
        </w:tc>
        <w:tc>
          <w:tcPr>
            <w:tcW w:w="218" w:type="pct"/>
            <w:tcBorders>
              <w:bottom w:val="single" w:sz="4" w:space="0" w:color="auto"/>
            </w:tcBorders>
          </w:tcPr>
          <w:p w14:paraId="2C4E7080" w14:textId="77777777" w:rsidR="008F23A3" w:rsidRPr="00CB31EF" w:rsidRDefault="008F23A3" w:rsidP="001011F5">
            <w:pPr>
              <w:rPr>
                <w:rFonts w:ascii="Myriad Pro" w:hAnsi="Myriad Pro"/>
                <w:sz w:val="24"/>
              </w:rPr>
            </w:pPr>
          </w:p>
        </w:tc>
      </w:tr>
      <w:tr w:rsidR="008F23A3" w:rsidRPr="00CB31EF" w14:paraId="010274A9" w14:textId="583E96EB" w:rsidTr="00D44EBE">
        <w:trPr>
          <w:cantSplit/>
          <w:trHeight w:val="75"/>
        </w:trPr>
        <w:tc>
          <w:tcPr>
            <w:tcW w:w="141" w:type="pct"/>
            <w:vMerge/>
            <w:tcBorders>
              <w:bottom w:val="single" w:sz="4" w:space="0" w:color="auto"/>
            </w:tcBorders>
          </w:tcPr>
          <w:p w14:paraId="278D7A2C" w14:textId="433C1AD5" w:rsidR="008F23A3" w:rsidRPr="00CB31EF" w:rsidRDefault="008F23A3" w:rsidP="001011F5">
            <w:pPr>
              <w:pStyle w:val="BodyText"/>
              <w:rPr>
                <w:b/>
              </w:rPr>
            </w:pPr>
          </w:p>
        </w:tc>
        <w:tc>
          <w:tcPr>
            <w:tcW w:w="1104" w:type="pct"/>
            <w:gridSpan w:val="4"/>
            <w:vMerge/>
            <w:tcBorders>
              <w:bottom w:val="single" w:sz="4" w:space="0" w:color="auto"/>
            </w:tcBorders>
          </w:tcPr>
          <w:p w14:paraId="79949FA1" w14:textId="77777777" w:rsidR="008F23A3" w:rsidRPr="00CB31EF" w:rsidRDefault="008F23A3" w:rsidP="001011F5">
            <w:pPr>
              <w:pStyle w:val="BodyText"/>
              <w:rPr>
                <w:b/>
              </w:rPr>
            </w:pPr>
          </w:p>
        </w:tc>
        <w:tc>
          <w:tcPr>
            <w:tcW w:w="763" w:type="pct"/>
            <w:tcBorders>
              <w:bottom w:val="single" w:sz="4" w:space="0" w:color="auto"/>
            </w:tcBorders>
          </w:tcPr>
          <w:p w14:paraId="2BF41814" w14:textId="75DEF59A" w:rsidR="008F23A3" w:rsidRPr="00CB31EF" w:rsidRDefault="008F23A3" w:rsidP="001011F5">
            <w:pPr>
              <w:rPr>
                <w:rFonts w:ascii="Myriad Pro" w:hAnsi="Myriad Pro"/>
                <w:color w:val="000000" w:themeColor="text1"/>
                <w:sz w:val="24"/>
              </w:rPr>
            </w:pPr>
            <w:r w:rsidRPr="00CB31EF">
              <w:rPr>
                <w:rFonts w:ascii="Myriad Pro" w:hAnsi="Myriad Pro"/>
                <w:b/>
                <w:color w:val="000000" w:themeColor="text1"/>
                <w:sz w:val="24"/>
              </w:rPr>
              <w:t>R</w:t>
            </w:r>
            <w:r w:rsidRPr="00CB31EF">
              <w:rPr>
                <w:rFonts w:ascii="Myriad Pro" w:hAnsi="Myriad Pro"/>
                <w:color w:val="000000" w:themeColor="text1"/>
                <w:sz w:val="24"/>
              </w:rPr>
              <w:t>ecommendation</w:t>
            </w:r>
          </w:p>
        </w:tc>
        <w:tc>
          <w:tcPr>
            <w:tcW w:w="2774" w:type="pct"/>
            <w:gridSpan w:val="7"/>
            <w:tcBorders>
              <w:bottom w:val="single" w:sz="4" w:space="0" w:color="auto"/>
            </w:tcBorders>
          </w:tcPr>
          <w:p w14:paraId="4AFC4F10" w14:textId="77777777" w:rsidR="00351D03" w:rsidRPr="00CB31EF" w:rsidRDefault="00351D03" w:rsidP="00351D03">
            <w:pPr>
              <w:rPr>
                <w:rFonts w:ascii="Myriad Pro" w:hAnsi="Myriad Pro"/>
                <w:color w:val="000000" w:themeColor="text1"/>
                <w:sz w:val="24"/>
              </w:rPr>
            </w:pPr>
            <w:r w:rsidRPr="00CB31EF">
              <w:rPr>
                <w:rFonts w:ascii="Myriad Pro" w:hAnsi="Myriad Pro"/>
                <w:color w:val="000000" w:themeColor="text1"/>
                <w:sz w:val="24"/>
              </w:rPr>
              <w:t>Requires neuro observations and CIWA-</w:t>
            </w:r>
            <w:proofErr w:type="spellStart"/>
            <w:r w:rsidRPr="00CB31EF">
              <w:rPr>
                <w:rFonts w:ascii="Myriad Pro" w:hAnsi="Myriad Pro"/>
                <w:color w:val="000000" w:themeColor="text1"/>
                <w:sz w:val="24"/>
              </w:rPr>
              <w:t>Ar</w:t>
            </w:r>
            <w:proofErr w:type="spellEnd"/>
            <w:r w:rsidRPr="00CB31EF">
              <w:rPr>
                <w:rFonts w:ascii="Myriad Pro" w:hAnsi="Myriad Pro"/>
                <w:color w:val="000000" w:themeColor="text1"/>
                <w:sz w:val="24"/>
              </w:rPr>
              <w:t xml:space="preserve"> alcohol withdrawal scale</w:t>
            </w:r>
          </w:p>
          <w:p w14:paraId="4CDB06CB" w14:textId="77777777" w:rsidR="00351D03" w:rsidRPr="00CB31EF" w:rsidRDefault="00351D03" w:rsidP="00351D03">
            <w:pPr>
              <w:rPr>
                <w:rFonts w:ascii="Myriad Pro" w:hAnsi="Myriad Pro"/>
                <w:color w:val="000000" w:themeColor="text1"/>
                <w:sz w:val="24"/>
              </w:rPr>
            </w:pPr>
            <w:r w:rsidRPr="00CB31EF">
              <w:rPr>
                <w:rFonts w:ascii="Myriad Pro" w:hAnsi="Myriad Pro"/>
                <w:color w:val="000000" w:themeColor="text1"/>
                <w:sz w:val="24"/>
              </w:rPr>
              <w:t>Currently lacks capacity to make informed decisions regarding investigation, and treatment. PRN Rapid tranquilisation prescribed. May require regular if persistently agitated. Contact details for psychiatry on call if advice required in/out of hours</w:t>
            </w:r>
          </w:p>
          <w:p w14:paraId="6C1D2C0C" w14:textId="77777777" w:rsidR="00351D03" w:rsidRPr="00CB31EF" w:rsidRDefault="00351D03" w:rsidP="00351D03">
            <w:pPr>
              <w:rPr>
                <w:rFonts w:ascii="Myriad Pro" w:hAnsi="Myriad Pro"/>
                <w:color w:val="000000" w:themeColor="text1"/>
                <w:sz w:val="24"/>
              </w:rPr>
            </w:pPr>
            <w:r w:rsidRPr="00CB31EF">
              <w:rPr>
                <w:rFonts w:ascii="Myriad Pro" w:hAnsi="Myriad Pro"/>
                <w:color w:val="000000" w:themeColor="text1"/>
                <w:sz w:val="24"/>
              </w:rPr>
              <w:t xml:space="preserve">May try to abscond when more alert – 1:1 observations recommended. </w:t>
            </w:r>
          </w:p>
          <w:p w14:paraId="362FCBA2" w14:textId="77777777" w:rsidR="00351D03" w:rsidRPr="00CB31EF" w:rsidRDefault="00351D03" w:rsidP="00351D03">
            <w:pPr>
              <w:rPr>
                <w:rFonts w:ascii="Myriad Pro" w:hAnsi="Myriad Pro"/>
                <w:color w:val="000000" w:themeColor="text1"/>
                <w:sz w:val="24"/>
              </w:rPr>
            </w:pPr>
          </w:p>
          <w:p w14:paraId="4AC84B6D" w14:textId="62A3E8AE" w:rsidR="008F23A3" w:rsidRPr="00CB31EF" w:rsidRDefault="00351D03" w:rsidP="00351D03">
            <w:pPr>
              <w:rPr>
                <w:rFonts w:ascii="Myriad Pro" w:hAnsi="Myriad Pro"/>
                <w:color w:val="000000" w:themeColor="text1"/>
                <w:sz w:val="24"/>
              </w:rPr>
            </w:pPr>
            <w:r w:rsidRPr="00CB31EF">
              <w:rPr>
                <w:rFonts w:ascii="Myriad Pro" w:hAnsi="Myriad Pro"/>
                <w:color w:val="000000" w:themeColor="text1"/>
                <w:sz w:val="24"/>
              </w:rPr>
              <w:t xml:space="preserve"> Police will want to interview at some point – not fit at present as still quite confused</w:t>
            </w:r>
          </w:p>
        </w:tc>
        <w:tc>
          <w:tcPr>
            <w:tcW w:w="218" w:type="pct"/>
            <w:tcBorders>
              <w:bottom w:val="single" w:sz="4" w:space="0" w:color="auto"/>
            </w:tcBorders>
          </w:tcPr>
          <w:p w14:paraId="7430ACF4" w14:textId="77777777" w:rsidR="008F23A3" w:rsidRPr="00CB31EF" w:rsidRDefault="008F23A3" w:rsidP="001011F5">
            <w:pPr>
              <w:rPr>
                <w:rFonts w:ascii="Myriad Pro" w:hAnsi="Myriad Pro"/>
                <w:sz w:val="24"/>
              </w:rPr>
            </w:pPr>
          </w:p>
        </w:tc>
      </w:tr>
    </w:tbl>
    <w:p w14:paraId="1C1014A0" w14:textId="77777777" w:rsidR="00C24CBF" w:rsidRPr="00CB31EF" w:rsidRDefault="00C24CBF" w:rsidP="00C24CBF">
      <w:pPr>
        <w:rPr>
          <w:rFonts w:ascii="Myriad Pro" w:hAnsi="Myriad Pro"/>
        </w:rPr>
      </w:pPr>
    </w:p>
    <w:p w14:paraId="3330396E" w14:textId="02188F2C" w:rsidR="00E349A3" w:rsidRPr="00CB31EF" w:rsidRDefault="00E349A3" w:rsidP="006117E2">
      <w:pPr>
        <w:pStyle w:val="BodyText"/>
        <w:tabs>
          <w:tab w:val="left" w:pos="9540"/>
          <w:tab w:val="right" w:pos="15703"/>
        </w:tabs>
      </w:pPr>
      <w:r w:rsidRPr="00CB31EF">
        <w:rPr>
          <w:b/>
        </w:rPr>
        <w:tab/>
      </w:r>
      <w:r w:rsidRPr="00CB31EF">
        <w:rPr>
          <w:b/>
        </w:rPr>
        <w:tab/>
      </w:r>
      <w:r w:rsidRPr="00CB31EF">
        <w:rPr>
          <w:b/>
        </w:rPr>
        <w:tab/>
      </w:r>
    </w:p>
    <w:p w14:paraId="12239967" w14:textId="77777777" w:rsidR="005A3E1E" w:rsidRPr="00CB31EF" w:rsidRDefault="005A3E1E" w:rsidP="00A2087E">
      <w:pPr>
        <w:pStyle w:val="ALSGHeading2"/>
        <w:rPr>
          <w:sz w:val="32"/>
        </w:rPr>
        <w:sectPr w:rsidR="005A3E1E" w:rsidRPr="00CB31EF" w:rsidSect="005A3E1E">
          <w:headerReference w:type="default" r:id="rId12"/>
          <w:pgSz w:w="16838" w:h="11906" w:orient="landscape"/>
          <w:pgMar w:top="1440" w:right="1080" w:bottom="1440" w:left="1080" w:header="709" w:footer="0" w:gutter="0"/>
          <w:cols w:space="708"/>
          <w:docGrid w:linePitch="360"/>
        </w:sectPr>
      </w:pPr>
    </w:p>
    <w:p w14:paraId="4A0654F3" w14:textId="77777777" w:rsidR="00351D03" w:rsidRPr="00CB31EF" w:rsidRDefault="00351D03" w:rsidP="00351D03">
      <w:pPr>
        <w:pStyle w:val="ALSGHeading2"/>
        <w:rPr>
          <w:color w:val="2F70C8"/>
          <w:sz w:val="32"/>
        </w:rPr>
      </w:pPr>
      <w:r w:rsidRPr="00CB31EF">
        <w:rPr>
          <w:color w:val="2F70C8"/>
          <w:sz w:val="32"/>
        </w:rPr>
        <w:lastRenderedPageBreak/>
        <w:t>ANCILLARY INFORMATION:</w:t>
      </w:r>
    </w:p>
    <w:p w14:paraId="6FF5BEBF" w14:textId="77777777" w:rsidR="00351D03" w:rsidRPr="00CB31EF" w:rsidRDefault="00351D03" w:rsidP="00351D03">
      <w:pPr>
        <w:pStyle w:val="BodyText"/>
      </w:pPr>
    </w:p>
    <w:p w14:paraId="41A3A8BC" w14:textId="77777777" w:rsidR="00351D03" w:rsidRPr="00CB31EF" w:rsidRDefault="00351D03" w:rsidP="00351D03">
      <w:pPr>
        <w:pStyle w:val="BodyText"/>
      </w:pPr>
      <w:r w:rsidRPr="00CB31EF">
        <w:t xml:space="preserve">Investigations: (Give to doctors to </w:t>
      </w:r>
      <w:proofErr w:type="spellStart"/>
      <w:r w:rsidRPr="00CB31EF">
        <w:t>analyse</w:t>
      </w:r>
      <w:proofErr w:type="spellEnd"/>
      <w:r w:rsidRPr="00CB31EF">
        <w:t xml:space="preserve">. Nurses have the option to </w:t>
      </w:r>
      <w:proofErr w:type="spellStart"/>
      <w:r w:rsidRPr="00CB31EF">
        <w:t>analyse</w:t>
      </w:r>
      <w:proofErr w:type="spellEnd"/>
      <w:r w:rsidRPr="00CB31EF">
        <w:t xml:space="preserve"> or to ask instructor for results)</w:t>
      </w:r>
    </w:p>
    <w:p w14:paraId="3E8D1E2C" w14:textId="77777777" w:rsidR="00351D03" w:rsidRPr="00CB31EF" w:rsidRDefault="00351D03" w:rsidP="00351D03">
      <w:pPr>
        <w:pStyle w:val="BodyText"/>
        <w:rPr>
          <w:color w:val="auto"/>
        </w:rPr>
      </w:pPr>
    </w:p>
    <w:p w14:paraId="46CB4AB6" w14:textId="77777777" w:rsidR="00351D03" w:rsidRPr="00072C64" w:rsidRDefault="00351D03" w:rsidP="00351D03">
      <w:pPr>
        <w:rPr>
          <w:rFonts w:ascii="Myriad Pro" w:hAnsi="Myriad Pro"/>
          <w:sz w:val="24"/>
        </w:rPr>
      </w:pPr>
      <w:proofErr w:type="spellStart"/>
      <w:r w:rsidRPr="00072C64">
        <w:rPr>
          <w:rFonts w:ascii="Myriad Pro" w:hAnsi="Myriad Pro"/>
          <w:sz w:val="24"/>
        </w:rPr>
        <w:t>Hb</w:t>
      </w:r>
      <w:proofErr w:type="spellEnd"/>
      <w:r w:rsidRPr="00072C64">
        <w:rPr>
          <w:rFonts w:ascii="Myriad Pro" w:hAnsi="Myriad Pro"/>
          <w:sz w:val="24"/>
        </w:rPr>
        <w:t xml:space="preserve"> 102</w:t>
      </w:r>
    </w:p>
    <w:p w14:paraId="7FFE01F4" w14:textId="77777777" w:rsidR="00351D03" w:rsidRPr="00072C64" w:rsidRDefault="00351D03" w:rsidP="00351D03">
      <w:pPr>
        <w:rPr>
          <w:rFonts w:ascii="Myriad Pro" w:hAnsi="Myriad Pro"/>
          <w:sz w:val="24"/>
        </w:rPr>
      </w:pPr>
      <w:r w:rsidRPr="00072C64">
        <w:rPr>
          <w:rFonts w:ascii="Myriad Pro" w:hAnsi="Myriad Pro"/>
          <w:sz w:val="24"/>
        </w:rPr>
        <w:t>MCV 105</w:t>
      </w:r>
    </w:p>
    <w:p w14:paraId="4E9DE5AD" w14:textId="77777777" w:rsidR="00351D03" w:rsidRPr="00072C64" w:rsidRDefault="00351D03" w:rsidP="00351D03">
      <w:pPr>
        <w:rPr>
          <w:rFonts w:ascii="Myriad Pro" w:hAnsi="Myriad Pro"/>
          <w:sz w:val="24"/>
        </w:rPr>
      </w:pPr>
      <w:r w:rsidRPr="00072C64">
        <w:rPr>
          <w:rFonts w:ascii="Myriad Pro" w:hAnsi="Myriad Pro"/>
          <w:sz w:val="24"/>
        </w:rPr>
        <w:t>WCC 5.7</w:t>
      </w:r>
    </w:p>
    <w:p w14:paraId="1A80F764" w14:textId="77777777" w:rsidR="00351D03" w:rsidRPr="00072C64" w:rsidRDefault="00351D03" w:rsidP="00351D03">
      <w:pPr>
        <w:rPr>
          <w:rFonts w:ascii="Myriad Pro" w:hAnsi="Myriad Pro"/>
          <w:sz w:val="24"/>
        </w:rPr>
      </w:pPr>
      <w:proofErr w:type="spellStart"/>
      <w:r w:rsidRPr="00072C64">
        <w:rPr>
          <w:rFonts w:ascii="Myriad Pro" w:hAnsi="Myriad Pro"/>
          <w:sz w:val="24"/>
        </w:rPr>
        <w:t>Neut</w:t>
      </w:r>
      <w:proofErr w:type="spellEnd"/>
      <w:r w:rsidRPr="00072C64">
        <w:rPr>
          <w:rFonts w:ascii="Myriad Pro" w:hAnsi="Myriad Pro"/>
          <w:sz w:val="24"/>
        </w:rPr>
        <w:t xml:space="preserve"> 4.2</w:t>
      </w:r>
    </w:p>
    <w:p w14:paraId="609F6D20" w14:textId="77777777" w:rsidR="00351D03" w:rsidRPr="00072C64" w:rsidRDefault="00351D03" w:rsidP="00351D03">
      <w:pPr>
        <w:rPr>
          <w:rFonts w:ascii="Myriad Pro" w:hAnsi="Myriad Pro"/>
          <w:sz w:val="24"/>
        </w:rPr>
      </w:pPr>
      <w:r w:rsidRPr="00072C64">
        <w:rPr>
          <w:rFonts w:ascii="Myriad Pro" w:hAnsi="Myriad Pro"/>
          <w:sz w:val="24"/>
        </w:rPr>
        <w:t>Lymph 1.6</w:t>
      </w:r>
    </w:p>
    <w:p w14:paraId="5F2A4E7F" w14:textId="77777777" w:rsidR="00351D03" w:rsidRPr="00072C64" w:rsidRDefault="00351D03" w:rsidP="00351D03">
      <w:pPr>
        <w:rPr>
          <w:rFonts w:ascii="Myriad Pro" w:hAnsi="Myriad Pro"/>
          <w:sz w:val="24"/>
        </w:rPr>
      </w:pPr>
      <w:proofErr w:type="spellStart"/>
      <w:r w:rsidRPr="00072C64">
        <w:rPr>
          <w:rFonts w:ascii="Myriad Pro" w:hAnsi="Myriad Pro"/>
          <w:sz w:val="24"/>
        </w:rPr>
        <w:t>Plt</w:t>
      </w:r>
      <w:proofErr w:type="spellEnd"/>
      <w:r w:rsidRPr="00072C64">
        <w:rPr>
          <w:rFonts w:ascii="Myriad Pro" w:hAnsi="Myriad Pro"/>
          <w:sz w:val="24"/>
        </w:rPr>
        <w:t xml:space="preserve"> 396</w:t>
      </w:r>
    </w:p>
    <w:p w14:paraId="75125139" w14:textId="77777777" w:rsidR="00351D03" w:rsidRPr="00072C64" w:rsidRDefault="00351D03" w:rsidP="00351D03">
      <w:pPr>
        <w:rPr>
          <w:rFonts w:ascii="Myriad Pro" w:hAnsi="Myriad Pro"/>
          <w:sz w:val="24"/>
        </w:rPr>
      </w:pPr>
      <w:r w:rsidRPr="00072C64">
        <w:rPr>
          <w:rFonts w:ascii="Myriad Pro" w:hAnsi="Myriad Pro"/>
          <w:sz w:val="24"/>
        </w:rPr>
        <w:t>Urea 8.1</w:t>
      </w:r>
    </w:p>
    <w:p w14:paraId="5AC2F7E8" w14:textId="77777777" w:rsidR="00351D03" w:rsidRPr="00072C64" w:rsidRDefault="00351D03" w:rsidP="00351D03">
      <w:pPr>
        <w:rPr>
          <w:rFonts w:ascii="Myriad Pro" w:hAnsi="Myriad Pro"/>
          <w:sz w:val="24"/>
        </w:rPr>
      </w:pPr>
      <w:r w:rsidRPr="00072C64">
        <w:rPr>
          <w:rFonts w:ascii="Myriad Pro" w:hAnsi="Myriad Pro"/>
          <w:sz w:val="24"/>
        </w:rPr>
        <w:t>Creatinine 103</w:t>
      </w:r>
    </w:p>
    <w:p w14:paraId="04AD7765" w14:textId="77777777" w:rsidR="00351D03" w:rsidRPr="00072C64" w:rsidRDefault="00351D03" w:rsidP="00351D03">
      <w:pPr>
        <w:rPr>
          <w:rFonts w:ascii="Myriad Pro" w:hAnsi="Myriad Pro"/>
          <w:sz w:val="24"/>
        </w:rPr>
      </w:pPr>
      <w:r w:rsidRPr="00072C64">
        <w:rPr>
          <w:rFonts w:ascii="Myriad Pro" w:hAnsi="Myriad Pro"/>
          <w:sz w:val="24"/>
        </w:rPr>
        <w:t>Sodium 137</w:t>
      </w:r>
    </w:p>
    <w:p w14:paraId="0DCA17B0" w14:textId="77777777" w:rsidR="00351D03" w:rsidRPr="00072C64" w:rsidRDefault="00351D03" w:rsidP="00351D03">
      <w:pPr>
        <w:rPr>
          <w:rFonts w:ascii="Myriad Pro" w:hAnsi="Myriad Pro"/>
          <w:sz w:val="24"/>
        </w:rPr>
      </w:pPr>
      <w:r w:rsidRPr="00072C64">
        <w:rPr>
          <w:rFonts w:ascii="Myriad Pro" w:hAnsi="Myriad Pro"/>
          <w:sz w:val="24"/>
        </w:rPr>
        <w:t>Potassium 4.8</w:t>
      </w:r>
    </w:p>
    <w:p w14:paraId="1CFB850B" w14:textId="77777777" w:rsidR="00351D03" w:rsidRPr="00072C64" w:rsidRDefault="00351D03" w:rsidP="00351D03">
      <w:pPr>
        <w:rPr>
          <w:rFonts w:ascii="Myriad Pro" w:hAnsi="Myriad Pro"/>
          <w:sz w:val="24"/>
        </w:rPr>
      </w:pPr>
      <w:r w:rsidRPr="00072C64">
        <w:rPr>
          <w:rFonts w:ascii="Myriad Pro" w:hAnsi="Myriad Pro"/>
          <w:sz w:val="24"/>
        </w:rPr>
        <w:t>Calcium 2.18</w:t>
      </w:r>
    </w:p>
    <w:p w14:paraId="782BC31F" w14:textId="77777777" w:rsidR="00351D03" w:rsidRPr="00072C64" w:rsidRDefault="00351D03" w:rsidP="00351D03">
      <w:pPr>
        <w:rPr>
          <w:rFonts w:ascii="Myriad Pro" w:hAnsi="Myriad Pro"/>
          <w:sz w:val="24"/>
        </w:rPr>
      </w:pPr>
      <w:r w:rsidRPr="00072C64">
        <w:rPr>
          <w:rFonts w:ascii="Myriad Pro" w:hAnsi="Myriad Pro"/>
          <w:sz w:val="24"/>
        </w:rPr>
        <w:t>Bilirubin 14</w:t>
      </w:r>
    </w:p>
    <w:p w14:paraId="41E96B15" w14:textId="77777777" w:rsidR="00351D03" w:rsidRPr="00072C64" w:rsidRDefault="00351D03" w:rsidP="00351D03">
      <w:pPr>
        <w:rPr>
          <w:rFonts w:ascii="Myriad Pro" w:hAnsi="Myriad Pro"/>
          <w:sz w:val="24"/>
        </w:rPr>
      </w:pPr>
      <w:r w:rsidRPr="00072C64">
        <w:rPr>
          <w:rFonts w:ascii="Myriad Pro" w:hAnsi="Myriad Pro"/>
          <w:sz w:val="24"/>
        </w:rPr>
        <w:t>ALT 118</w:t>
      </w:r>
    </w:p>
    <w:p w14:paraId="32BDD0FB" w14:textId="77777777" w:rsidR="00351D03" w:rsidRPr="00072C64" w:rsidRDefault="00351D03" w:rsidP="00351D03">
      <w:pPr>
        <w:rPr>
          <w:rFonts w:ascii="Myriad Pro" w:hAnsi="Myriad Pro"/>
          <w:sz w:val="24"/>
        </w:rPr>
      </w:pPr>
      <w:r w:rsidRPr="00072C64">
        <w:rPr>
          <w:rFonts w:ascii="Myriad Pro" w:hAnsi="Myriad Pro"/>
          <w:sz w:val="24"/>
        </w:rPr>
        <w:t>ALP 189</w:t>
      </w:r>
    </w:p>
    <w:p w14:paraId="37070A8C" w14:textId="77777777" w:rsidR="00351D03" w:rsidRPr="00072C64" w:rsidRDefault="00351D03" w:rsidP="00351D03">
      <w:pPr>
        <w:rPr>
          <w:rFonts w:ascii="Myriad Pro" w:hAnsi="Myriad Pro"/>
          <w:sz w:val="24"/>
        </w:rPr>
      </w:pPr>
      <w:r w:rsidRPr="00072C64">
        <w:rPr>
          <w:rFonts w:ascii="Myriad Pro" w:hAnsi="Myriad Pro"/>
          <w:sz w:val="24"/>
        </w:rPr>
        <w:t>GGT 143</w:t>
      </w:r>
    </w:p>
    <w:p w14:paraId="242C5CC6" w14:textId="77777777" w:rsidR="00351D03" w:rsidRPr="00072C64" w:rsidRDefault="00351D03" w:rsidP="00351D03">
      <w:pPr>
        <w:rPr>
          <w:rFonts w:ascii="Myriad Pro" w:hAnsi="Myriad Pro"/>
          <w:sz w:val="24"/>
        </w:rPr>
      </w:pPr>
      <w:r w:rsidRPr="00072C64">
        <w:rPr>
          <w:rFonts w:ascii="Myriad Pro" w:hAnsi="Myriad Pro"/>
          <w:sz w:val="24"/>
        </w:rPr>
        <w:t>Prothrombin time 13 secs</w:t>
      </w:r>
    </w:p>
    <w:p w14:paraId="54EFEF72" w14:textId="77777777" w:rsidR="00351D03" w:rsidRPr="00072C64" w:rsidRDefault="00351D03" w:rsidP="00351D03">
      <w:pPr>
        <w:rPr>
          <w:rFonts w:ascii="Myriad Pro" w:hAnsi="Myriad Pro"/>
          <w:sz w:val="24"/>
        </w:rPr>
      </w:pPr>
      <w:r w:rsidRPr="00072C64">
        <w:rPr>
          <w:rFonts w:ascii="Myriad Pro" w:hAnsi="Myriad Pro"/>
          <w:sz w:val="24"/>
        </w:rPr>
        <w:t>Glucose – 3.2</w:t>
      </w:r>
    </w:p>
    <w:p w14:paraId="13C1C840" w14:textId="77777777" w:rsidR="00351D03" w:rsidRPr="00072C64" w:rsidRDefault="00351D03" w:rsidP="00351D03">
      <w:pPr>
        <w:rPr>
          <w:rFonts w:ascii="Myriad Pro" w:hAnsi="Myriad Pro"/>
          <w:sz w:val="24"/>
        </w:rPr>
      </w:pPr>
      <w:r w:rsidRPr="00072C64">
        <w:rPr>
          <w:rFonts w:ascii="Myriad Pro" w:hAnsi="Myriad Pro"/>
          <w:sz w:val="24"/>
        </w:rPr>
        <w:t>CRP - 12</w:t>
      </w:r>
    </w:p>
    <w:p w14:paraId="0C2BFEF1" w14:textId="77777777" w:rsidR="00351D03" w:rsidRPr="00072C64" w:rsidRDefault="00351D03" w:rsidP="00351D03">
      <w:pPr>
        <w:rPr>
          <w:rFonts w:ascii="Myriad Pro" w:hAnsi="Myriad Pro"/>
          <w:sz w:val="24"/>
        </w:rPr>
      </w:pPr>
      <w:r w:rsidRPr="00072C64">
        <w:rPr>
          <w:rFonts w:ascii="Myriad Pro" w:hAnsi="Myriad Pro"/>
          <w:sz w:val="24"/>
        </w:rPr>
        <w:t>ECG - sinus tachycardia</w:t>
      </w:r>
    </w:p>
    <w:p w14:paraId="0EE0262A" w14:textId="77777777" w:rsidR="00351D03" w:rsidRPr="00072C64" w:rsidRDefault="00351D03" w:rsidP="00351D03">
      <w:pPr>
        <w:rPr>
          <w:rFonts w:ascii="Myriad Pro" w:hAnsi="Myriad Pro"/>
          <w:sz w:val="24"/>
        </w:rPr>
      </w:pPr>
      <w:r w:rsidRPr="00072C64">
        <w:rPr>
          <w:rFonts w:ascii="Myriad Pro" w:hAnsi="Myriad Pro"/>
          <w:sz w:val="24"/>
        </w:rPr>
        <w:t>Urine dip – protein+</w:t>
      </w:r>
    </w:p>
    <w:p w14:paraId="4824DF17" w14:textId="77777777" w:rsidR="00351D03" w:rsidRPr="00072C64" w:rsidRDefault="00351D03" w:rsidP="00351D03">
      <w:pPr>
        <w:rPr>
          <w:rFonts w:ascii="Myriad Pro" w:hAnsi="Myriad Pro"/>
          <w:sz w:val="24"/>
        </w:rPr>
      </w:pPr>
      <w:r w:rsidRPr="00072C64">
        <w:rPr>
          <w:rFonts w:ascii="Myriad Pro" w:hAnsi="Myriad Pro"/>
          <w:sz w:val="24"/>
        </w:rPr>
        <w:t>Urine drug screen   Cannabis +</w:t>
      </w:r>
      <w:proofErr w:type="spellStart"/>
      <w:r w:rsidRPr="00072C64">
        <w:rPr>
          <w:rFonts w:ascii="Myriad Pro" w:hAnsi="Myriad Pro"/>
          <w:sz w:val="24"/>
        </w:rPr>
        <w:t>ve</w:t>
      </w:r>
      <w:proofErr w:type="spellEnd"/>
      <w:r w:rsidRPr="00072C64">
        <w:rPr>
          <w:rFonts w:ascii="Myriad Pro" w:hAnsi="Myriad Pro"/>
          <w:sz w:val="24"/>
        </w:rPr>
        <w:t>, Cocaine +</w:t>
      </w:r>
      <w:proofErr w:type="spellStart"/>
      <w:r w:rsidRPr="00072C64">
        <w:rPr>
          <w:rFonts w:ascii="Myriad Pro" w:hAnsi="Myriad Pro"/>
          <w:sz w:val="24"/>
        </w:rPr>
        <w:t>ve</w:t>
      </w:r>
      <w:proofErr w:type="spellEnd"/>
      <w:r w:rsidRPr="00072C64">
        <w:rPr>
          <w:rFonts w:ascii="Myriad Pro" w:hAnsi="Myriad Pro"/>
          <w:sz w:val="24"/>
        </w:rPr>
        <w:t>, benzodiazepine +</w:t>
      </w:r>
      <w:proofErr w:type="spellStart"/>
      <w:r w:rsidRPr="00072C64">
        <w:rPr>
          <w:rFonts w:ascii="Myriad Pro" w:hAnsi="Myriad Pro"/>
          <w:sz w:val="24"/>
        </w:rPr>
        <w:t>ve</w:t>
      </w:r>
      <w:proofErr w:type="spellEnd"/>
    </w:p>
    <w:p w14:paraId="498F5A49" w14:textId="77777777" w:rsidR="00351D03" w:rsidRPr="00CB31EF" w:rsidRDefault="00351D03" w:rsidP="00351D03">
      <w:pPr>
        <w:pStyle w:val="BodyText"/>
        <w:rPr>
          <w:color w:val="auto"/>
        </w:rPr>
      </w:pPr>
    </w:p>
    <w:p w14:paraId="35D4DCF3" w14:textId="77777777" w:rsidR="00351D03" w:rsidRPr="00CB31EF" w:rsidRDefault="00351D03" w:rsidP="00351D03">
      <w:pPr>
        <w:rPr>
          <w:rFonts w:ascii="Myriad Pro" w:hAnsi="Myriad Pro"/>
          <w:sz w:val="24"/>
        </w:rPr>
      </w:pPr>
    </w:p>
    <w:p w14:paraId="422D3596" w14:textId="77777777" w:rsidR="00351D03" w:rsidRPr="00CB31EF" w:rsidRDefault="00351D03" w:rsidP="00351D03">
      <w:pPr>
        <w:rPr>
          <w:rFonts w:ascii="Myriad Pro" w:hAnsi="Myriad Pro"/>
          <w:sz w:val="24"/>
        </w:rPr>
      </w:pPr>
      <w:r w:rsidRPr="00CB31EF">
        <w:rPr>
          <w:rFonts w:ascii="Myriad Pro" w:hAnsi="Myriad Pro"/>
          <w:sz w:val="24"/>
        </w:rPr>
        <w:t>ECG - sinus tachycardia</w:t>
      </w:r>
    </w:p>
    <w:p w14:paraId="5B6D9721" w14:textId="77777777" w:rsidR="00351D03" w:rsidRPr="00CB31EF" w:rsidRDefault="00351D03" w:rsidP="00351D03">
      <w:pPr>
        <w:rPr>
          <w:rFonts w:ascii="Myriad Pro" w:hAnsi="Myriad Pro"/>
          <w:sz w:val="24"/>
        </w:rPr>
      </w:pPr>
    </w:p>
    <w:p w14:paraId="7C3DC6F7" w14:textId="164BAC73" w:rsidR="00351D03" w:rsidRPr="00CB31EF" w:rsidRDefault="00351D03" w:rsidP="00351D03">
      <w:pPr>
        <w:pStyle w:val="ALSGHeading2"/>
        <w:rPr>
          <w:b w:val="0"/>
          <w:color w:val="auto"/>
          <w:sz w:val="32"/>
        </w:rPr>
      </w:pPr>
      <w:r w:rsidRPr="00CB31EF">
        <w:rPr>
          <w:b w:val="0"/>
          <w:color w:val="auto"/>
          <w:sz w:val="24"/>
        </w:rPr>
        <w:t xml:space="preserve">CT head – There is a linear skull fracture of the posterior aspect of the right parietal bone. There is a </w:t>
      </w:r>
      <w:proofErr w:type="spellStart"/>
      <w:r w:rsidRPr="00CB31EF">
        <w:rPr>
          <w:b w:val="0"/>
          <w:color w:val="auto"/>
          <w:sz w:val="24"/>
        </w:rPr>
        <w:t>haemorrhagic</w:t>
      </w:r>
      <w:proofErr w:type="spellEnd"/>
      <w:r w:rsidRPr="00CB31EF">
        <w:rPr>
          <w:b w:val="0"/>
          <w:color w:val="auto"/>
          <w:sz w:val="24"/>
        </w:rPr>
        <w:t xml:space="preserve"> contusion within the right temporal pole consistent with an associated </w:t>
      </w:r>
      <w:proofErr w:type="spellStart"/>
      <w:r w:rsidRPr="00CB31EF">
        <w:rPr>
          <w:b w:val="0"/>
          <w:color w:val="auto"/>
          <w:sz w:val="24"/>
        </w:rPr>
        <w:t>contre</w:t>
      </w:r>
      <w:proofErr w:type="spellEnd"/>
      <w:r w:rsidRPr="00CB31EF">
        <w:rPr>
          <w:b w:val="0"/>
          <w:color w:val="auto"/>
          <w:sz w:val="24"/>
        </w:rPr>
        <w:t>-coup injury. No other bony injury or parenchymal damage.</w:t>
      </w:r>
    </w:p>
    <w:p w14:paraId="6906EEDC" w14:textId="3CAAF287" w:rsidR="00351D03" w:rsidRDefault="00351D03" w:rsidP="00A2087E">
      <w:pPr>
        <w:pStyle w:val="ALSGHeading2"/>
        <w:rPr>
          <w:sz w:val="32"/>
        </w:rPr>
      </w:pPr>
    </w:p>
    <w:p w14:paraId="05270B79" w14:textId="67167168" w:rsidR="00CB31EF" w:rsidRDefault="00CB31EF" w:rsidP="00CB31EF">
      <w:pPr>
        <w:pStyle w:val="BodyText"/>
      </w:pPr>
    </w:p>
    <w:p w14:paraId="630993FF" w14:textId="3BDAAB03" w:rsidR="00CB31EF" w:rsidRDefault="00CB31EF" w:rsidP="00CB31EF">
      <w:pPr>
        <w:pStyle w:val="BodyText"/>
      </w:pPr>
    </w:p>
    <w:p w14:paraId="4EDF6B7B" w14:textId="0AB6C767" w:rsidR="00CB31EF" w:rsidRDefault="00CB31EF" w:rsidP="00CB31EF">
      <w:pPr>
        <w:pStyle w:val="BodyText"/>
      </w:pPr>
    </w:p>
    <w:p w14:paraId="210C7A69" w14:textId="105EB14E" w:rsidR="00CB31EF" w:rsidRDefault="00CB31EF" w:rsidP="00CB31EF">
      <w:pPr>
        <w:pStyle w:val="BodyText"/>
      </w:pPr>
    </w:p>
    <w:p w14:paraId="1BC4B1A3" w14:textId="05072D0A" w:rsidR="00CB31EF" w:rsidRDefault="00CB31EF" w:rsidP="00CB31EF">
      <w:pPr>
        <w:pStyle w:val="BodyText"/>
      </w:pPr>
    </w:p>
    <w:p w14:paraId="7F577B9F" w14:textId="309F18B1" w:rsidR="00CB31EF" w:rsidRDefault="00CB31EF" w:rsidP="00CB31EF">
      <w:pPr>
        <w:pStyle w:val="BodyText"/>
      </w:pPr>
    </w:p>
    <w:p w14:paraId="62830594" w14:textId="642A7D4C" w:rsidR="00CB31EF" w:rsidRDefault="00CB31EF" w:rsidP="00CB31EF">
      <w:pPr>
        <w:pStyle w:val="BodyText"/>
      </w:pPr>
    </w:p>
    <w:p w14:paraId="4D15B043" w14:textId="1EA0B46A" w:rsidR="00CB31EF" w:rsidRDefault="00CB31EF" w:rsidP="00CB31EF">
      <w:pPr>
        <w:pStyle w:val="BodyText"/>
      </w:pPr>
    </w:p>
    <w:p w14:paraId="16361795" w14:textId="6839B4CB" w:rsidR="00CB31EF" w:rsidRDefault="00CB31EF" w:rsidP="00CB31EF">
      <w:pPr>
        <w:pStyle w:val="BodyText"/>
      </w:pPr>
    </w:p>
    <w:p w14:paraId="08D9BD12" w14:textId="4F29585E" w:rsidR="00CB31EF" w:rsidRDefault="00CB31EF" w:rsidP="00CB31EF">
      <w:pPr>
        <w:pStyle w:val="BodyText"/>
      </w:pPr>
    </w:p>
    <w:p w14:paraId="002FEF2F" w14:textId="7EB38FF8" w:rsidR="00CB31EF" w:rsidRDefault="00CB31EF" w:rsidP="00CB31EF">
      <w:pPr>
        <w:pStyle w:val="BodyText"/>
      </w:pPr>
    </w:p>
    <w:p w14:paraId="49A70EE9" w14:textId="438639F1" w:rsidR="00CB31EF" w:rsidRDefault="00CB31EF" w:rsidP="00CB31EF">
      <w:pPr>
        <w:pStyle w:val="BodyText"/>
      </w:pPr>
    </w:p>
    <w:p w14:paraId="0F69A1AE" w14:textId="68B0EEBD" w:rsidR="00CB31EF" w:rsidRDefault="00CB31EF" w:rsidP="00CB31EF">
      <w:pPr>
        <w:pStyle w:val="BodyText"/>
      </w:pPr>
    </w:p>
    <w:p w14:paraId="66C3C471" w14:textId="0E1D5963" w:rsidR="00CB31EF" w:rsidRDefault="00CB31EF" w:rsidP="00CB31EF">
      <w:pPr>
        <w:pStyle w:val="BodyText"/>
      </w:pPr>
    </w:p>
    <w:p w14:paraId="16FAF299" w14:textId="77777777" w:rsidR="00CB31EF" w:rsidRPr="00CB31EF" w:rsidRDefault="00CB31EF" w:rsidP="00CB31EF">
      <w:pPr>
        <w:pStyle w:val="BodyText"/>
      </w:pPr>
    </w:p>
    <w:p w14:paraId="7AC0D244" w14:textId="472AF14E" w:rsidR="00CE4614" w:rsidRPr="00CB31EF" w:rsidRDefault="005A3E1E" w:rsidP="00A2087E">
      <w:pPr>
        <w:pStyle w:val="ALSGHeading2"/>
        <w:rPr>
          <w:color w:val="2F70C8"/>
          <w:sz w:val="32"/>
        </w:rPr>
      </w:pPr>
      <w:r w:rsidRPr="00CB31EF">
        <w:rPr>
          <w:color w:val="2F70C8"/>
          <w:sz w:val="32"/>
        </w:rPr>
        <w:t>[</w:t>
      </w:r>
      <w:r w:rsidR="00A228DF" w:rsidRPr="00CB31EF">
        <w:rPr>
          <w:color w:val="2F70C8"/>
          <w:sz w:val="32"/>
        </w:rPr>
        <w:t xml:space="preserve">Closure] </w:t>
      </w:r>
      <w:r w:rsidR="00324213" w:rsidRPr="00CB31EF">
        <w:rPr>
          <w:color w:val="2F70C8"/>
          <w:sz w:val="32"/>
        </w:rPr>
        <w:t>Debrief (</w:t>
      </w:r>
      <w:r w:rsidR="004909FA" w:rsidRPr="00CB31EF">
        <w:rPr>
          <w:color w:val="2F70C8"/>
          <w:sz w:val="32"/>
        </w:rPr>
        <w:t>1</w:t>
      </w:r>
      <w:r w:rsidR="001C2FC7" w:rsidRPr="00CB31EF">
        <w:rPr>
          <w:color w:val="2F70C8"/>
          <w:sz w:val="32"/>
        </w:rPr>
        <w:t>5</w:t>
      </w:r>
      <w:r w:rsidR="00324213" w:rsidRPr="00CB31EF">
        <w:rPr>
          <w:color w:val="2F70C8"/>
          <w:sz w:val="32"/>
        </w:rPr>
        <w:t xml:space="preserve"> min)</w:t>
      </w:r>
    </w:p>
    <w:p w14:paraId="524F7057" w14:textId="77777777" w:rsidR="00353CC0" w:rsidRPr="00CB31EF" w:rsidRDefault="00353CC0" w:rsidP="00353CC0">
      <w:pPr>
        <w:pStyle w:val="BodyText"/>
      </w:pPr>
    </w:p>
    <w:p w14:paraId="4C959A56" w14:textId="77777777" w:rsidR="00353CC0" w:rsidRPr="00CB31EF" w:rsidRDefault="00353CC0" w:rsidP="00A228DF">
      <w:pPr>
        <w:pStyle w:val="ListBullet"/>
        <w:numPr>
          <w:ilvl w:val="0"/>
          <w:numId w:val="0"/>
        </w:numPr>
      </w:pPr>
      <w:r w:rsidRPr="00CB31EF">
        <w:t xml:space="preserve">Using the learning conversation, carry out </w:t>
      </w:r>
      <w:proofErr w:type="gramStart"/>
      <w:r w:rsidRPr="00CB31EF">
        <w:t>the debrief</w:t>
      </w:r>
      <w:proofErr w:type="gramEnd"/>
      <w:r w:rsidRPr="00CB31EF">
        <w:t xml:space="preserve"> of both the technical and non-technical elements of the simulation.</w:t>
      </w:r>
    </w:p>
    <w:p w14:paraId="224EC231" w14:textId="77777777" w:rsidR="00353CC0" w:rsidRPr="00CB31EF" w:rsidRDefault="00353CC0" w:rsidP="00353CC0">
      <w:pPr>
        <w:pStyle w:val="BodyText"/>
      </w:pPr>
    </w:p>
    <w:p w14:paraId="427C8953" w14:textId="77777777" w:rsidR="00353CC0" w:rsidRPr="00CB31EF" w:rsidRDefault="00353CC0" w:rsidP="00353CC0">
      <w:pPr>
        <w:pStyle w:val="BodyText"/>
        <w:rPr>
          <w:color w:val="auto"/>
        </w:rPr>
      </w:pPr>
      <w:proofErr w:type="gramStart"/>
      <w:r w:rsidRPr="00CB31EF">
        <w:rPr>
          <w:color w:val="auto"/>
        </w:rPr>
        <w:t>The debrief</w:t>
      </w:r>
      <w:proofErr w:type="gramEnd"/>
      <w:r w:rsidRPr="00CB31EF">
        <w:rPr>
          <w:color w:val="auto"/>
        </w:rPr>
        <w:t xml:space="preserve"> will be for the team as a whole and should focus on some or all of the following:</w:t>
      </w:r>
    </w:p>
    <w:p w14:paraId="3EACFF7B" w14:textId="77777777" w:rsidR="00353CC0" w:rsidRPr="00CB31EF" w:rsidRDefault="00353CC0" w:rsidP="00353CC0">
      <w:pPr>
        <w:pStyle w:val="BodyText"/>
        <w:rPr>
          <w:color w:val="auto"/>
        </w:rPr>
      </w:pPr>
    </w:p>
    <w:p w14:paraId="0DD1F2B8" w14:textId="77777777" w:rsidR="00A07AE3" w:rsidRPr="00CB31EF" w:rsidRDefault="00353CC0" w:rsidP="00353CC0">
      <w:pPr>
        <w:pStyle w:val="BodyText"/>
        <w:numPr>
          <w:ilvl w:val="0"/>
          <w:numId w:val="42"/>
        </w:numPr>
        <w:tabs>
          <w:tab w:val="clear" w:pos="2296"/>
          <w:tab w:val="left" w:pos="709"/>
        </w:tabs>
        <w:ind w:left="709" w:hanging="709"/>
        <w:rPr>
          <w:color w:val="auto"/>
        </w:rPr>
      </w:pPr>
      <w:r w:rsidRPr="00CB31EF">
        <w:rPr>
          <w:color w:val="auto"/>
        </w:rPr>
        <w:t>Technical skills guided by the KTPs</w:t>
      </w:r>
    </w:p>
    <w:p w14:paraId="4A5938F0" w14:textId="77777777" w:rsidR="00353CC0" w:rsidRPr="00CB31EF" w:rsidRDefault="00353CC0" w:rsidP="00353CC0">
      <w:pPr>
        <w:pStyle w:val="BodyText"/>
        <w:numPr>
          <w:ilvl w:val="0"/>
          <w:numId w:val="42"/>
        </w:numPr>
        <w:tabs>
          <w:tab w:val="clear" w:pos="2296"/>
          <w:tab w:val="left" w:pos="709"/>
        </w:tabs>
        <w:ind w:left="709" w:hanging="709"/>
        <w:rPr>
          <w:color w:val="auto"/>
        </w:rPr>
      </w:pPr>
      <w:r w:rsidRPr="00CB31EF">
        <w:rPr>
          <w:color w:val="auto"/>
        </w:rPr>
        <w:t>Non-technical skills, including qualities of team membership and leadership:</w:t>
      </w:r>
    </w:p>
    <w:p w14:paraId="5BEA1C96" w14:textId="77777777" w:rsidR="00A80016" w:rsidRPr="00CB31EF"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CB31EF" w14:paraId="1D2492BF" w14:textId="77777777" w:rsidTr="00FE72ED">
        <w:tc>
          <w:tcPr>
            <w:tcW w:w="1178" w:type="pct"/>
            <w:shd w:val="clear" w:color="auto" w:fill="auto"/>
          </w:tcPr>
          <w:p w14:paraId="3F5798AF" w14:textId="77777777" w:rsidR="00353CC0" w:rsidRPr="00CB31EF" w:rsidRDefault="00353CC0" w:rsidP="00FE72ED">
            <w:pPr>
              <w:pStyle w:val="BodyText"/>
            </w:pPr>
            <w:r w:rsidRPr="00CB31EF">
              <w:t>Team members</w:t>
            </w:r>
          </w:p>
        </w:tc>
        <w:tc>
          <w:tcPr>
            <w:tcW w:w="3822" w:type="pct"/>
            <w:shd w:val="clear" w:color="auto" w:fill="auto"/>
          </w:tcPr>
          <w:p w14:paraId="1E894486" w14:textId="77777777" w:rsidR="00353CC0" w:rsidRPr="00CB31EF" w:rsidRDefault="00353CC0" w:rsidP="00353CC0">
            <w:pPr>
              <w:pStyle w:val="BodyText"/>
              <w:numPr>
                <w:ilvl w:val="0"/>
                <w:numId w:val="44"/>
              </w:numPr>
              <w:tabs>
                <w:tab w:val="clear" w:pos="2296"/>
                <w:tab w:val="left" w:pos="367"/>
              </w:tabs>
            </w:pPr>
            <w:r w:rsidRPr="00CB31EF">
              <w:t>Clear communication</w:t>
            </w:r>
          </w:p>
          <w:p w14:paraId="13167F15" w14:textId="77777777" w:rsidR="00353CC0" w:rsidRPr="00CB31EF" w:rsidRDefault="00353CC0" w:rsidP="00353CC0">
            <w:pPr>
              <w:pStyle w:val="BodyText"/>
              <w:numPr>
                <w:ilvl w:val="0"/>
                <w:numId w:val="44"/>
              </w:numPr>
              <w:tabs>
                <w:tab w:val="clear" w:pos="2296"/>
                <w:tab w:val="left" w:pos="367"/>
              </w:tabs>
            </w:pPr>
            <w:r w:rsidRPr="00CB31EF">
              <w:t>Respect</w:t>
            </w:r>
          </w:p>
          <w:p w14:paraId="6115F728" w14:textId="77777777" w:rsidR="00353CC0" w:rsidRPr="00CB31EF" w:rsidRDefault="00353CC0" w:rsidP="00353CC0">
            <w:pPr>
              <w:pStyle w:val="BodyText"/>
              <w:numPr>
                <w:ilvl w:val="0"/>
                <w:numId w:val="44"/>
              </w:numPr>
              <w:tabs>
                <w:tab w:val="clear" w:pos="2296"/>
                <w:tab w:val="left" w:pos="367"/>
              </w:tabs>
            </w:pPr>
            <w:r w:rsidRPr="00CB31EF">
              <w:t>Flexibility</w:t>
            </w:r>
          </w:p>
          <w:p w14:paraId="22B7B205" w14:textId="77777777" w:rsidR="00353CC0" w:rsidRPr="00CB31EF" w:rsidRDefault="00353CC0" w:rsidP="00353CC0">
            <w:pPr>
              <w:pStyle w:val="BodyText"/>
              <w:numPr>
                <w:ilvl w:val="0"/>
                <w:numId w:val="44"/>
              </w:numPr>
              <w:tabs>
                <w:tab w:val="clear" w:pos="2296"/>
                <w:tab w:val="left" w:pos="367"/>
              </w:tabs>
            </w:pPr>
            <w:r w:rsidRPr="00CB31EF">
              <w:t>Assertiveness</w:t>
            </w:r>
          </w:p>
          <w:p w14:paraId="7C352049" w14:textId="77777777" w:rsidR="00353CC0" w:rsidRPr="00CB31EF" w:rsidRDefault="00353CC0" w:rsidP="00353CC0">
            <w:pPr>
              <w:pStyle w:val="BodyText"/>
              <w:numPr>
                <w:ilvl w:val="0"/>
                <w:numId w:val="44"/>
              </w:numPr>
              <w:tabs>
                <w:tab w:val="clear" w:pos="2296"/>
                <w:tab w:val="left" w:pos="367"/>
              </w:tabs>
            </w:pPr>
            <w:r w:rsidRPr="00CB31EF">
              <w:t>Ability to listen</w:t>
            </w:r>
          </w:p>
        </w:tc>
      </w:tr>
      <w:tr w:rsidR="00353CC0" w:rsidRPr="00CB31EF" w14:paraId="505BAE2F" w14:textId="77777777" w:rsidTr="00FE72ED">
        <w:tc>
          <w:tcPr>
            <w:tcW w:w="1178" w:type="pct"/>
            <w:shd w:val="clear" w:color="auto" w:fill="auto"/>
          </w:tcPr>
          <w:p w14:paraId="1F1E778A" w14:textId="77777777" w:rsidR="00353CC0" w:rsidRPr="00CB31EF" w:rsidRDefault="00353CC0" w:rsidP="00FE72ED">
            <w:pPr>
              <w:pStyle w:val="BodyText"/>
            </w:pPr>
            <w:r w:rsidRPr="00CB31EF">
              <w:t>Team leaders</w:t>
            </w:r>
          </w:p>
        </w:tc>
        <w:tc>
          <w:tcPr>
            <w:tcW w:w="3822" w:type="pct"/>
            <w:shd w:val="clear" w:color="auto" w:fill="auto"/>
          </w:tcPr>
          <w:p w14:paraId="6EDCADEA" w14:textId="77777777" w:rsidR="00353CC0" w:rsidRPr="00CB31EF" w:rsidRDefault="00353CC0" w:rsidP="00FE72ED">
            <w:pPr>
              <w:pStyle w:val="BodyText"/>
              <w:tabs>
                <w:tab w:val="clear" w:pos="2296"/>
                <w:tab w:val="left" w:pos="367"/>
              </w:tabs>
            </w:pPr>
            <w:r w:rsidRPr="00CB31EF">
              <w:t>All of the above, plus</w:t>
            </w:r>
          </w:p>
          <w:p w14:paraId="2308E079" w14:textId="77777777" w:rsidR="00353CC0" w:rsidRPr="00CB31EF" w:rsidRDefault="00353CC0" w:rsidP="00353CC0">
            <w:pPr>
              <w:pStyle w:val="BodyText"/>
              <w:numPr>
                <w:ilvl w:val="0"/>
                <w:numId w:val="43"/>
              </w:numPr>
              <w:tabs>
                <w:tab w:val="clear" w:pos="2296"/>
                <w:tab w:val="left" w:pos="367"/>
              </w:tabs>
              <w:rPr>
                <w:lang w:val="en-GB"/>
              </w:rPr>
            </w:pPr>
            <w:r w:rsidRPr="00CB31EF">
              <w:rPr>
                <w:lang w:val="en-GB"/>
              </w:rPr>
              <w:t>Full overview of all aspects associated with child, parents and team</w:t>
            </w:r>
          </w:p>
          <w:p w14:paraId="26983C2E" w14:textId="77777777" w:rsidR="00353CC0" w:rsidRPr="00CB31EF" w:rsidRDefault="00353CC0" w:rsidP="00353CC0">
            <w:pPr>
              <w:pStyle w:val="BodyText"/>
              <w:numPr>
                <w:ilvl w:val="0"/>
                <w:numId w:val="43"/>
              </w:numPr>
              <w:tabs>
                <w:tab w:val="clear" w:pos="2296"/>
                <w:tab w:val="left" w:pos="367"/>
              </w:tabs>
              <w:rPr>
                <w:lang w:val="en-GB"/>
              </w:rPr>
            </w:pPr>
            <w:r w:rsidRPr="00CB31EF">
              <w:rPr>
                <w:lang w:val="en-GB"/>
              </w:rPr>
              <w:t>Prioritises according to KTPs</w:t>
            </w:r>
          </w:p>
          <w:p w14:paraId="3949695C" w14:textId="77777777" w:rsidR="00353CC0" w:rsidRPr="00CB31EF" w:rsidRDefault="00353CC0" w:rsidP="00353CC0">
            <w:pPr>
              <w:pStyle w:val="BodyText"/>
              <w:numPr>
                <w:ilvl w:val="0"/>
                <w:numId w:val="43"/>
              </w:numPr>
              <w:tabs>
                <w:tab w:val="clear" w:pos="2296"/>
                <w:tab w:val="left" w:pos="367"/>
              </w:tabs>
            </w:pPr>
            <w:r w:rsidRPr="00CB31EF">
              <w:rPr>
                <w:lang w:val="en-GB"/>
              </w:rPr>
              <w:t>Summarises and re-evaluates</w:t>
            </w:r>
          </w:p>
        </w:tc>
      </w:tr>
    </w:tbl>
    <w:p w14:paraId="68363104" w14:textId="77777777" w:rsidR="00A80016" w:rsidRPr="00CB31EF" w:rsidRDefault="00A80016" w:rsidP="00A80016">
      <w:pPr>
        <w:pStyle w:val="ListBullet"/>
        <w:numPr>
          <w:ilvl w:val="0"/>
          <w:numId w:val="0"/>
        </w:numPr>
        <w:ind w:left="360"/>
      </w:pPr>
    </w:p>
    <w:p w14:paraId="02034E88" w14:textId="77777777" w:rsidR="00353CC0" w:rsidRPr="00CB31EF" w:rsidRDefault="00353CC0" w:rsidP="00353CC0">
      <w:pPr>
        <w:pStyle w:val="ListBullet"/>
        <w:numPr>
          <w:ilvl w:val="0"/>
          <w:numId w:val="43"/>
        </w:numPr>
      </w:pPr>
      <w:r w:rsidRPr="00CB31EF">
        <w:t>Feedback on Environment, where required</w:t>
      </w:r>
    </w:p>
    <w:p w14:paraId="53E87658" w14:textId="77777777" w:rsidR="004615BF" w:rsidRPr="00072C64" w:rsidRDefault="00E72038" w:rsidP="00970B78">
      <w:pPr>
        <w:pStyle w:val="ALSGHeading2"/>
        <w:rPr>
          <w:color w:val="2F70C8"/>
        </w:rPr>
      </w:pPr>
      <w:r w:rsidRPr="00072C64">
        <w:rPr>
          <w:color w:val="2F70C8"/>
        </w:rPr>
        <w:t xml:space="preserve">Potential issues that </w:t>
      </w:r>
      <w:proofErr w:type="gramStart"/>
      <w:r w:rsidRPr="00072C64">
        <w:rPr>
          <w:color w:val="2F70C8"/>
        </w:rPr>
        <w:t>may be raised</w:t>
      </w:r>
      <w:proofErr w:type="gramEnd"/>
      <w:r w:rsidR="00353CC0" w:rsidRPr="00072C64">
        <w:rPr>
          <w:color w:val="2F70C8"/>
        </w:rPr>
        <w:t xml:space="preserve"> for this specific simulation</w:t>
      </w:r>
    </w:p>
    <w:p w14:paraId="4E9546EF" w14:textId="77777777" w:rsidR="00351D03" w:rsidRPr="00CB31EF" w:rsidRDefault="00351D03" w:rsidP="00351D03">
      <w:pPr>
        <w:pStyle w:val="BodyText"/>
        <w:numPr>
          <w:ilvl w:val="0"/>
          <w:numId w:val="47"/>
        </w:numPr>
        <w:tabs>
          <w:tab w:val="clear" w:pos="2296"/>
          <w:tab w:val="left" w:pos="378"/>
        </w:tabs>
        <w:rPr>
          <w:color w:val="auto"/>
        </w:rPr>
      </w:pPr>
      <w:r w:rsidRPr="00CB31EF">
        <w:rPr>
          <w:color w:val="auto"/>
        </w:rPr>
        <w:t>Making effective use of the team when engaging with an acutely agitated patient</w:t>
      </w:r>
    </w:p>
    <w:p w14:paraId="4FCF1404" w14:textId="77777777" w:rsidR="00351D03" w:rsidRPr="00CB31EF" w:rsidRDefault="00351D03" w:rsidP="00351D03">
      <w:pPr>
        <w:pStyle w:val="BodyText"/>
        <w:numPr>
          <w:ilvl w:val="0"/>
          <w:numId w:val="47"/>
        </w:numPr>
        <w:tabs>
          <w:tab w:val="clear" w:pos="2296"/>
          <w:tab w:val="left" w:pos="378"/>
        </w:tabs>
        <w:rPr>
          <w:color w:val="auto"/>
        </w:rPr>
      </w:pPr>
      <w:proofErr w:type="spellStart"/>
      <w:r w:rsidRPr="00CB31EF">
        <w:rPr>
          <w:color w:val="auto"/>
        </w:rPr>
        <w:t>Prioritising</w:t>
      </w:r>
      <w:proofErr w:type="spellEnd"/>
      <w:r w:rsidRPr="00CB31EF">
        <w:rPr>
          <w:color w:val="auto"/>
        </w:rPr>
        <w:t xml:space="preserve"> salient aspects of the presentation – medical, psychiatric or both</w:t>
      </w:r>
    </w:p>
    <w:p w14:paraId="563FCB72" w14:textId="77777777" w:rsidR="00351D03" w:rsidRPr="00CB31EF" w:rsidRDefault="00351D03" w:rsidP="00351D03">
      <w:pPr>
        <w:pStyle w:val="BodyText"/>
        <w:numPr>
          <w:ilvl w:val="0"/>
          <w:numId w:val="47"/>
        </w:numPr>
        <w:tabs>
          <w:tab w:val="clear" w:pos="2296"/>
          <w:tab w:val="left" w:pos="378"/>
        </w:tabs>
        <w:rPr>
          <w:color w:val="auto"/>
        </w:rPr>
      </w:pPr>
      <w:r w:rsidRPr="00CB31EF">
        <w:rPr>
          <w:color w:val="auto"/>
        </w:rPr>
        <w:t>The Mental Capacity act</w:t>
      </w:r>
    </w:p>
    <w:p w14:paraId="7EF1B2C0" w14:textId="196368C3" w:rsidR="00DF6E7D" w:rsidRPr="00CB31EF" w:rsidRDefault="00DF6E7D" w:rsidP="00351D03">
      <w:pPr>
        <w:pStyle w:val="BodyText"/>
        <w:numPr>
          <w:ilvl w:val="0"/>
          <w:numId w:val="47"/>
        </w:numPr>
        <w:tabs>
          <w:tab w:val="clear" w:pos="2296"/>
          <w:tab w:val="left" w:pos="378"/>
        </w:tabs>
        <w:rPr>
          <w:color w:val="auto"/>
        </w:rPr>
      </w:pPr>
      <w:r w:rsidRPr="00CB31EF">
        <w:rPr>
          <w:color w:val="auto"/>
        </w:rPr>
        <w:t xml:space="preserve">Rapid </w:t>
      </w:r>
      <w:proofErr w:type="spellStart"/>
      <w:r w:rsidRPr="00CB31EF">
        <w:rPr>
          <w:color w:val="auto"/>
        </w:rPr>
        <w:t>tranqulisation</w:t>
      </w:r>
      <w:proofErr w:type="spellEnd"/>
      <w:r w:rsidRPr="00CB31EF">
        <w:rPr>
          <w:color w:val="auto"/>
        </w:rPr>
        <w:t xml:space="preserve"> risks and mitigation measures</w:t>
      </w:r>
    </w:p>
    <w:p w14:paraId="5EECB298" w14:textId="77777777" w:rsidR="00F635AD" w:rsidRPr="00CB31EF" w:rsidRDefault="00F635AD" w:rsidP="00F635AD">
      <w:pPr>
        <w:pStyle w:val="ListBullet"/>
        <w:numPr>
          <w:ilvl w:val="0"/>
          <w:numId w:val="0"/>
        </w:numPr>
        <w:ind w:left="360" w:hanging="360"/>
      </w:pPr>
    </w:p>
    <w:p w14:paraId="398C4956" w14:textId="77777777" w:rsidR="00F0444E" w:rsidRPr="00CB31EF" w:rsidRDefault="00F0444E" w:rsidP="00F0444E">
      <w:pPr>
        <w:pStyle w:val="BodyText"/>
      </w:pPr>
      <w:r w:rsidRPr="00CB31EF">
        <w:t xml:space="preserve">At the end of the debrief, </w:t>
      </w:r>
      <w:proofErr w:type="spellStart"/>
      <w:r w:rsidRPr="00CB31EF">
        <w:t>give</w:t>
      </w:r>
      <w:proofErr w:type="spellEnd"/>
      <w:r w:rsidRPr="00CB31EF">
        <w:t xml:space="preserve"> the opportunity for candidates to ask questions, answer these and then summarise the key points</w:t>
      </w:r>
    </w:p>
    <w:p w14:paraId="55E63318" w14:textId="77777777" w:rsidR="009174C2" w:rsidRPr="00CB31EF" w:rsidRDefault="009174C2" w:rsidP="00F0444E">
      <w:pPr>
        <w:pStyle w:val="BodyText"/>
      </w:pPr>
    </w:p>
    <w:p w14:paraId="7B430B2A" w14:textId="77777777" w:rsidR="009174C2" w:rsidRPr="00CB31EF" w:rsidRDefault="009174C2" w:rsidP="009174C2">
      <w:pPr>
        <w:pStyle w:val="ALSGHeading2"/>
        <w:rPr>
          <w:color w:val="2F70C8"/>
        </w:rPr>
      </w:pPr>
      <w:r w:rsidRPr="00CB31EF">
        <w:rPr>
          <w:color w:val="2F70C8"/>
        </w:rPr>
        <w:t>Assessment</w:t>
      </w:r>
    </w:p>
    <w:p w14:paraId="5610363A" w14:textId="1AB14E3C" w:rsidR="00353CC0" w:rsidRPr="00CB31EF" w:rsidRDefault="007F1680" w:rsidP="007F1680">
      <w:pPr>
        <w:pStyle w:val="ListBullet"/>
        <w:numPr>
          <w:ilvl w:val="0"/>
          <w:numId w:val="0"/>
        </w:numPr>
      </w:pPr>
      <w:r w:rsidRPr="00CB31EF">
        <w:t xml:space="preserve">The simulation </w:t>
      </w:r>
      <w:proofErr w:type="gramStart"/>
      <w:r w:rsidRPr="00CB31EF">
        <w:t>is continuously assessed</w:t>
      </w:r>
      <w:proofErr w:type="gramEnd"/>
      <w:r w:rsidRPr="00CB31EF">
        <w:t xml:space="preserve"> and you should score the lead candidate on the candidate progress log.  If there are any candidates where you have serious concern, you should raise this with the course director immediately after the station.</w:t>
      </w:r>
    </w:p>
    <w:p w14:paraId="46FD4588" w14:textId="77777777" w:rsidR="00E64ED0" w:rsidRPr="00CB31EF" w:rsidRDefault="00E64ED0" w:rsidP="00F635AD">
      <w:pPr>
        <w:pStyle w:val="ListBullet"/>
        <w:numPr>
          <w:ilvl w:val="0"/>
          <w:numId w:val="0"/>
        </w:numPr>
        <w:ind w:left="360" w:hanging="360"/>
      </w:pPr>
    </w:p>
    <w:p w14:paraId="7D6152E9" w14:textId="77777777" w:rsidR="00E64ED0" w:rsidRPr="00CB31EF" w:rsidRDefault="00E64ED0" w:rsidP="00F635AD">
      <w:pPr>
        <w:pStyle w:val="ListBullet"/>
        <w:numPr>
          <w:ilvl w:val="0"/>
          <w:numId w:val="0"/>
        </w:numPr>
        <w:ind w:left="360" w:hanging="360"/>
      </w:pPr>
    </w:p>
    <w:p w14:paraId="19B6B30D" w14:textId="77777777" w:rsidR="00E64ED0" w:rsidRPr="00CB31EF" w:rsidRDefault="00E64ED0">
      <w:pPr>
        <w:rPr>
          <w:rFonts w:ascii="Myriad Pro" w:hAnsi="Myriad Pro"/>
          <w:b/>
          <w:bCs/>
          <w:color w:val="3657A7"/>
          <w:sz w:val="28"/>
          <w:szCs w:val="28"/>
          <w:lang w:val="en-US"/>
        </w:rPr>
      </w:pPr>
      <w:r w:rsidRPr="00CB31EF">
        <w:rPr>
          <w:rFonts w:ascii="Myriad Pro" w:hAnsi="Myriad Pro"/>
        </w:rPr>
        <w:br w:type="page"/>
      </w:r>
    </w:p>
    <w:p w14:paraId="65196234" w14:textId="77777777" w:rsidR="00E64ED0" w:rsidRPr="00072C64" w:rsidRDefault="00BA6C24" w:rsidP="00E64ED0">
      <w:pPr>
        <w:pStyle w:val="ALSGHeading2"/>
        <w:rPr>
          <w:color w:val="2F70C8"/>
        </w:rPr>
      </w:pPr>
      <w:r w:rsidRPr="00072C64">
        <w:rPr>
          <w:color w:val="2F70C8"/>
        </w:rPr>
        <w:lastRenderedPageBreak/>
        <w:t>ACTOR BRIEFING</w:t>
      </w:r>
    </w:p>
    <w:p w14:paraId="19D94F84" w14:textId="77777777" w:rsidR="00BA6C24" w:rsidRPr="00072C64" w:rsidRDefault="00BA6C24" w:rsidP="00BA6C24">
      <w:pPr>
        <w:pStyle w:val="ALSGHeading2"/>
        <w:rPr>
          <w:color w:val="2F70C8"/>
        </w:rPr>
      </w:pPr>
      <w:r w:rsidRPr="00072C64">
        <w:rPr>
          <w:color w:val="2F70C8"/>
        </w:rPr>
        <w:t xml:space="preserve">What the candidate </w:t>
      </w:r>
      <w:proofErr w:type="gramStart"/>
      <w:r w:rsidRPr="00072C64">
        <w:rPr>
          <w:color w:val="2F70C8"/>
        </w:rPr>
        <w:t>is being assessed</w:t>
      </w:r>
      <w:proofErr w:type="gramEnd"/>
      <w:r w:rsidRPr="00072C64">
        <w:rPr>
          <w:color w:val="2F70C8"/>
        </w:rPr>
        <w:t xml:space="preserve"> on </w:t>
      </w:r>
    </w:p>
    <w:p w14:paraId="5AE00977" w14:textId="77777777" w:rsidR="00C969EA" w:rsidRPr="00CB31EF" w:rsidRDefault="00C969EA" w:rsidP="00C969EA">
      <w:pPr>
        <w:pStyle w:val="BodyText"/>
        <w:tabs>
          <w:tab w:val="clear" w:pos="2296"/>
          <w:tab w:val="left" w:pos="378"/>
        </w:tabs>
        <w:rPr>
          <w:color w:val="auto"/>
        </w:rPr>
      </w:pPr>
      <w:r w:rsidRPr="00CB31EF">
        <w:rPr>
          <w:color w:val="auto"/>
        </w:rPr>
        <w:t xml:space="preserve">1. Rapid response and effective deployment of the team to manage acute behavioural disturbance in a patient who is both intoxicated and medically unwell. </w:t>
      </w:r>
    </w:p>
    <w:p w14:paraId="5FD7F1AC" w14:textId="77777777" w:rsidR="00C969EA" w:rsidRPr="00CB31EF" w:rsidRDefault="00C969EA" w:rsidP="00C969EA">
      <w:pPr>
        <w:pStyle w:val="BodyText"/>
        <w:tabs>
          <w:tab w:val="clear" w:pos="2296"/>
          <w:tab w:val="left" w:pos="378"/>
        </w:tabs>
        <w:rPr>
          <w:color w:val="auto"/>
        </w:rPr>
      </w:pPr>
      <w:r w:rsidRPr="00CB31EF">
        <w:rPr>
          <w:color w:val="auto"/>
        </w:rPr>
        <w:t>2. Carrying out a systematic assessment to confirm or exclude serious injury</w:t>
      </w:r>
    </w:p>
    <w:p w14:paraId="7A5F2C59" w14:textId="77777777" w:rsidR="00C969EA" w:rsidRPr="00CB31EF" w:rsidRDefault="00C969EA" w:rsidP="00C969EA">
      <w:pPr>
        <w:pStyle w:val="BodyText"/>
        <w:tabs>
          <w:tab w:val="clear" w:pos="2296"/>
          <w:tab w:val="left" w:pos="378"/>
        </w:tabs>
        <w:rPr>
          <w:color w:val="auto"/>
        </w:rPr>
      </w:pPr>
      <w:r w:rsidRPr="00CB31EF">
        <w:rPr>
          <w:color w:val="auto"/>
        </w:rPr>
        <w:t>3. Carrying out a systematic psychiatric assessment and comprehensive risk assessment</w:t>
      </w:r>
    </w:p>
    <w:p w14:paraId="30353C82" w14:textId="77777777" w:rsidR="00C969EA" w:rsidRPr="00CB31EF" w:rsidRDefault="00C969EA" w:rsidP="00C969EA">
      <w:pPr>
        <w:pStyle w:val="BodyText"/>
        <w:rPr>
          <w:color w:val="FF0000"/>
        </w:rPr>
      </w:pPr>
    </w:p>
    <w:p w14:paraId="055F098B" w14:textId="77777777" w:rsidR="00C969EA" w:rsidRPr="00CB31EF" w:rsidRDefault="00C969EA" w:rsidP="00C969EA">
      <w:pPr>
        <w:pStyle w:val="ALSGHeading2"/>
        <w:rPr>
          <w:b w:val="0"/>
          <w:i/>
          <w:sz w:val="24"/>
          <w:szCs w:val="24"/>
        </w:rPr>
      </w:pPr>
      <w:r w:rsidRPr="00CB31EF">
        <w:rPr>
          <w:b w:val="0"/>
          <w:i/>
          <w:sz w:val="24"/>
          <w:szCs w:val="24"/>
        </w:rPr>
        <w:t xml:space="preserve">Notes: </w:t>
      </w:r>
    </w:p>
    <w:p w14:paraId="29FDC375" w14:textId="3D196A99" w:rsidR="00C969EA" w:rsidRPr="00CB31EF" w:rsidRDefault="00C969EA" w:rsidP="00C969EA">
      <w:pPr>
        <w:pStyle w:val="BodyText"/>
      </w:pPr>
      <w:r w:rsidRPr="00CB31EF">
        <w:t>You are ver</w:t>
      </w:r>
      <w:r w:rsidR="003520CA">
        <w:t>y drunk and have a head injury, (</w:t>
      </w:r>
      <w:r w:rsidRPr="00CB31EF">
        <w:t xml:space="preserve">you were hit over the back of the head with an iron bar but you </w:t>
      </w:r>
      <w:proofErr w:type="gramStart"/>
      <w:r w:rsidRPr="00CB31EF">
        <w:t>don’t</w:t>
      </w:r>
      <w:proofErr w:type="gramEnd"/>
      <w:r w:rsidRPr="00CB31EF">
        <w:t xml:space="preserve"> remember this – you have a vague recollection of someone squaring up to you an</w:t>
      </w:r>
      <w:r w:rsidR="003520CA">
        <w:t>d you are determined to find them</w:t>
      </w:r>
      <w:r w:rsidRPr="00CB31EF">
        <w:t xml:space="preserve"> and finish what you both started). Your speech is </w:t>
      </w:r>
      <w:proofErr w:type="gramStart"/>
      <w:r w:rsidRPr="00CB31EF">
        <w:t>slurred,</w:t>
      </w:r>
      <w:proofErr w:type="gramEnd"/>
      <w:r w:rsidRPr="00CB31EF">
        <w:t xml:space="preserve"> you drift in and out of sleep. You are a bit confused – </w:t>
      </w:r>
      <w:proofErr w:type="gramStart"/>
      <w:r w:rsidRPr="00CB31EF">
        <w:t>can</w:t>
      </w:r>
      <w:r w:rsidR="003520CA">
        <w:t>’</w:t>
      </w:r>
      <w:r w:rsidRPr="00CB31EF">
        <w:t>t</w:t>
      </w:r>
      <w:proofErr w:type="gramEnd"/>
      <w:r w:rsidRPr="00CB31EF">
        <w:t xml:space="preserve"> remember where you are or why you are here. You are rude and have no interest in what these people have to say. You know </w:t>
      </w:r>
      <w:proofErr w:type="gramStart"/>
      <w:r w:rsidRPr="00CB31EF">
        <w:t>what’s</w:t>
      </w:r>
      <w:proofErr w:type="gramEnd"/>
      <w:r w:rsidRPr="00CB31EF">
        <w:t xml:space="preserve"> best. You just</w:t>
      </w:r>
      <w:r w:rsidR="003520CA">
        <w:t xml:space="preserve"> want to go and kick that persons </w:t>
      </w:r>
      <w:r w:rsidRPr="00CB31EF">
        <w:t xml:space="preserve">head in. </w:t>
      </w:r>
    </w:p>
    <w:p w14:paraId="40CC40A3" w14:textId="2B9F0327" w:rsidR="00A73383" w:rsidRPr="00CB31EF" w:rsidRDefault="00A73383" w:rsidP="00A73383">
      <w:pPr>
        <w:pStyle w:val="BodyText"/>
        <w:tabs>
          <w:tab w:val="clear" w:pos="2296"/>
          <w:tab w:val="left" w:pos="378"/>
        </w:tabs>
        <w:rPr>
          <w:color w:val="FF0000"/>
        </w:rPr>
      </w:pPr>
    </w:p>
    <w:p w14:paraId="6B54BAAB" w14:textId="77777777" w:rsidR="00BA6C24" w:rsidRPr="00072C64" w:rsidRDefault="00BA6C24" w:rsidP="00BA6C24">
      <w:pPr>
        <w:pStyle w:val="ALSGHeading2"/>
        <w:rPr>
          <w:color w:val="2F70C8"/>
        </w:rPr>
      </w:pPr>
      <w:r w:rsidRPr="00072C64">
        <w:rPr>
          <w:color w:val="2F70C8"/>
        </w:rPr>
        <w:t>Background</w:t>
      </w:r>
    </w:p>
    <w:p w14:paraId="2C8A3506" w14:textId="5CEF300A" w:rsidR="00BA6C24" w:rsidRDefault="00BA6C24" w:rsidP="00BA6C24">
      <w:pPr>
        <w:pStyle w:val="BodyText"/>
        <w:rPr>
          <w:b/>
          <w:i/>
          <w:color w:val="auto"/>
        </w:rPr>
      </w:pPr>
      <w:r w:rsidRPr="00CB31EF">
        <w:rPr>
          <w:b/>
          <w:i/>
          <w:color w:val="auto"/>
        </w:rPr>
        <w:t>Location</w:t>
      </w:r>
    </w:p>
    <w:p w14:paraId="715F7D3A" w14:textId="77777777" w:rsidR="005B3107" w:rsidRDefault="005B3107" w:rsidP="005B3107">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14:paraId="5F12E365" w14:textId="77540717" w:rsidR="005B3107" w:rsidRPr="00CB31EF" w:rsidRDefault="005B3107" w:rsidP="005B3107">
      <w:pPr>
        <w:pStyle w:val="BodyText"/>
        <w:rPr>
          <w:b/>
          <w:i/>
          <w:color w:val="auto"/>
        </w:rPr>
      </w:pPr>
      <w:r>
        <w:rPr>
          <w:color w:val="000000"/>
        </w:rPr>
        <w:t xml:space="preserve">This </w:t>
      </w:r>
      <w:proofErr w:type="gramStart"/>
      <w:r>
        <w:rPr>
          <w:color w:val="000000"/>
        </w:rPr>
        <w:t>will be agreed</w:t>
      </w:r>
      <w:proofErr w:type="gramEnd"/>
      <w:r>
        <w:rPr>
          <w:color w:val="000000"/>
        </w:rPr>
        <w:t xml:space="preserve"> with the candidate each time the simulation is run.</w:t>
      </w:r>
    </w:p>
    <w:p w14:paraId="1DE17B46" w14:textId="77777777" w:rsidR="00277A32" w:rsidRPr="00CB31EF" w:rsidRDefault="00277A32" w:rsidP="00BA6C24">
      <w:pPr>
        <w:pStyle w:val="BodyText"/>
        <w:tabs>
          <w:tab w:val="clear" w:pos="2296"/>
          <w:tab w:val="left" w:pos="378"/>
        </w:tabs>
        <w:rPr>
          <w:b/>
          <w:i/>
          <w:color w:val="auto"/>
        </w:rPr>
      </w:pPr>
    </w:p>
    <w:p w14:paraId="6F9BC069" w14:textId="2BBD7295" w:rsidR="00BA6C24" w:rsidRPr="00CB31EF" w:rsidRDefault="00BA6C24" w:rsidP="00BA6C24">
      <w:pPr>
        <w:pStyle w:val="BodyText"/>
        <w:tabs>
          <w:tab w:val="clear" w:pos="2296"/>
          <w:tab w:val="left" w:pos="378"/>
        </w:tabs>
        <w:rPr>
          <w:b/>
          <w:i/>
          <w:color w:val="auto"/>
        </w:rPr>
      </w:pPr>
      <w:r w:rsidRPr="00CB31EF">
        <w:rPr>
          <w:b/>
          <w:i/>
          <w:color w:val="auto"/>
        </w:rPr>
        <w:t>Background</w:t>
      </w:r>
    </w:p>
    <w:p w14:paraId="5CB3DBAD" w14:textId="201CE3D1" w:rsidR="00277A32" w:rsidRPr="00CB31EF" w:rsidRDefault="00277A32" w:rsidP="00277A32">
      <w:pPr>
        <w:pStyle w:val="ALSGHeading2"/>
        <w:rPr>
          <w:b w:val="0"/>
          <w:color w:val="auto"/>
          <w:sz w:val="24"/>
          <w:szCs w:val="24"/>
        </w:rPr>
      </w:pPr>
      <w:r w:rsidRPr="00CB31EF">
        <w:rPr>
          <w:b w:val="0"/>
          <w:color w:val="auto"/>
          <w:sz w:val="24"/>
          <w:szCs w:val="24"/>
        </w:rPr>
        <w:t>Your name is Stephen</w:t>
      </w:r>
      <w:r w:rsidR="003520CA">
        <w:rPr>
          <w:b w:val="0"/>
          <w:color w:val="auto"/>
          <w:sz w:val="24"/>
          <w:szCs w:val="24"/>
        </w:rPr>
        <w:t>/Stephanie</w:t>
      </w:r>
      <w:r w:rsidRPr="00CB31EF">
        <w:rPr>
          <w:b w:val="0"/>
          <w:color w:val="auto"/>
          <w:sz w:val="24"/>
          <w:szCs w:val="24"/>
        </w:rPr>
        <w:t xml:space="preserve"> Gorman. You are 53 years old. Since you </w:t>
      </w:r>
      <w:proofErr w:type="gramStart"/>
      <w:r w:rsidRPr="00CB31EF">
        <w:rPr>
          <w:b w:val="0"/>
          <w:color w:val="auto"/>
          <w:sz w:val="24"/>
          <w:szCs w:val="24"/>
        </w:rPr>
        <w:t>lost</w:t>
      </w:r>
      <w:proofErr w:type="gramEnd"/>
      <w:r w:rsidRPr="00CB31EF">
        <w:rPr>
          <w:b w:val="0"/>
          <w:color w:val="auto"/>
          <w:sz w:val="24"/>
          <w:szCs w:val="24"/>
        </w:rPr>
        <w:t xml:space="preserve"> your job six months ago your alcohol intake has increased such that you binge drink every day. When you </w:t>
      </w:r>
      <w:proofErr w:type="gramStart"/>
      <w:r w:rsidRPr="00CB31EF">
        <w:rPr>
          <w:b w:val="0"/>
          <w:color w:val="auto"/>
          <w:sz w:val="24"/>
          <w:szCs w:val="24"/>
        </w:rPr>
        <w:t>drink</w:t>
      </w:r>
      <w:proofErr w:type="gramEnd"/>
      <w:r w:rsidRPr="00CB31EF">
        <w:rPr>
          <w:b w:val="0"/>
          <w:color w:val="auto"/>
          <w:sz w:val="24"/>
          <w:szCs w:val="24"/>
        </w:rPr>
        <w:t xml:space="preserve"> you can become violent. Tonight you were out at a local bar and a fight broke out. You joined in and got some good punches in. It felt good. It was a laugh. The next thing you know you are lying on the side of the road and an ambulance crew are talking to you. You have a splitting headache and you feel sick, in </w:t>
      </w:r>
      <w:proofErr w:type="gramStart"/>
      <w:r w:rsidRPr="00CB31EF">
        <w:rPr>
          <w:b w:val="0"/>
          <w:color w:val="auto"/>
          <w:sz w:val="24"/>
          <w:szCs w:val="24"/>
        </w:rPr>
        <w:t>fact</w:t>
      </w:r>
      <w:proofErr w:type="gramEnd"/>
      <w:r w:rsidRPr="00CB31EF">
        <w:rPr>
          <w:b w:val="0"/>
          <w:color w:val="auto"/>
          <w:sz w:val="24"/>
          <w:szCs w:val="24"/>
        </w:rPr>
        <w:t xml:space="preserve"> you feel really rough. You </w:t>
      </w:r>
      <w:r w:rsidR="001011F5" w:rsidRPr="00CB31EF">
        <w:rPr>
          <w:b w:val="0"/>
          <w:color w:val="auto"/>
          <w:sz w:val="24"/>
          <w:szCs w:val="24"/>
        </w:rPr>
        <w:t xml:space="preserve">have </w:t>
      </w:r>
      <w:r w:rsidRPr="00CB31EF">
        <w:rPr>
          <w:b w:val="0"/>
          <w:color w:val="auto"/>
          <w:sz w:val="24"/>
          <w:szCs w:val="24"/>
        </w:rPr>
        <w:t>throw</w:t>
      </w:r>
      <w:r w:rsidR="001011F5" w:rsidRPr="00CB31EF">
        <w:rPr>
          <w:b w:val="0"/>
          <w:color w:val="auto"/>
          <w:sz w:val="24"/>
          <w:szCs w:val="24"/>
        </w:rPr>
        <w:t>n</w:t>
      </w:r>
      <w:r w:rsidRPr="00CB31EF">
        <w:rPr>
          <w:b w:val="0"/>
          <w:color w:val="auto"/>
          <w:sz w:val="24"/>
          <w:szCs w:val="24"/>
        </w:rPr>
        <w:t xml:space="preserve"> up twice. You are on a bed somewhere </w:t>
      </w:r>
      <w:proofErr w:type="gramStart"/>
      <w:r w:rsidRPr="00CB31EF">
        <w:rPr>
          <w:b w:val="0"/>
          <w:color w:val="auto"/>
          <w:sz w:val="24"/>
          <w:szCs w:val="24"/>
        </w:rPr>
        <w:t>A</w:t>
      </w:r>
      <w:proofErr w:type="gramEnd"/>
      <w:r w:rsidRPr="00CB31EF">
        <w:rPr>
          <w:b w:val="0"/>
          <w:color w:val="auto"/>
          <w:sz w:val="24"/>
          <w:szCs w:val="24"/>
        </w:rPr>
        <w:t xml:space="preserve"> woman starts to check you over, saying she is worried about you. Is she a receptionist? You are just fine. You just want t</w:t>
      </w:r>
      <w:r w:rsidR="003520CA">
        <w:rPr>
          <w:b w:val="0"/>
          <w:color w:val="auto"/>
          <w:sz w:val="24"/>
          <w:szCs w:val="24"/>
        </w:rPr>
        <w:t xml:space="preserve">o go. </w:t>
      </w:r>
      <w:proofErr w:type="gramStart"/>
      <w:r w:rsidR="003520CA">
        <w:rPr>
          <w:b w:val="0"/>
          <w:color w:val="auto"/>
          <w:sz w:val="24"/>
          <w:szCs w:val="24"/>
        </w:rPr>
        <w:t>It must have been that person</w:t>
      </w:r>
      <w:r w:rsidRPr="00CB31EF">
        <w:rPr>
          <w:b w:val="0"/>
          <w:color w:val="auto"/>
          <w:sz w:val="24"/>
          <w:szCs w:val="24"/>
        </w:rPr>
        <w:t xml:space="preserve"> w</w:t>
      </w:r>
      <w:r w:rsidR="003520CA">
        <w:rPr>
          <w:b w:val="0"/>
          <w:color w:val="auto"/>
          <w:sz w:val="24"/>
          <w:szCs w:val="24"/>
        </w:rPr>
        <w:t>ho did this.</w:t>
      </w:r>
      <w:proofErr w:type="gramEnd"/>
      <w:r w:rsidR="003520CA">
        <w:rPr>
          <w:b w:val="0"/>
          <w:color w:val="auto"/>
          <w:sz w:val="24"/>
          <w:szCs w:val="24"/>
        </w:rPr>
        <w:t xml:space="preserve"> You want to get them</w:t>
      </w:r>
      <w:r w:rsidRPr="00CB31EF">
        <w:rPr>
          <w:b w:val="0"/>
          <w:color w:val="auto"/>
          <w:sz w:val="24"/>
          <w:szCs w:val="24"/>
        </w:rPr>
        <w:t xml:space="preserve">. Now. </w:t>
      </w:r>
    </w:p>
    <w:p w14:paraId="453162F3" w14:textId="003CBEF0" w:rsidR="00BA6C24" w:rsidRPr="00CB31EF" w:rsidRDefault="00BA6C24" w:rsidP="00BA6C24">
      <w:pPr>
        <w:pStyle w:val="BodyText"/>
        <w:tabs>
          <w:tab w:val="clear" w:pos="2296"/>
          <w:tab w:val="left" w:pos="378"/>
        </w:tabs>
        <w:rPr>
          <w:b/>
          <w:i/>
          <w:color w:val="FF0000"/>
        </w:rPr>
      </w:pPr>
    </w:p>
    <w:p w14:paraId="12ADD6ED" w14:textId="77777777" w:rsidR="00BA6C24" w:rsidRPr="00CB31EF" w:rsidRDefault="00BA6C24" w:rsidP="00BA6C24">
      <w:pPr>
        <w:pStyle w:val="BodyText"/>
        <w:tabs>
          <w:tab w:val="clear" w:pos="2296"/>
          <w:tab w:val="left" w:pos="378"/>
        </w:tabs>
        <w:rPr>
          <w:i/>
          <w:color w:val="FF0000"/>
        </w:rPr>
      </w:pPr>
    </w:p>
    <w:p w14:paraId="321B02FD" w14:textId="77777777" w:rsidR="00BA6C24" w:rsidRPr="00CB31EF" w:rsidRDefault="00BA6C24" w:rsidP="00BA6C24">
      <w:pPr>
        <w:pStyle w:val="BodyText"/>
        <w:tabs>
          <w:tab w:val="clear" w:pos="2296"/>
          <w:tab w:val="left" w:pos="378"/>
        </w:tabs>
        <w:rPr>
          <w:b/>
          <w:i/>
          <w:color w:val="auto"/>
        </w:rPr>
      </w:pPr>
      <w:r w:rsidRPr="00CB31EF">
        <w:rPr>
          <w:b/>
          <w:i/>
          <w:color w:val="auto"/>
        </w:rPr>
        <w:t>Medication</w:t>
      </w:r>
    </w:p>
    <w:p w14:paraId="514E62ED" w14:textId="75D76759" w:rsidR="00BA6C24" w:rsidRPr="00CB31EF" w:rsidRDefault="001011F5" w:rsidP="00BA6C24">
      <w:pPr>
        <w:pStyle w:val="BodyText"/>
        <w:tabs>
          <w:tab w:val="clear" w:pos="2296"/>
          <w:tab w:val="left" w:pos="378"/>
        </w:tabs>
        <w:rPr>
          <w:i/>
          <w:color w:val="auto"/>
        </w:rPr>
      </w:pPr>
      <w:r w:rsidRPr="00CB31EF">
        <w:rPr>
          <w:i/>
          <w:color w:val="auto"/>
        </w:rPr>
        <w:t>None</w:t>
      </w:r>
    </w:p>
    <w:p w14:paraId="4735EEB8" w14:textId="77777777" w:rsidR="00BA6C24" w:rsidRPr="00CB31EF" w:rsidRDefault="00BA6C24" w:rsidP="00BA6C24">
      <w:pPr>
        <w:pStyle w:val="BodyText"/>
        <w:tabs>
          <w:tab w:val="clear" w:pos="2296"/>
          <w:tab w:val="left" w:pos="378"/>
        </w:tabs>
        <w:rPr>
          <w:i/>
          <w:color w:val="FF0000"/>
        </w:rPr>
      </w:pPr>
    </w:p>
    <w:p w14:paraId="7B13F3C3" w14:textId="77777777" w:rsidR="00BA6C24" w:rsidRPr="00072C64" w:rsidRDefault="00BA6C24" w:rsidP="00BA6C24">
      <w:pPr>
        <w:pStyle w:val="ALSGHeading2"/>
        <w:rPr>
          <w:color w:val="2F70C8"/>
        </w:rPr>
      </w:pPr>
      <w:r w:rsidRPr="00072C64">
        <w:rPr>
          <w:color w:val="2F70C8"/>
        </w:rPr>
        <w:t>Now</w:t>
      </w:r>
    </w:p>
    <w:p w14:paraId="5A756330" w14:textId="77777777" w:rsidR="00277A32" w:rsidRPr="00CB31EF" w:rsidRDefault="00277A32" w:rsidP="00277A32">
      <w:pPr>
        <w:pStyle w:val="BodyText"/>
        <w:tabs>
          <w:tab w:val="clear" w:pos="2296"/>
          <w:tab w:val="left" w:pos="378"/>
        </w:tabs>
        <w:rPr>
          <w:color w:val="auto"/>
        </w:rPr>
      </w:pPr>
      <w:r w:rsidRPr="00CB31EF">
        <w:rPr>
          <w:color w:val="auto"/>
        </w:rPr>
        <w:t xml:space="preserve">The candidates introduce themselves to you. You tell them you just want to go. You have no interest in what they say. You are rude to them, telling them to get out of your face or they will regret it. They try to tell you why they want you to stay but you </w:t>
      </w:r>
      <w:proofErr w:type="gramStart"/>
      <w:r w:rsidRPr="00CB31EF">
        <w:rPr>
          <w:color w:val="auto"/>
        </w:rPr>
        <w:t>aren’t</w:t>
      </w:r>
      <w:proofErr w:type="gramEnd"/>
      <w:r w:rsidRPr="00CB31EF">
        <w:rPr>
          <w:color w:val="auto"/>
        </w:rPr>
        <w:t xml:space="preserve"> interested. You keep trying to get up and leave but you are unsteady on your feet. They try to touch you but you swear at them and fight them off. </w:t>
      </w:r>
    </w:p>
    <w:p w14:paraId="646B0246" w14:textId="77777777" w:rsidR="00277A32" w:rsidRPr="00CB31EF" w:rsidRDefault="00277A32" w:rsidP="00277A32">
      <w:pPr>
        <w:pStyle w:val="BodyText"/>
        <w:tabs>
          <w:tab w:val="clear" w:pos="2296"/>
          <w:tab w:val="left" w:pos="378"/>
        </w:tabs>
        <w:rPr>
          <w:color w:val="auto"/>
        </w:rPr>
      </w:pPr>
    </w:p>
    <w:p w14:paraId="78432F76" w14:textId="77777777" w:rsidR="00277A32" w:rsidRPr="00CB31EF" w:rsidRDefault="00277A32" w:rsidP="00277A32">
      <w:pPr>
        <w:pStyle w:val="BodyText"/>
        <w:tabs>
          <w:tab w:val="clear" w:pos="2296"/>
          <w:tab w:val="left" w:pos="378"/>
        </w:tabs>
        <w:rPr>
          <w:color w:val="auto"/>
        </w:rPr>
      </w:pPr>
      <w:r w:rsidRPr="00CB31EF">
        <w:rPr>
          <w:color w:val="auto"/>
        </w:rPr>
        <w:t xml:space="preserve">The candidate should suggest the team uses restraint techniques and rapid </w:t>
      </w:r>
      <w:proofErr w:type="spellStart"/>
      <w:r w:rsidRPr="00CB31EF">
        <w:rPr>
          <w:color w:val="auto"/>
        </w:rPr>
        <w:t>tranquilisation</w:t>
      </w:r>
      <w:proofErr w:type="spellEnd"/>
      <w:r w:rsidRPr="00CB31EF">
        <w:rPr>
          <w:color w:val="auto"/>
        </w:rPr>
        <w:t xml:space="preserve">. If not the instructor will prompt them. If they offer you a tablet, swear at them and refuse, try to leave again. You need an injection to settle things down. </w:t>
      </w:r>
    </w:p>
    <w:p w14:paraId="4480C19F" w14:textId="77777777" w:rsidR="00277A32" w:rsidRPr="00CB31EF" w:rsidRDefault="00277A32" w:rsidP="00277A32">
      <w:pPr>
        <w:pStyle w:val="BodyText"/>
        <w:tabs>
          <w:tab w:val="clear" w:pos="2296"/>
          <w:tab w:val="left" w:pos="378"/>
        </w:tabs>
        <w:rPr>
          <w:color w:val="auto"/>
        </w:rPr>
      </w:pPr>
    </w:p>
    <w:p w14:paraId="1A90BF10" w14:textId="77777777" w:rsidR="00277A32" w:rsidRPr="00CB31EF" w:rsidRDefault="00277A32" w:rsidP="00277A32">
      <w:pPr>
        <w:pStyle w:val="BodyText"/>
        <w:tabs>
          <w:tab w:val="clear" w:pos="2296"/>
          <w:tab w:val="left" w:pos="378"/>
        </w:tabs>
        <w:rPr>
          <w:color w:val="auto"/>
        </w:rPr>
      </w:pPr>
      <w:r w:rsidRPr="00CB31EF">
        <w:rPr>
          <w:color w:val="auto"/>
        </w:rPr>
        <w:t xml:space="preserve">Restraint </w:t>
      </w:r>
      <w:proofErr w:type="gramStart"/>
      <w:r w:rsidRPr="00CB31EF">
        <w:rPr>
          <w:color w:val="auto"/>
        </w:rPr>
        <w:t>is not taught</w:t>
      </w:r>
      <w:proofErr w:type="gramEnd"/>
      <w:r w:rsidRPr="00CB31EF">
        <w:rPr>
          <w:color w:val="auto"/>
        </w:rPr>
        <w:t xml:space="preserve"> on this course. After it </w:t>
      </w:r>
      <w:proofErr w:type="gramStart"/>
      <w:r w:rsidRPr="00CB31EF">
        <w:rPr>
          <w:color w:val="auto"/>
        </w:rPr>
        <w:t>is suggested</w:t>
      </w:r>
      <w:proofErr w:type="gramEnd"/>
      <w:r w:rsidRPr="00CB31EF">
        <w:rPr>
          <w:color w:val="auto"/>
        </w:rPr>
        <w:t xml:space="preserve">, the scenario will proceed to you feeling more </w:t>
      </w:r>
      <w:r w:rsidRPr="00CB31EF">
        <w:rPr>
          <w:color w:val="auto"/>
        </w:rPr>
        <w:lastRenderedPageBreak/>
        <w:t>settled and amenable so the examination can proceed</w:t>
      </w:r>
    </w:p>
    <w:p w14:paraId="3DFE9B89" w14:textId="77777777" w:rsidR="00277A32" w:rsidRPr="00CB31EF" w:rsidRDefault="00277A32" w:rsidP="00277A32">
      <w:pPr>
        <w:pStyle w:val="BodyText"/>
        <w:tabs>
          <w:tab w:val="clear" w:pos="2296"/>
          <w:tab w:val="left" w:pos="378"/>
        </w:tabs>
        <w:rPr>
          <w:color w:val="auto"/>
        </w:rPr>
      </w:pPr>
    </w:p>
    <w:p w14:paraId="6BA19EA0" w14:textId="77777777" w:rsidR="00277A32" w:rsidRPr="00D028FC" w:rsidRDefault="00277A32" w:rsidP="00277A32">
      <w:pPr>
        <w:pStyle w:val="BodyText"/>
        <w:tabs>
          <w:tab w:val="clear" w:pos="2296"/>
          <w:tab w:val="left" w:pos="378"/>
        </w:tabs>
        <w:rPr>
          <w:b/>
          <w:color w:val="2F70C8"/>
        </w:rPr>
      </w:pPr>
      <w:r w:rsidRPr="00D028FC">
        <w:rPr>
          <w:b/>
          <w:color w:val="2F70C8"/>
        </w:rPr>
        <w:t>THE EXAMINATION</w:t>
      </w:r>
    </w:p>
    <w:p w14:paraId="324F4162" w14:textId="77777777" w:rsidR="00277A32" w:rsidRPr="00CB31EF" w:rsidRDefault="00277A32" w:rsidP="00277A32">
      <w:pPr>
        <w:pStyle w:val="BodyText"/>
        <w:tabs>
          <w:tab w:val="clear" w:pos="2296"/>
          <w:tab w:val="left" w:pos="378"/>
        </w:tabs>
        <w:rPr>
          <w:b/>
          <w:i/>
          <w:color w:val="auto"/>
        </w:rPr>
      </w:pPr>
    </w:p>
    <w:p w14:paraId="258C1DC0" w14:textId="77777777" w:rsidR="00277A32" w:rsidRPr="00CB31EF" w:rsidRDefault="00277A32" w:rsidP="00277A32">
      <w:pPr>
        <w:pStyle w:val="BodyText"/>
        <w:tabs>
          <w:tab w:val="clear" w:pos="2296"/>
          <w:tab w:val="left" w:pos="378"/>
        </w:tabs>
        <w:rPr>
          <w:color w:val="auto"/>
        </w:rPr>
      </w:pPr>
      <w:r w:rsidRPr="00CB31EF">
        <w:rPr>
          <w:color w:val="auto"/>
        </w:rPr>
        <w:t xml:space="preserve">Airway – the candidate will assess this </w:t>
      </w:r>
      <w:proofErr w:type="spellStart"/>
      <w:proofErr w:type="gramStart"/>
      <w:r w:rsidRPr="00CB31EF">
        <w:rPr>
          <w:color w:val="auto"/>
        </w:rPr>
        <w:t>non</w:t>
      </w:r>
      <w:proofErr w:type="gramEnd"/>
      <w:r w:rsidRPr="00CB31EF">
        <w:rPr>
          <w:color w:val="auto"/>
        </w:rPr>
        <w:t xml:space="preserve"> invasively</w:t>
      </w:r>
      <w:proofErr w:type="spellEnd"/>
      <w:r w:rsidRPr="00CB31EF">
        <w:rPr>
          <w:color w:val="auto"/>
        </w:rPr>
        <w:t xml:space="preserve"> by encouraging you to talk</w:t>
      </w:r>
    </w:p>
    <w:p w14:paraId="0B5E1DBA" w14:textId="77777777" w:rsidR="00277A32" w:rsidRPr="00CB31EF" w:rsidRDefault="00277A32" w:rsidP="00277A32">
      <w:pPr>
        <w:pStyle w:val="BodyText"/>
        <w:tabs>
          <w:tab w:val="clear" w:pos="2296"/>
          <w:tab w:val="left" w:pos="378"/>
        </w:tabs>
        <w:rPr>
          <w:color w:val="auto"/>
        </w:rPr>
      </w:pPr>
    </w:p>
    <w:p w14:paraId="34A72D48" w14:textId="77777777" w:rsidR="00277A32" w:rsidRPr="00CB31EF" w:rsidRDefault="00277A32" w:rsidP="00277A32">
      <w:pPr>
        <w:pStyle w:val="BodyText"/>
        <w:tabs>
          <w:tab w:val="clear" w:pos="2296"/>
          <w:tab w:val="left" w:pos="378"/>
        </w:tabs>
        <w:rPr>
          <w:color w:val="auto"/>
        </w:rPr>
      </w:pPr>
      <w:r w:rsidRPr="00CB31EF">
        <w:rPr>
          <w:color w:val="auto"/>
        </w:rPr>
        <w:t xml:space="preserve">Breathing – the candidate should ask if </w:t>
      </w:r>
      <w:proofErr w:type="spellStart"/>
      <w:proofErr w:type="gramStart"/>
      <w:r w:rsidRPr="00CB31EF">
        <w:rPr>
          <w:color w:val="auto"/>
        </w:rPr>
        <w:t>its</w:t>
      </w:r>
      <w:proofErr w:type="spellEnd"/>
      <w:proofErr w:type="gramEnd"/>
      <w:r w:rsidRPr="00CB31EF">
        <w:rPr>
          <w:color w:val="auto"/>
        </w:rPr>
        <w:t xml:space="preserve"> okay to examine you and talk you through what they are doing. They will want to put a probe on your finger and use a stethoscope. If they explain what these things are for, let them. If not, fight them off. Carry on chatting in a slurred ramble whilst they have the stethoscope on – this will encourage the candidate to think of creative ways to get you to be quiet for a few seconds so they can listen to your breathing. </w:t>
      </w:r>
      <w:proofErr w:type="gramStart"/>
      <w:r w:rsidRPr="00CB31EF">
        <w:rPr>
          <w:color w:val="auto"/>
        </w:rPr>
        <w:t>Ideally</w:t>
      </w:r>
      <w:proofErr w:type="gramEnd"/>
      <w:r w:rsidRPr="00CB31EF">
        <w:rPr>
          <w:color w:val="auto"/>
        </w:rPr>
        <w:t xml:space="preserve"> they should ask you to breathe in and out</w:t>
      </w:r>
    </w:p>
    <w:p w14:paraId="0C80EC4A" w14:textId="77777777" w:rsidR="00277A32" w:rsidRPr="00CB31EF" w:rsidRDefault="00277A32" w:rsidP="00277A32">
      <w:pPr>
        <w:pStyle w:val="BodyText"/>
        <w:tabs>
          <w:tab w:val="clear" w:pos="2296"/>
          <w:tab w:val="left" w:pos="378"/>
        </w:tabs>
        <w:rPr>
          <w:color w:val="auto"/>
        </w:rPr>
      </w:pPr>
    </w:p>
    <w:p w14:paraId="48F59126" w14:textId="77777777" w:rsidR="00277A32" w:rsidRPr="00CB31EF" w:rsidRDefault="00277A32" w:rsidP="00277A32">
      <w:pPr>
        <w:pStyle w:val="BodyText"/>
        <w:tabs>
          <w:tab w:val="clear" w:pos="2296"/>
          <w:tab w:val="left" w:pos="378"/>
        </w:tabs>
        <w:rPr>
          <w:color w:val="auto"/>
        </w:rPr>
      </w:pPr>
      <w:r w:rsidRPr="00CB31EF">
        <w:rPr>
          <w:color w:val="auto"/>
        </w:rPr>
        <w:t xml:space="preserve">Circulation – if B has proceeded, Circulation does not offer any surprises so you co-operate. </w:t>
      </w:r>
      <w:proofErr w:type="gramStart"/>
      <w:r w:rsidRPr="00CB31EF">
        <w:rPr>
          <w:color w:val="auto"/>
        </w:rPr>
        <w:t>Again</w:t>
      </w:r>
      <w:proofErr w:type="gramEnd"/>
      <w:r w:rsidRPr="00CB31EF">
        <w:rPr>
          <w:color w:val="auto"/>
        </w:rPr>
        <w:t xml:space="preserve"> they will need to be creative to stop you talking. </w:t>
      </w:r>
    </w:p>
    <w:p w14:paraId="0FCE3679" w14:textId="77777777" w:rsidR="00277A32" w:rsidRPr="00CB31EF" w:rsidRDefault="00277A32" w:rsidP="00277A32">
      <w:pPr>
        <w:pStyle w:val="BodyText"/>
        <w:tabs>
          <w:tab w:val="clear" w:pos="2296"/>
          <w:tab w:val="left" w:pos="378"/>
        </w:tabs>
        <w:rPr>
          <w:color w:val="auto"/>
        </w:rPr>
      </w:pPr>
    </w:p>
    <w:p w14:paraId="750C875C" w14:textId="77777777" w:rsidR="00277A32" w:rsidRPr="00CB31EF" w:rsidRDefault="00277A32" w:rsidP="00277A32">
      <w:pPr>
        <w:pStyle w:val="BodyText"/>
        <w:tabs>
          <w:tab w:val="clear" w:pos="2296"/>
          <w:tab w:val="left" w:pos="378"/>
        </w:tabs>
        <w:rPr>
          <w:color w:val="auto"/>
        </w:rPr>
      </w:pPr>
      <w:r w:rsidRPr="00CB31EF">
        <w:rPr>
          <w:color w:val="auto"/>
        </w:rPr>
        <w:t xml:space="preserve">Disability – you </w:t>
      </w:r>
      <w:proofErr w:type="gramStart"/>
      <w:r w:rsidRPr="00CB31EF">
        <w:rPr>
          <w:color w:val="auto"/>
        </w:rPr>
        <w:t>might be asked</w:t>
      </w:r>
      <w:proofErr w:type="gramEnd"/>
      <w:r w:rsidRPr="00CB31EF">
        <w:rPr>
          <w:color w:val="auto"/>
        </w:rPr>
        <w:t xml:space="preserve"> to move your arms. You </w:t>
      </w:r>
      <w:proofErr w:type="gramStart"/>
      <w:r w:rsidRPr="00CB31EF">
        <w:rPr>
          <w:color w:val="auto"/>
        </w:rPr>
        <w:t>don’t</w:t>
      </w:r>
      <w:proofErr w:type="gramEnd"/>
      <w:r w:rsidRPr="00CB31EF">
        <w:rPr>
          <w:color w:val="auto"/>
        </w:rPr>
        <w:t xml:space="preserve"> understand what they mean. They may then touch your head or neck – you bring your hand up to touch them or accurately show them where they touched you. If they try to shine a light in your eyes tell them to get away and stop beaming that thing into you. If they politely persist let them do it. </w:t>
      </w:r>
    </w:p>
    <w:p w14:paraId="7CB1D898" w14:textId="77777777" w:rsidR="00277A32" w:rsidRPr="00CB31EF" w:rsidRDefault="00277A32" w:rsidP="00277A32">
      <w:pPr>
        <w:pStyle w:val="BodyText"/>
        <w:tabs>
          <w:tab w:val="clear" w:pos="2296"/>
          <w:tab w:val="left" w:pos="378"/>
        </w:tabs>
        <w:rPr>
          <w:color w:val="auto"/>
        </w:rPr>
      </w:pPr>
    </w:p>
    <w:p w14:paraId="4DCF28F1" w14:textId="77777777" w:rsidR="00277A32" w:rsidRPr="00CB31EF" w:rsidRDefault="00277A32" w:rsidP="00277A32">
      <w:pPr>
        <w:pStyle w:val="BodyText"/>
        <w:tabs>
          <w:tab w:val="clear" w:pos="2296"/>
          <w:tab w:val="left" w:pos="378"/>
        </w:tabs>
        <w:rPr>
          <w:color w:val="auto"/>
        </w:rPr>
      </w:pPr>
      <w:r w:rsidRPr="00CB31EF">
        <w:rPr>
          <w:color w:val="auto"/>
        </w:rPr>
        <w:t xml:space="preserve">Exposure – let them have a look at you if they explain why they want to (to check for rashes, bruises </w:t>
      </w:r>
      <w:proofErr w:type="spellStart"/>
      <w:r w:rsidRPr="00CB31EF">
        <w:rPr>
          <w:color w:val="auto"/>
        </w:rPr>
        <w:t>etc</w:t>
      </w:r>
      <w:proofErr w:type="spellEnd"/>
      <w:r w:rsidRPr="00CB31EF">
        <w:rPr>
          <w:color w:val="auto"/>
        </w:rPr>
        <w:t xml:space="preserve"> </w:t>
      </w:r>
    </w:p>
    <w:p w14:paraId="1F628AC8" w14:textId="77777777" w:rsidR="00277A32" w:rsidRPr="00CB31EF" w:rsidRDefault="00277A32" w:rsidP="00277A32">
      <w:pPr>
        <w:pStyle w:val="BodyText"/>
        <w:tabs>
          <w:tab w:val="clear" w:pos="2296"/>
          <w:tab w:val="left" w:pos="378"/>
        </w:tabs>
        <w:rPr>
          <w:color w:val="auto"/>
        </w:rPr>
      </w:pPr>
      <w:r w:rsidRPr="00CB31EF">
        <w:rPr>
          <w:color w:val="auto"/>
        </w:rPr>
        <w:t xml:space="preserve">If they touch your head, it is very tender on the back right hand side. </w:t>
      </w:r>
    </w:p>
    <w:p w14:paraId="2272DD58" w14:textId="77777777" w:rsidR="00277A32" w:rsidRPr="00CB31EF" w:rsidRDefault="00277A32" w:rsidP="00277A32">
      <w:pPr>
        <w:pStyle w:val="BodyText"/>
        <w:tabs>
          <w:tab w:val="clear" w:pos="2296"/>
          <w:tab w:val="left" w:pos="378"/>
        </w:tabs>
        <w:rPr>
          <w:color w:val="auto"/>
        </w:rPr>
      </w:pPr>
    </w:p>
    <w:p w14:paraId="2BA245C6" w14:textId="77777777" w:rsidR="00277A32" w:rsidRPr="00CB31EF" w:rsidRDefault="00277A32" w:rsidP="00277A32">
      <w:pPr>
        <w:pStyle w:val="BodyText"/>
        <w:tabs>
          <w:tab w:val="clear" w:pos="2296"/>
          <w:tab w:val="left" w:pos="378"/>
        </w:tabs>
        <w:rPr>
          <w:color w:val="auto"/>
        </w:rPr>
      </w:pPr>
      <w:r w:rsidRPr="00CB31EF">
        <w:rPr>
          <w:color w:val="auto"/>
        </w:rPr>
        <w:t xml:space="preserve">They want to do some tests to see if you are well – this is ok. </w:t>
      </w:r>
    </w:p>
    <w:p w14:paraId="0B5B7761" w14:textId="77777777" w:rsidR="00277A32" w:rsidRPr="00CB31EF" w:rsidRDefault="00277A32" w:rsidP="00277A32">
      <w:pPr>
        <w:pStyle w:val="BodyText"/>
        <w:tabs>
          <w:tab w:val="clear" w:pos="2296"/>
          <w:tab w:val="left" w:pos="378"/>
        </w:tabs>
        <w:rPr>
          <w:color w:val="auto"/>
        </w:rPr>
      </w:pPr>
    </w:p>
    <w:p w14:paraId="4EFF6B6D" w14:textId="77777777" w:rsidR="00277A32" w:rsidRPr="00CB31EF" w:rsidRDefault="00277A32" w:rsidP="00277A32">
      <w:pPr>
        <w:pStyle w:val="BodyText"/>
        <w:tabs>
          <w:tab w:val="clear" w:pos="2296"/>
          <w:tab w:val="left" w:pos="378"/>
        </w:tabs>
        <w:rPr>
          <w:color w:val="auto"/>
        </w:rPr>
      </w:pPr>
      <w:r w:rsidRPr="00CB31EF">
        <w:rPr>
          <w:color w:val="auto"/>
        </w:rPr>
        <w:t>Psychiatry assessment</w:t>
      </w:r>
    </w:p>
    <w:p w14:paraId="37C90E5D" w14:textId="77777777" w:rsidR="00277A32" w:rsidRPr="00CB31EF" w:rsidRDefault="00277A32" w:rsidP="00277A32">
      <w:pPr>
        <w:pStyle w:val="BodyText"/>
        <w:tabs>
          <w:tab w:val="clear" w:pos="2296"/>
          <w:tab w:val="left" w:pos="378"/>
        </w:tabs>
        <w:rPr>
          <w:color w:val="auto"/>
        </w:rPr>
      </w:pPr>
      <w:r w:rsidRPr="00CB31EF">
        <w:rPr>
          <w:color w:val="auto"/>
        </w:rPr>
        <w:t xml:space="preserve">They might ask you to move your arms and hands again like in Disability = same response as before. </w:t>
      </w:r>
    </w:p>
    <w:p w14:paraId="3738D07D" w14:textId="77777777" w:rsidR="00277A32" w:rsidRPr="00CB31EF" w:rsidRDefault="00277A32" w:rsidP="00277A32">
      <w:pPr>
        <w:pStyle w:val="BodyText"/>
        <w:tabs>
          <w:tab w:val="clear" w:pos="2296"/>
          <w:tab w:val="left" w:pos="378"/>
        </w:tabs>
        <w:rPr>
          <w:color w:val="auto"/>
        </w:rPr>
      </w:pPr>
    </w:p>
    <w:p w14:paraId="19A328EC" w14:textId="17EDECF6" w:rsidR="00277A32" w:rsidRPr="00CB31EF" w:rsidRDefault="00277A32" w:rsidP="00277A32">
      <w:pPr>
        <w:pStyle w:val="BodyText"/>
        <w:tabs>
          <w:tab w:val="clear" w:pos="2296"/>
          <w:tab w:val="left" w:pos="378"/>
        </w:tabs>
        <w:rPr>
          <w:color w:val="auto"/>
        </w:rPr>
      </w:pPr>
      <w:r w:rsidRPr="00CB31EF">
        <w:rPr>
          <w:color w:val="auto"/>
        </w:rPr>
        <w:t xml:space="preserve">Orientation (where are you </w:t>
      </w:r>
      <w:proofErr w:type="spellStart"/>
      <w:r w:rsidRPr="00CB31EF">
        <w:rPr>
          <w:color w:val="auto"/>
        </w:rPr>
        <w:t>etc</w:t>
      </w:r>
      <w:proofErr w:type="spellEnd"/>
      <w:r w:rsidRPr="00CB31EF">
        <w:rPr>
          <w:color w:val="auto"/>
        </w:rPr>
        <w:t xml:space="preserve">) – you think you might be in a cheap </w:t>
      </w:r>
      <w:proofErr w:type="gramStart"/>
      <w:r w:rsidRPr="00CB31EF">
        <w:rPr>
          <w:color w:val="auto"/>
        </w:rPr>
        <w:t>hotel .</w:t>
      </w:r>
      <w:proofErr w:type="gramEnd"/>
      <w:r w:rsidRPr="00CB31EF">
        <w:rPr>
          <w:color w:val="auto"/>
        </w:rPr>
        <w:t xml:space="preserve"> No idea where but it</w:t>
      </w:r>
      <w:r w:rsidR="00B64A02">
        <w:rPr>
          <w:color w:val="auto"/>
        </w:rPr>
        <w:t>’</w:t>
      </w:r>
      <w:r w:rsidRPr="00CB31EF">
        <w:rPr>
          <w:color w:val="auto"/>
        </w:rPr>
        <w:t>s in England (start chanting like a football fan). You have no idea what day or date it is so you make it up</w:t>
      </w:r>
    </w:p>
    <w:p w14:paraId="2365B396" w14:textId="77777777" w:rsidR="00277A32" w:rsidRPr="00CB31EF" w:rsidRDefault="00277A32" w:rsidP="00277A32">
      <w:pPr>
        <w:pStyle w:val="BodyText"/>
        <w:tabs>
          <w:tab w:val="clear" w:pos="2296"/>
          <w:tab w:val="left" w:pos="378"/>
        </w:tabs>
        <w:rPr>
          <w:color w:val="auto"/>
        </w:rPr>
      </w:pPr>
    </w:p>
    <w:p w14:paraId="0FA750C5" w14:textId="77777777" w:rsidR="00277A32" w:rsidRPr="00CB31EF" w:rsidRDefault="00277A32" w:rsidP="00277A32">
      <w:pPr>
        <w:pStyle w:val="BodyText"/>
        <w:tabs>
          <w:tab w:val="clear" w:pos="2296"/>
          <w:tab w:val="left" w:pos="378"/>
        </w:tabs>
        <w:rPr>
          <w:color w:val="auto"/>
        </w:rPr>
      </w:pPr>
      <w:r w:rsidRPr="00CB31EF">
        <w:rPr>
          <w:color w:val="auto"/>
        </w:rPr>
        <w:t xml:space="preserve">Memory test – you can repeat </w:t>
      </w:r>
      <w:proofErr w:type="gramStart"/>
      <w:r w:rsidRPr="00CB31EF">
        <w:rPr>
          <w:color w:val="auto"/>
        </w:rPr>
        <w:t>3</w:t>
      </w:r>
      <w:proofErr w:type="gramEnd"/>
      <w:r w:rsidRPr="00CB31EF">
        <w:rPr>
          <w:color w:val="auto"/>
        </w:rPr>
        <w:t xml:space="preserve"> words immediately but can’t remember them a few minutes later. Just make irrelevant guesses. </w:t>
      </w:r>
    </w:p>
    <w:p w14:paraId="20D24FCA" w14:textId="77777777" w:rsidR="00277A32" w:rsidRPr="00CB31EF" w:rsidRDefault="00277A32" w:rsidP="00277A32">
      <w:pPr>
        <w:pStyle w:val="BodyText"/>
        <w:tabs>
          <w:tab w:val="clear" w:pos="2296"/>
          <w:tab w:val="left" w:pos="378"/>
        </w:tabs>
        <w:rPr>
          <w:color w:val="auto"/>
        </w:rPr>
      </w:pPr>
    </w:p>
    <w:p w14:paraId="3F4BB107" w14:textId="23E889BF" w:rsidR="00277A32" w:rsidRPr="00CB31EF" w:rsidRDefault="00277A32" w:rsidP="00277A32">
      <w:pPr>
        <w:pStyle w:val="BodyText"/>
        <w:tabs>
          <w:tab w:val="clear" w:pos="2296"/>
          <w:tab w:val="left" w:pos="378"/>
        </w:tabs>
        <w:rPr>
          <w:color w:val="auto"/>
        </w:rPr>
      </w:pPr>
      <w:r w:rsidRPr="00CB31EF">
        <w:rPr>
          <w:color w:val="auto"/>
        </w:rPr>
        <w:t>Months of the year backward – you do them forwards instead, and with a struggl</w:t>
      </w:r>
      <w:r w:rsidR="00E8411C">
        <w:rPr>
          <w:color w:val="auto"/>
        </w:rPr>
        <w:t xml:space="preserve">e – after a few months give up </w:t>
      </w:r>
      <w:r w:rsidRPr="00CB31EF">
        <w:rPr>
          <w:color w:val="auto"/>
        </w:rPr>
        <w:t>(</w:t>
      </w:r>
      <w:proofErr w:type="spellStart"/>
      <w:r w:rsidRPr="00CB31EF">
        <w:rPr>
          <w:color w:val="auto"/>
        </w:rPr>
        <w:t>its</w:t>
      </w:r>
      <w:proofErr w:type="spellEnd"/>
      <w:r w:rsidRPr="00CB31EF">
        <w:rPr>
          <w:color w:val="auto"/>
        </w:rPr>
        <w:t xml:space="preserve"> boring and you </w:t>
      </w:r>
      <w:proofErr w:type="gramStart"/>
      <w:r w:rsidRPr="00CB31EF">
        <w:rPr>
          <w:color w:val="auto"/>
        </w:rPr>
        <w:t>can’t</w:t>
      </w:r>
      <w:proofErr w:type="gramEnd"/>
      <w:r w:rsidRPr="00CB31EF">
        <w:rPr>
          <w:color w:val="auto"/>
        </w:rPr>
        <w:t xml:space="preserve"> remember why they are asking you to do it anyway) start talking about something irrelevant. Spell world backwards – you try but get it wrong (e.g. DORLDW). If they ask you to take </w:t>
      </w:r>
      <w:proofErr w:type="gramStart"/>
      <w:r w:rsidRPr="00CB31EF">
        <w:rPr>
          <w:color w:val="auto"/>
        </w:rPr>
        <w:t>7</w:t>
      </w:r>
      <w:proofErr w:type="gramEnd"/>
      <w:r w:rsidRPr="00CB31EF">
        <w:rPr>
          <w:color w:val="auto"/>
        </w:rPr>
        <w:t xml:space="preserve"> away from 100, make up numbers – you can’t do it then start chatting about something else after one or two attempts.  </w:t>
      </w:r>
    </w:p>
    <w:p w14:paraId="55D33FAB" w14:textId="77777777" w:rsidR="00277A32" w:rsidRPr="00CB31EF" w:rsidRDefault="00277A32" w:rsidP="00277A32">
      <w:pPr>
        <w:pStyle w:val="BodyText"/>
        <w:tabs>
          <w:tab w:val="clear" w:pos="2296"/>
          <w:tab w:val="left" w:pos="378"/>
        </w:tabs>
        <w:rPr>
          <w:color w:val="auto"/>
        </w:rPr>
      </w:pPr>
    </w:p>
    <w:p w14:paraId="243E7311" w14:textId="77777777" w:rsidR="00277A32" w:rsidRPr="00CB31EF" w:rsidRDefault="00277A32" w:rsidP="00277A32">
      <w:pPr>
        <w:pStyle w:val="BodyText"/>
        <w:tabs>
          <w:tab w:val="clear" w:pos="2296"/>
          <w:tab w:val="left" w:pos="378"/>
        </w:tabs>
        <w:rPr>
          <w:color w:val="auto"/>
        </w:rPr>
      </w:pPr>
      <w:r w:rsidRPr="00CB31EF">
        <w:rPr>
          <w:color w:val="auto"/>
        </w:rPr>
        <w:t xml:space="preserve">They might ask if you see or hear anything unusual. Just laugh and tell them </w:t>
      </w:r>
      <w:proofErr w:type="gramStart"/>
      <w:r w:rsidRPr="00CB31EF">
        <w:rPr>
          <w:color w:val="auto"/>
        </w:rPr>
        <w:t>it’s</w:t>
      </w:r>
      <w:proofErr w:type="gramEnd"/>
      <w:r w:rsidRPr="00CB31EF">
        <w:rPr>
          <w:color w:val="auto"/>
        </w:rPr>
        <w:t xml:space="preserve"> a stupid question. You </w:t>
      </w:r>
      <w:proofErr w:type="gramStart"/>
      <w:r w:rsidRPr="00CB31EF">
        <w:rPr>
          <w:color w:val="auto"/>
        </w:rPr>
        <w:t>aren’t</w:t>
      </w:r>
      <w:proofErr w:type="gramEnd"/>
      <w:r w:rsidRPr="00CB31EF">
        <w:rPr>
          <w:color w:val="auto"/>
        </w:rPr>
        <w:t xml:space="preserve"> mad. Of </w:t>
      </w:r>
      <w:proofErr w:type="gramStart"/>
      <w:r w:rsidRPr="00CB31EF">
        <w:rPr>
          <w:color w:val="auto"/>
        </w:rPr>
        <w:t>course</w:t>
      </w:r>
      <w:proofErr w:type="gramEnd"/>
      <w:r w:rsidRPr="00CB31EF">
        <w:rPr>
          <w:color w:val="auto"/>
        </w:rPr>
        <w:t xml:space="preserve"> you don’t see things or hear things. </w:t>
      </w:r>
    </w:p>
    <w:p w14:paraId="0AD114E4" w14:textId="77777777" w:rsidR="00277A32" w:rsidRPr="00CB31EF" w:rsidRDefault="00277A32" w:rsidP="00277A32">
      <w:pPr>
        <w:pStyle w:val="BodyText"/>
        <w:tabs>
          <w:tab w:val="clear" w:pos="2296"/>
          <w:tab w:val="left" w:pos="378"/>
        </w:tabs>
        <w:rPr>
          <w:color w:val="auto"/>
        </w:rPr>
      </w:pPr>
    </w:p>
    <w:p w14:paraId="121B2DC5" w14:textId="60DF1971" w:rsidR="00277A32" w:rsidRPr="00CB31EF" w:rsidRDefault="00277A32" w:rsidP="00277A32">
      <w:pPr>
        <w:pStyle w:val="BodyText"/>
        <w:tabs>
          <w:tab w:val="clear" w:pos="2296"/>
          <w:tab w:val="left" w:pos="378"/>
        </w:tabs>
      </w:pPr>
      <w:r w:rsidRPr="00CB31EF">
        <w:t xml:space="preserve">They might ask about mood – you feel ok, energy levels normal, thoughts and thinking ok, </w:t>
      </w:r>
      <w:r w:rsidR="00EF5C58">
        <w:t xml:space="preserve">plans – I’m </w:t>
      </w:r>
      <w:proofErr w:type="spellStart"/>
      <w:r w:rsidR="00EF5C58">
        <w:t>gonna</w:t>
      </w:r>
      <w:proofErr w:type="spellEnd"/>
      <w:r w:rsidR="00EF5C58">
        <w:t xml:space="preserve"> smash that persons</w:t>
      </w:r>
      <w:r w:rsidRPr="00CB31EF">
        <w:t xml:space="preserve"> face in when I see him. Veer off topic. </w:t>
      </w:r>
    </w:p>
    <w:p w14:paraId="37B7A839" w14:textId="77777777" w:rsidR="00277A32" w:rsidRPr="00CB31EF" w:rsidRDefault="00277A32" w:rsidP="00277A32">
      <w:pPr>
        <w:pStyle w:val="BodyText"/>
        <w:tabs>
          <w:tab w:val="clear" w:pos="2296"/>
          <w:tab w:val="left" w:pos="378"/>
        </w:tabs>
      </w:pPr>
    </w:p>
    <w:p w14:paraId="1BBD5B64" w14:textId="77777777" w:rsidR="00277A32" w:rsidRPr="00CB31EF" w:rsidRDefault="00277A32" w:rsidP="00277A32">
      <w:pPr>
        <w:pStyle w:val="BodyText"/>
        <w:tabs>
          <w:tab w:val="clear" w:pos="2296"/>
          <w:tab w:val="left" w:pos="378"/>
        </w:tabs>
      </w:pPr>
      <w:r w:rsidRPr="00CB31EF">
        <w:t xml:space="preserve">Questions about feeling safe / paranoid – laugh. Tell them you are fine. </w:t>
      </w:r>
    </w:p>
    <w:p w14:paraId="4A67C626" w14:textId="77777777" w:rsidR="00277A32" w:rsidRPr="00CB31EF" w:rsidRDefault="00277A32" w:rsidP="00277A32">
      <w:pPr>
        <w:pStyle w:val="BodyText"/>
        <w:tabs>
          <w:tab w:val="clear" w:pos="2296"/>
          <w:tab w:val="left" w:pos="378"/>
        </w:tabs>
      </w:pPr>
    </w:p>
    <w:p w14:paraId="0A2969D6" w14:textId="77777777" w:rsidR="00277A32" w:rsidRPr="00CB31EF" w:rsidRDefault="00277A32" w:rsidP="00277A32">
      <w:pPr>
        <w:pStyle w:val="BodyText"/>
        <w:tabs>
          <w:tab w:val="clear" w:pos="2296"/>
          <w:tab w:val="left" w:pos="378"/>
        </w:tabs>
      </w:pPr>
      <w:r w:rsidRPr="00CB31EF">
        <w:t xml:space="preserve">Risks – you </w:t>
      </w:r>
      <w:proofErr w:type="gramStart"/>
      <w:r w:rsidRPr="00CB31EF">
        <w:t>don’t</w:t>
      </w:r>
      <w:proofErr w:type="gramEnd"/>
      <w:r w:rsidRPr="00CB31EF">
        <w:t xml:space="preserve"> want to harm yourself but that guy has got it coming. </w:t>
      </w:r>
      <w:proofErr w:type="gramStart"/>
      <w:r w:rsidRPr="00CB31EF">
        <w:t>Mark my words</w:t>
      </w:r>
      <w:proofErr w:type="gramEnd"/>
      <w:r w:rsidRPr="00CB31EF">
        <w:t xml:space="preserve">. </w:t>
      </w:r>
    </w:p>
    <w:p w14:paraId="71CDFBE6" w14:textId="77777777" w:rsidR="00277A32" w:rsidRPr="00CB31EF" w:rsidRDefault="00277A32" w:rsidP="00277A32">
      <w:pPr>
        <w:pStyle w:val="BodyText"/>
        <w:tabs>
          <w:tab w:val="clear" w:pos="2296"/>
          <w:tab w:val="left" w:pos="378"/>
        </w:tabs>
        <w:rPr>
          <w:color w:val="FF0000"/>
        </w:rPr>
      </w:pPr>
    </w:p>
    <w:p w14:paraId="7715FDD6" w14:textId="77777777" w:rsidR="00D028FC" w:rsidRDefault="00D028FC" w:rsidP="00277A32">
      <w:pPr>
        <w:pStyle w:val="ALSGHeading2"/>
        <w:rPr>
          <w:b w:val="0"/>
          <w:color w:val="auto"/>
          <w:sz w:val="24"/>
          <w:szCs w:val="24"/>
        </w:rPr>
      </w:pPr>
    </w:p>
    <w:p w14:paraId="1ED173AC" w14:textId="77777777" w:rsidR="00D028FC" w:rsidRDefault="00D028FC" w:rsidP="00277A32">
      <w:pPr>
        <w:pStyle w:val="ALSGHeading2"/>
        <w:rPr>
          <w:b w:val="0"/>
          <w:color w:val="auto"/>
          <w:sz w:val="24"/>
          <w:szCs w:val="24"/>
        </w:rPr>
      </w:pPr>
    </w:p>
    <w:p w14:paraId="371E6931" w14:textId="7370B019" w:rsidR="00277A32" w:rsidRPr="001B2543" w:rsidRDefault="00277A32" w:rsidP="00277A32">
      <w:pPr>
        <w:pStyle w:val="ALSGHeading2"/>
        <w:rPr>
          <w:b w:val="0"/>
          <w:color w:val="auto"/>
          <w:sz w:val="24"/>
          <w:szCs w:val="24"/>
        </w:rPr>
      </w:pPr>
      <w:r w:rsidRPr="00CB31EF">
        <w:rPr>
          <w:b w:val="0"/>
          <w:color w:val="auto"/>
          <w:sz w:val="24"/>
          <w:szCs w:val="24"/>
        </w:rPr>
        <w:t xml:space="preserve">You agree you will stay in hospital and have tests and treatment for now but you have to go a bit later. If they try </w:t>
      </w:r>
      <w:proofErr w:type="gramStart"/>
      <w:r w:rsidRPr="00CB31EF">
        <w:rPr>
          <w:b w:val="0"/>
          <w:color w:val="auto"/>
          <w:sz w:val="24"/>
          <w:szCs w:val="24"/>
        </w:rPr>
        <w:t>and</w:t>
      </w:r>
      <w:proofErr w:type="gramEnd"/>
      <w:r w:rsidRPr="00CB31EF">
        <w:rPr>
          <w:b w:val="0"/>
          <w:color w:val="auto"/>
          <w:sz w:val="24"/>
          <w:szCs w:val="24"/>
        </w:rPr>
        <w:t xml:space="preserve"> ask you to repeat what they are saying to you, swear at them and say you can</w:t>
      </w:r>
      <w:r w:rsidR="001B2543">
        <w:rPr>
          <w:b w:val="0"/>
          <w:color w:val="auto"/>
          <w:sz w:val="24"/>
          <w:szCs w:val="24"/>
        </w:rPr>
        <w:t>’</w:t>
      </w:r>
      <w:r w:rsidRPr="00CB31EF">
        <w:rPr>
          <w:b w:val="0"/>
          <w:color w:val="auto"/>
          <w:sz w:val="24"/>
          <w:szCs w:val="24"/>
        </w:rPr>
        <w:t xml:space="preserve">t remember. If </w:t>
      </w:r>
      <w:r w:rsidR="001B2543">
        <w:rPr>
          <w:b w:val="0"/>
          <w:color w:val="auto"/>
          <w:sz w:val="24"/>
          <w:szCs w:val="24"/>
        </w:rPr>
        <w:t>they start asking you about pro</w:t>
      </w:r>
      <w:r w:rsidRPr="00CB31EF">
        <w:rPr>
          <w:b w:val="0"/>
          <w:color w:val="auto"/>
          <w:sz w:val="24"/>
          <w:szCs w:val="24"/>
        </w:rPr>
        <w:t xml:space="preserve">s and cons or risks and benefits of having tests and staying in hospital just shut them up. Everything will be fine. Do what you need to do </w:t>
      </w:r>
      <w:proofErr w:type="spellStart"/>
      <w:r w:rsidRPr="00CB31EF">
        <w:rPr>
          <w:b w:val="0"/>
          <w:color w:val="auto"/>
          <w:sz w:val="24"/>
          <w:szCs w:val="24"/>
        </w:rPr>
        <w:t>etc</w:t>
      </w:r>
      <w:proofErr w:type="spellEnd"/>
      <w:r w:rsidRPr="00CB31EF">
        <w:rPr>
          <w:b w:val="0"/>
          <w:color w:val="auto"/>
          <w:sz w:val="24"/>
          <w:szCs w:val="24"/>
        </w:rPr>
        <w:t xml:space="preserve"> but you won’t stick around </w:t>
      </w:r>
      <w:proofErr w:type="gramStart"/>
      <w:r w:rsidRPr="00CB31EF">
        <w:rPr>
          <w:b w:val="0"/>
          <w:color w:val="auto"/>
          <w:sz w:val="24"/>
          <w:szCs w:val="24"/>
        </w:rPr>
        <w:t>forever.</w:t>
      </w:r>
      <w:proofErr w:type="gramEnd"/>
      <w:r w:rsidRPr="00CB31EF">
        <w:rPr>
          <w:b w:val="0"/>
          <w:color w:val="auto"/>
          <w:sz w:val="24"/>
          <w:szCs w:val="24"/>
        </w:rPr>
        <w:t xml:space="preserve"> They should get on with it. </w:t>
      </w:r>
    </w:p>
    <w:p w14:paraId="477B87C2" w14:textId="7B25F90A" w:rsidR="00BA6C24" w:rsidRPr="00CB31EF" w:rsidRDefault="00BA6C24" w:rsidP="00BA6C24">
      <w:pPr>
        <w:pStyle w:val="BodyText"/>
        <w:tabs>
          <w:tab w:val="clear" w:pos="2296"/>
          <w:tab w:val="left" w:pos="378"/>
        </w:tabs>
        <w:rPr>
          <w:color w:val="FF0000"/>
        </w:rPr>
      </w:pPr>
    </w:p>
    <w:p w14:paraId="69140A7F" w14:textId="77777777" w:rsidR="00BA6C24" w:rsidRPr="00CB31EF" w:rsidRDefault="00BA6C24" w:rsidP="00BA6C24">
      <w:pPr>
        <w:pStyle w:val="BodyText"/>
      </w:pPr>
    </w:p>
    <w:p w14:paraId="08DA9C17" w14:textId="77777777" w:rsidR="00FA345A" w:rsidRPr="00FA345A" w:rsidRDefault="00FA345A" w:rsidP="00FA345A">
      <w:pPr>
        <w:keepNext/>
        <w:widowControl w:val="0"/>
        <w:autoSpaceDE w:val="0"/>
        <w:autoSpaceDN w:val="0"/>
        <w:adjustRightInd w:val="0"/>
        <w:spacing w:before="240" w:after="60"/>
        <w:outlineLvl w:val="1"/>
        <w:rPr>
          <w:rFonts w:ascii="Myriad Pro" w:hAnsi="Myriad Pro"/>
          <w:b/>
          <w:bCs/>
          <w:color w:val="2F70C8"/>
          <w:sz w:val="28"/>
          <w:szCs w:val="28"/>
          <w:lang w:val="en-US"/>
        </w:rPr>
      </w:pPr>
      <w:r w:rsidRPr="00FA345A">
        <w:rPr>
          <w:rFonts w:ascii="Myriad Pro" w:hAnsi="Myriad Pro"/>
          <w:b/>
          <w:bCs/>
          <w:color w:val="2F70C8"/>
          <w:sz w:val="28"/>
          <w:szCs w:val="28"/>
          <w:lang w:val="en-US"/>
        </w:rPr>
        <w:t>Additional notes/guidance</w:t>
      </w:r>
    </w:p>
    <w:p w14:paraId="02B01103" w14:textId="25D6DC4B" w:rsidR="00FA345A" w:rsidRPr="00FA345A" w:rsidRDefault="00FA345A" w:rsidP="00FA345A">
      <w:pPr>
        <w:rPr>
          <w:rFonts w:ascii="Myriad Pro" w:hAnsi="Myriad Pro" w:cs="Tahoma"/>
          <w:color w:val="000000"/>
          <w:sz w:val="24"/>
          <w:lang w:eastAsia="en-GB"/>
        </w:rPr>
      </w:pPr>
      <w:r w:rsidRPr="00FA345A">
        <w:rPr>
          <w:rFonts w:ascii="Myriad Pro" w:hAnsi="Myriad Pro" w:cs="Tahoma"/>
          <w:color w:val="000000"/>
          <w:sz w:val="24"/>
        </w:rPr>
        <w:t xml:space="preserve">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w:t>
      </w:r>
      <w:proofErr w:type="spellStart"/>
      <w:r w:rsidRPr="00FA345A">
        <w:rPr>
          <w:rFonts w:ascii="Myriad Pro" w:hAnsi="Myriad Pro" w:cs="Tahoma"/>
          <w:color w:val="000000"/>
          <w:sz w:val="24"/>
        </w:rPr>
        <w:t>thoughout</w:t>
      </w:r>
      <w:proofErr w:type="spellEnd"/>
      <w:r w:rsidRPr="00FA345A">
        <w:rPr>
          <w:rFonts w:ascii="Myriad Pro" w:hAnsi="Myriad Pro" w:cs="Tahoma"/>
          <w:color w:val="000000"/>
          <w:sz w:val="24"/>
        </w:rPr>
        <w:t xml:space="preserve">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14:paraId="272795CE" w14:textId="77777777" w:rsidR="00BA6C24" w:rsidRPr="00CB31EF" w:rsidRDefault="00BA6C24" w:rsidP="00E64ED0">
      <w:pPr>
        <w:pStyle w:val="BodyText"/>
        <w:rPr>
          <w:color w:val="FF0000"/>
        </w:rPr>
      </w:pPr>
    </w:p>
    <w:sectPr w:rsidR="00BA6C24" w:rsidRPr="00CB31EF"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8F4D" w14:textId="77777777" w:rsidR="00164682" w:rsidRDefault="00164682" w:rsidP="00300133">
      <w:r>
        <w:separator/>
      </w:r>
    </w:p>
  </w:endnote>
  <w:endnote w:type="continuationSeparator" w:id="0">
    <w:p w14:paraId="14C2F8E9" w14:textId="77777777" w:rsidR="00164682" w:rsidRDefault="00164682"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556" w14:textId="7FE9C998" w:rsidR="00164682" w:rsidRPr="007478D8" w:rsidRDefault="00164682"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565AF9">
      <w:rPr>
        <w:noProof/>
      </w:rPr>
      <w:t>17</w:t>
    </w:r>
    <w:r w:rsidRPr="007478D8">
      <w:fldChar w:fldCharType="end"/>
    </w:r>
    <w:r w:rsidRPr="007478D8">
      <w:t xml:space="preserve"> of </w:t>
    </w:r>
    <w:r w:rsidR="00FA345A">
      <w:rPr>
        <w:noProof/>
      </w:rPr>
      <w:fldChar w:fldCharType="begin"/>
    </w:r>
    <w:r w:rsidR="00FA345A">
      <w:rPr>
        <w:noProof/>
      </w:rPr>
      <w:instrText xml:space="preserve"> NUMPAGES   \* MERGEFORMAT </w:instrText>
    </w:r>
    <w:r w:rsidR="00FA345A">
      <w:rPr>
        <w:noProof/>
      </w:rPr>
      <w:fldChar w:fldCharType="separate"/>
    </w:r>
    <w:r w:rsidR="00565AF9">
      <w:rPr>
        <w:noProof/>
      </w:rPr>
      <w:t>17</w:t>
    </w:r>
    <w:r w:rsidR="00FA345A">
      <w:rPr>
        <w:noProof/>
      </w:rPr>
      <w:fldChar w:fldCharType="end"/>
    </w:r>
  </w:p>
  <w:p w14:paraId="0C5BA516" w14:textId="073384D9" w:rsidR="00164682" w:rsidRPr="007478D8" w:rsidRDefault="00164682"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14:anchorId="47A804E5" wp14:editId="2CE5CE99">
          <wp:simplePos x="0" y="0"/>
          <wp:positionH relativeFrom="page">
            <wp:posOffset>-582930</wp:posOffset>
          </wp:positionH>
          <wp:positionV relativeFrom="paragraph">
            <wp:posOffset>-2633980</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8D8">
      <w:t xml:space="preserve">© ALSG 2015: </w:t>
    </w:r>
    <w:r>
      <w:t>APEx 1e</w:t>
    </w:r>
    <w:r w:rsidRPr="007478D8">
      <w:t xml:space="preserve"> </w:t>
    </w:r>
  </w:p>
  <w:p w14:paraId="4AB898CC" w14:textId="10FFFEF3" w:rsidR="00164682" w:rsidRPr="007478D8" w:rsidRDefault="00FA345A"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565AF9">
      <w:rPr>
        <w:noProof/>
      </w:rPr>
      <w:t>17_simulation_apparently drunk_1_oct18</w:t>
    </w:r>
    <w:r>
      <w:rPr>
        <w:noProof/>
      </w:rPr>
      <w:fldChar w:fldCharType="end"/>
    </w:r>
  </w:p>
  <w:p w14:paraId="26CA9843" w14:textId="77777777" w:rsidR="00164682" w:rsidRPr="007478D8" w:rsidRDefault="00164682" w:rsidP="00162E3C">
    <w:pPr>
      <w:pStyle w:val="Footer"/>
      <w:tabs>
        <w:tab w:val="clear" w:pos="4513"/>
        <w:tab w:val="clear" w:pos="9026"/>
        <w:tab w:val="left" w:pos="8064"/>
      </w:tabs>
    </w:pPr>
  </w:p>
  <w:p w14:paraId="45400720" w14:textId="77777777" w:rsidR="00164682" w:rsidRPr="007478D8" w:rsidRDefault="00164682"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6BA4" w14:textId="77777777" w:rsidR="00164682" w:rsidRDefault="00164682" w:rsidP="00162E3C">
    <w:pPr>
      <w:pStyle w:val="Footer"/>
      <w:tabs>
        <w:tab w:val="clear" w:pos="4513"/>
        <w:tab w:val="clear" w:pos="9026"/>
      </w:tabs>
    </w:pPr>
  </w:p>
  <w:p w14:paraId="6B6F42C0" w14:textId="2254B7F3" w:rsidR="00164682" w:rsidRDefault="00164682" w:rsidP="00162E3C">
    <w:pPr>
      <w:pStyle w:val="Footer"/>
      <w:tabs>
        <w:tab w:val="clear" w:pos="4513"/>
        <w:tab w:val="clear" w:pos="9026"/>
      </w:tabs>
    </w:pPr>
    <w:r>
      <w:tab/>
    </w:r>
    <w:r>
      <w:fldChar w:fldCharType="begin"/>
    </w:r>
    <w:r>
      <w:instrText xml:space="preserve"> PAGE   \* MERGEFORMAT </w:instrText>
    </w:r>
    <w:r>
      <w:fldChar w:fldCharType="separate"/>
    </w:r>
    <w:r>
      <w:rPr>
        <w:noProof/>
      </w:rPr>
      <w:t>1</w:t>
    </w:r>
    <w:r>
      <w:fldChar w:fldCharType="end"/>
    </w:r>
    <w:r>
      <w:t xml:space="preserve"> of </w:t>
    </w:r>
    <w:r w:rsidR="00FA345A">
      <w:rPr>
        <w:noProof/>
      </w:rPr>
      <w:fldChar w:fldCharType="begin"/>
    </w:r>
    <w:r w:rsidR="00FA345A">
      <w:rPr>
        <w:noProof/>
      </w:rPr>
      <w:instrText xml:space="preserve"> NUMPAGES   \* MERGEFORMAT </w:instrText>
    </w:r>
    <w:r w:rsidR="00FA345A">
      <w:rPr>
        <w:noProof/>
      </w:rPr>
      <w:fldChar w:fldCharType="separate"/>
    </w:r>
    <w:r w:rsidR="00565AF9">
      <w:rPr>
        <w:noProof/>
      </w:rPr>
      <w:t>17</w:t>
    </w:r>
    <w:r w:rsidR="00FA345A">
      <w:rPr>
        <w:noProof/>
      </w:rPr>
      <w:fldChar w:fldCharType="end"/>
    </w:r>
  </w:p>
  <w:p w14:paraId="2660A73A" w14:textId="77777777" w:rsidR="00164682" w:rsidRDefault="00164682" w:rsidP="00162E3C">
    <w:pPr>
      <w:pStyle w:val="Footer"/>
      <w:tabs>
        <w:tab w:val="clear" w:pos="4513"/>
        <w:tab w:val="clear" w:pos="9026"/>
      </w:tabs>
    </w:pPr>
    <w:r>
      <w:t xml:space="preserve">© ALSG 2010: APLS 5e VLE: last updated: 15/11/11 </w:t>
    </w:r>
  </w:p>
  <w:p w14:paraId="64FC3010" w14:textId="045052D2" w:rsidR="00164682" w:rsidRPr="00B8469B" w:rsidRDefault="00FA345A"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565AF9">
      <w:rPr>
        <w:noProof/>
      </w:rPr>
      <w:t>17_simulation_apparently drunk_1_oct18</w:t>
    </w:r>
    <w:r>
      <w:rPr>
        <w:noProof/>
      </w:rPr>
      <w:fldChar w:fldCharType="end"/>
    </w:r>
  </w:p>
  <w:p w14:paraId="39CCC768" w14:textId="2A1139C6" w:rsidR="00164682" w:rsidRPr="00B8469B" w:rsidRDefault="00164682"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4D32D053" wp14:editId="487E22FE">
          <wp:simplePos x="0" y="0"/>
          <wp:positionH relativeFrom="page">
            <wp:posOffset>-750570</wp:posOffset>
          </wp:positionH>
          <wp:positionV relativeFrom="paragraph">
            <wp:posOffset>-2418715</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16ED2E0" wp14:editId="215D9EEA">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39CA33C" wp14:editId="11B83192">
          <wp:simplePos x="0" y="0"/>
          <wp:positionH relativeFrom="page">
            <wp:posOffset>-750570</wp:posOffset>
          </wp:positionH>
          <wp:positionV relativeFrom="paragraph">
            <wp:posOffset>-2418715</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A259" w14:textId="77777777" w:rsidR="00164682" w:rsidRDefault="00164682"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6682" w14:textId="77777777" w:rsidR="00164682" w:rsidRDefault="00164682" w:rsidP="00300133">
      <w:r>
        <w:separator/>
      </w:r>
    </w:p>
  </w:footnote>
  <w:footnote w:type="continuationSeparator" w:id="0">
    <w:p w14:paraId="2F30ACF6" w14:textId="77777777" w:rsidR="00164682" w:rsidRDefault="00164682"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150" w14:textId="4192561F" w:rsidR="00164682" w:rsidRDefault="00164682">
    <w:pPr>
      <w:pStyle w:val="Header"/>
    </w:pPr>
    <w:r>
      <w:rPr>
        <w:noProof/>
        <w:lang w:eastAsia="en-GB"/>
      </w:rPr>
      <w:drawing>
        <wp:anchor distT="0" distB="0" distL="114300" distR="114300" simplePos="0" relativeHeight="251660800" behindDoc="1" locked="0" layoutInCell="1" allowOverlap="1" wp14:anchorId="1F1944A2" wp14:editId="46D0567A">
          <wp:simplePos x="0" y="0"/>
          <wp:positionH relativeFrom="column">
            <wp:posOffset>5368290</wp:posOffset>
          </wp:positionH>
          <wp:positionV relativeFrom="paragraph">
            <wp:posOffset>-23495</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76ACF86" wp14:editId="4B3A56D7">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0328" w14:textId="77777777" w:rsidR="00164682" w:rsidRDefault="00164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B6" w14:textId="453FDDB3" w:rsidR="00164682" w:rsidRDefault="00164682">
    <w:pPr>
      <w:pStyle w:val="Header"/>
    </w:pPr>
    <w:r>
      <w:rPr>
        <w:noProof/>
        <w:lang w:eastAsia="en-GB"/>
      </w:rPr>
      <w:drawing>
        <wp:anchor distT="0" distB="0" distL="114300" distR="114300" simplePos="0" relativeHeight="251655680" behindDoc="1" locked="0" layoutInCell="1" allowOverlap="1" wp14:anchorId="47BF0D11" wp14:editId="17983542">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07651DBF" wp14:editId="22435C53">
          <wp:simplePos x="0" y="0"/>
          <wp:positionH relativeFrom="column">
            <wp:posOffset>5358765</wp:posOffset>
          </wp:positionH>
          <wp:positionV relativeFrom="paragraph">
            <wp:posOffset>-175895</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225" w14:textId="77777777" w:rsidR="00164682" w:rsidRDefault="00164682">
    <w:pPr>
      <w:pStyle w:val="Header"/>
    </w:pPr>
  </w:p>
  <w:p w14:paraId="50A6A4A5" w14:textId="77777777" w:rsidR="00164682" w:rsidRDefault="0016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E56D8F"/>
    <w:multiLevelType w:val="hybridMultilevel"/>
    <w:tmpl w:val="AE6A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27212D"/>
    <w:multiLevelType w:val="hybridMultilevel"/>
    <w:tmpl w:val="93B6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E42104"/>
    <w:multiLevelType w:val="hybridMultilevel"/>
    <w:tmpl w:val="7A4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6"/>
  </w:num>
  <w:num w:numId="18">
    <w:abstractNumId w:val="36"/>
  </w:num>
  <w:num w:numId="19">
    <w:abstractNumId w:val="8"/>
  </w:num>
  <w:num w:numId="20">
    <w:abstractNumId w:val="8"/>
  </w:num>
  <w:num w:numId="21">
    <w:abstractNumId w:val="32"/>
  </w:num>
  <w:num w:numId="22">
    <w:abstractNumId w:val="9"/>
  </w:num>
  <w:num w:numId="23">
    <w:abstractNumId w:val="8"/>
  </w:num>
  <w:num w:numId="24">
    <w:abstractNumId w:val="33"/>
  </w:num>
  <w:num w:numId="25">
    <w:abstractNumId w:val="28"/>
  </w:num>
  <w:num w:numId="26">
    <w:abstractNumId w:val="14"/>
  </w:num>
  <w:num w:numId="27">
    <w:abstractNumId w:val="22"/>
  </w:num>
  <w:num w:numId="28">
    <w:abstractNumId w:val="17"/>
  </w:num>
  <w:num w:numId="29">
    <w:abstractNumId w:val="35"/>
  </w:num>
  <w:num w:numId="30">
    <w:abstractNumId w:val="25"/>
  </w:num>
  <w:num w:numId="31">
    <w:abstractNumId w:val="9"/>
  </w:num>
  <w:num w:numId="32">
    <w:abstractNumId w:val="8"/>
  </w:num>
  <w:num w:numId="33">
    <w:abstractNumId w:val="27"/>
  </w:num>
  <w:num w:numId="34">
    <w:abstractNumId w:val="15"/>
  </w:num>
  <w:num w:numId="35">
    <w:abstractNumId w:val="24"/>
  </w:num>
  <w:num w:numId="36">
    <w:abstractNumId w:val="12"/>
  </w:num>
  <w:num w:numId="37">
    <w:abstractNumId w:val="10"/>
  </w:num>
  <w:num w:numId="38">
    <w:abstractNumId w:val="23"/>
  </w:num>
  <w:num w:numId="39">
    <w:abstractNumId w:val="34"/>
  </w:num>
  <w:num w:numId="40">
    <w:abstractNumId w:val="13"/>
  </w:num>
  <w:num w:numId="41">
    <w:abstractNumId w:val="16"/>
  </w:num>
  <w:num w:numId="42">
    <w:abstractNumId w:val="30"/>
  </w:num>
  <w:num w:numId="43">
    <w:abstractNumId w:val="26"/>
  </w:num>
  <w:num w:numId="44">
    <w:abstractNumId w:val="18"/>
  </w:num>
  <w:num w:numId="45">
    <w:abstractNumId w:val="29"/>
  </w:num>
  <w:num w:numId="46">
    <w:abstractNumId w:val="31"/>
  </w:num>
  <w:num w:numId="47">
    <w:abstractNumId w:val="20"/>
  </w:num>
  <w:num w:numId="48">
    <w:abstractNumId w:val="21"/>
  </w:num>
  <w:num w:numId="49">
    <w:abstractNumId w:val="1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49153">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010A7"/>
    <w:rsid w:val="00023337"/>
    <w:rsid w:val="0003113A"/>
    <w:rsid w:val="000339FB"/>
    <w:rsid w:val="00052443"/>
    <w:rsid w:val="0005408B"/>
    <w:rsid w:val="000568AA"/>
    <w:rsid w:val="00057318"/>
    <w:rsid w:val="00060608"/>
    <w:rsid w:val="00064BD7"/>
    <w:rsid w:val="00072C64"/>
    <w:rsid w:val="00097A8A"/>
    <w:rsid w:val="000A3631"/>
    <w:rsid w:val="000B23DF"/>
    <w:rsid w:val="000C13DA"/>
    <w:rsid w:val="000C6D72"/>
    <w:rsid w:val="000D0512"/>
    <w:rsid w:val="000E77B1"/>
    <w:rsid w:val="000F056D"/>
    <w:rsid w:val="000F2B4B"/>
    <w:rsid w:val="000F5345"/>
    <w:rsid w:val="001011F5"/>
    <w:rsid w:val="00114D99"/>
    <w:rsid w:val="00124E8B"/>
    <w:rsid w:val="00131E33"/>
    <w:rsid w:val="00147EE0"/>
    <w:rsid w:val="00153898"/>
    <w:rsid w:val="00157AD0"/>
    <w:rsid w:val="00162E3C"/>
    <w:rsid w:val="00164682"/>
    <w:rsid w:val="00175282"/>
    <w:rsid w:val="00194763"/>
    <w:rsid w:val="00197957"/>
    <w:rsid w:val="001A4527"/>
    <w:rsid w:val="001A6576"/>
    <w:rsid w:val="001B2543"/>
    <w:rsid w:val="001B7109"/>
    <w:rsid w:val="001C2FC7"/>
    <w:rsid w:val="001E2A06"/>
    <w:rsid w:val="001F2557"/>
    <w:rsid w:val="002017DA"/>
    <w:rsid w:val="0020241A"/>
    <w:rsid w:val="00206C6A"/>
    <w:rsid w:val="00214DC9"/>
    <w:rsid w:val="00277A32"/>
    <w:rsid w:val="00280704"/>
    <w:rsid w:val="002851A2"/>
    <w:rsid w:val="002A4D2D"/>
    <w:rsid w:val="002B6186"/>
    <w:rsid w:val="002C4544"/>
    <w:rsid w:val="002D1A65"/>
    <w:rsid w:val="002D5F25"/>
    <w:rsid w:val="002E016C"/>
    <w:rsid w:val="00300133"/>
    <w:rsid w:val="00324213"/>
    <w:rsid w:val="003279A5"/>
    <w:rsid w:val="00351D03"/>
    <w:rsid w:val="003520CA"/>
    <w:rsid w:val="00353CC0"/>
    <w:rsid w:val="003837D5"/>
    <w:rsid w:val="00386B93"/>
    <w:rsid w:val="003B0B3E"/>
    <w:rsid w:val="003C63CC"/>
    <w:rsid w:val="003E0DF2"/>
    <w:rsid w:val="003E67D0"/>
    <w:rsid w:val="003E74B4"/>
    <w:rsid w:val="003F2C3A"/>
    <w:rsid w:val="004512A5"/>
    <w:rsid w:val="004615BF"/>
    <w:rsid w:val="00466DB1"/>
    <w:rsid w:val="00467955"/>
    <w:rsid w:val="0047303B"/>
    <w:rsid w:val="004909FA"/>
    <w:rsid w:val="004D3E8E"/>
    <w:rsid w:val="004E04F5"/>
    <w:rsid w:val="004E6396"/>
    <w:rsid w:val="004F6F77"/>
    <w:rsid w:val="005117BD"/>
    <w:rsid w:val="00531791"/>
    <w:rsid w:val="00536990"/>
    <w:rsid w:val="005402AB"/>
    <w:rsid w:val="00556F7A"/>
    <w:rsid w:val="005618DD"/>
    <w:rsid w:val="00565AF9"/>
    <w:rsid w:val="00584D9C"/>
    <w:rsid w:val="0059092D"/>
    <w:rsid w:val="00596B25"/>
    <w:rsid w:val="005A3E1E"/>
    <w:rsid w:val="005A481D"/>
    <w:rsid w:val="005A526A"/>
    <w:rsid w:val="005B0802"/>
    <w:rsid w:val="005B276B"/>
    <w:rsid w:val="005B3107"/>
    <w:rsid w:val="005C0B36"/>
    <w:rsid w:val="005C78A8"/>
    <w:rsid w:val="005E6226"/>
    <w:rsid w:val="005E735F"/>
    <w:rsid w:val="006054C3"/>
    <w:rsid w:val="006117E2"/>
    <w:rsid w:val="00611C92"/>
    <w:rsid w:val="00640863"/>
    <w:rsid w:val="00647D5A"/>
    <w:rsid w:val="006509B1"/>
    <w:rsid w:val="00671334"/>
    <w:rsid w:val="0067417A"/>
    <w:rsid w:val="00692E60"/>
    <w:rsid w:val="00694017"/>
    <w:rsid w:val="006A2103"/>
    <w:rsid w:val="006A5E53"/>
    <w:rsid w:val="006B18F0"/>
    <w:rsid w:val="006C7840"/>
    <w:rsid w:val="006D7844"/>
    <w:rsid w:val="006E2722"/>
    <w:rsid w:val="0070052F"/>
    <w:rsid w:val="007234F1"/>
    <w:rsid w:val="0073411C"/>
    <w:rsid w:val="007478D8"/>
    <w:rsid w:val="0076757D"/>
    <w:rsid w:val="00774B51"/>
    <w:rsid w:val="00775AEB"/>
    <w:rsid w:val="00775DD4"/>
    <w:rsid w:val="00780521"/>
    <w:rsid w:val="00791631"/>
    <w:rsid w:val="00792010"/>
    <w:rsid w:val="00793A4B"/>
    <w:rsid w:val="007A24EA"/>
    <w:rsid w:val="007A70C9"/>
    <w:rsid w:val="007C05C3"/>
    <w:rsid w:val="007D07EC"/>
    <w:rsid w:val="007D2BB0"/>
    <w:rsid w:val="007D3602"/>
    <w:rsid w:val="007D395F"/>
    <w:rsid w:val="007E0CA1"/>
    <w:rsid w:val="007F1680"/>
    <w:rsid w:val="0080580D"/>
    <w:rsid w:val="0081226E"/>
    <w:rsid w:val="00812681"/>
    <w:rsid w:val="0083352E"/>
    <w:rsid w:val="00847AF7"/>
    <w:rsid w:val="00850BF8"/>
    <w:rsid w:val="00855B0A"/>
    <w:rsid w:val="008564F5"/>
    <w:rsid w:val="008610E8"/>
    <w:rsid w:val="00864A9E"/>
    <w:rsid w:val="00870C07"/>
    <w:rsid w:val="0087613D"/>
    <w:rsid w:val="00880CE7"/>
    <w:rsid w:val="00891781"/>
    <w:rsid w:val="008C1DA0"/>
    <w:rsid w:val="008D4143"/>
    <w:rsid w:val="008E2011"/>
    <w:rsid w:val="008E6A13"/>
    <w:rsid w:val="008F23A3"/>
    <w:rsid w:val="0091586F"/>
    <w:rsid w:val="009174C2"/>
    <w:rsid w:val="00920308"/>
    <w:rsid w:val="00923311"/>
    <w:rsid w:val="00923346"/>
    <w:rsid w:val="00932408"/>
    <w:rsid w:val="009341F0"/>
    <w:rsid w:val="009467D9"/>
    <w:rsid w:val="00962C32"/>
    <w:rsid w:val="00970B78"/>
    <w:rsid w:val="009726B3"/>
    <w:rsid w:val="0098290B"/>
    <w:rsid w:val="00992A33"/>
    <w:rsid w:val="00995CBD"/>
    <w:rsid w:val="009E53F2"/>
    <w:rsid w:val="009E7195"/>
    <w:rsid w:val="009F109D"/>
    <w:rsid w:val="009F1840"/>
    <w:rsid w:val="00A04A6A"/>
    <w:rsid w:val="00A07AE3"/>
    <w:rsid w:val="00A148E7"/>
    <w:rsid w:val="00A2087E"/>
    <w:rsid w:val="00A228DF"/>
    <w:rsid w:val="00A3520E"/>
    <w:rsid w:val="00A41454"/>
    <w:rsid w:val="00A448CF"/>
    <w:rsid w:val="00A46CB0"/>
    <w:rsid w:val="00A57E3F"/>
    <w:rsid w:val="00A65906"/>
    <w:rsid w:val="00A73383"/>
    <w:rsid w:val="00A76491"/>
    <w:rsid w:val="00A80016"/>
    <w:rsid w:val="00A82D89"/>
    <w:rsid w:val="00AC0EF2"/>
    <w:rsid w:val="00AC2B7D"/>
    <w:rsid w:val="00AD6273"/>
    <w:rsid w:val="00AD65D1"/>
    <w:rsid w:val="00AD707A"/>
    <w:rsid w:val="00AD78A2"/>
    <w:rsid w:val="00AE38FC"/>
    <w:rsid w:val="00AF1322"/>
    <w:rsid w:val="00AF52FB"/>
    <w:rsid w:val="00B13DF4"/>
    <w:rsid w:val="00B231E2"/>
    <w:rsid w:val="00B248E9"/>
    <w:rsid w:val="00B36920"/>
    <w:rsid w:val="00B44AFE"/>
    <w:rsid w:val="00B529E4"/>
    <w:rsid w:val="00B64A02"/>
    <w:rsid w:val="00B8469B"/>
    <w:rsid w:val="00B93011"/>
    <w:rsid w:val="00BA6C24"/>
    <w:rsid w:val="00BC689A"/>
    <w:rsid w:val="00BE0FCF"/>
    <w:rsid w:val="00BE5FA2"/>
    <w:rsid w:val="00C021E0"/>
    <w:rsid w:val="00C1174C"/>
    <w:rsid w:val="00C20E30"/>
    <w:rsid w:val="00C24CBF"/>
    <w:rsid w:val="00C260F4"/>
    <w:rsid w:val="00C808C2"/>
    <w:rsid w:val="00C8512C"/>
    <w:rsid w:val="00C9065F"/>
    <w:rsid w:val="00C969EA"/>
    <w:rsid w:val="00CB31EF"/>
    <w:rsid w:val="00CC052D"/>
    <w:rsid w:val="00CC2F28"/>
    <w:rsid w:val="00CE13E4"/>
    <w:rsid w:val="00CE4614"/>
    <w:rsid w:val="00CF0D6C"/>
    <w:rsid w:val="00D00640"/>
    <w:rsid w:val="00D028FC"/>
    <w:rsid w:val="00D07BB0"/>
    <w:rsid w:val="00D1394B"/>
    <w:rsid w:val="00D44EBE"/>
    <w:rsid w:val="00D46192"/>
    <w:rsid w:val="00D47652"/>
    <w:rsid w:val="00D534C5"/>
    <w:rsid w:val="00D549F1"/>
    <w:rsid w:val="00D56302"/>
    <w:rsid w:val="00D748A6"/>
    <w:rsid w:val="00DB001B"/>
    <w:rsid w:val="00DB3256"/>
    <w:rsid w:val="00DC5308"/>
    <w:rsid w:val="00DD40C0"/>
    <w:rsid w:val="00DD723F"/>
    <w:rsid w:val="00DE0051"/>
    <w:rsid w:val="00DE40D3"/>
    <w:rsid w:val="00DF6E7D"/>
    <w:rsid w:val="00E12250"/>
    <w:rsid w:val="00E16BC7"/>
    <w:rsid w:val="00E349A3"/>
    <w:rsid w:val="00E36041"/>
    <w:rsid w:val="00E44E53"/>
    <w:rsid w:val="00E50277"/>
    <w:rsid w:val="00E60E75"/>
    <w:rsid w:val="00E61311"/>
    <w:rsid w:val="00E64ED0"/>
    <w:rsid w:val="00E6741D"/>
    <w:rsid w:val="00E72038"/>
    <w:rsid w:val="00E8411C"/>
    <w:rsid w:val="00EA06CA"/>
    <w:rsid w:val="00EB0DA4"/>
    <w:rsid w:val="00EC015C"/>
    <w:rsid w:val="00EC4792"/>
    <w:rsid w:val="00ED1F49"/>
    <w:rsid w:val="00EE565C"/>
    <w:rsid w:val="00EF5C58"/>
    <w:rsid w:val="00EF6AA1"/>
    <w:rsid w:val="00F01E14"/>
    <w:rsid w:val="00F0444E"/>
    <w:rsid w:val="00F1126F"/>
    <w:rsid w:val="00F20FA0"/>
    <w:rsid w:val="00F33DA4"/>
    <w:rsid w:val="00F40A39"/>
    <w:rsid w:val="00F47656"/>
    <w:rsid w:val="00F523BE"/>
    <w:rsid w:val="00F55E85"/>
    <w:rsid w:val="00F629D3"/>
    <w:rsid w:val="00F635AD"/>
    <w:rsid w:val="00F66A82"/>
    <w:rsid w:val="00F6721A"/>
    <w:rsid w:val="00F72076"/>
    <w:rsid w:val="00F812BF"/>
    <w:rsid w:val="00FA0756"/>
    <w:rsid w:val="00FA345A"/>
    <w:rsid w:val="00FB7263"/>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colormru v:ext="edit" colors="#2f70c8"/>
    </o:shapedefaults>
    <o:shapelayout v:ext="edit">
      <o:idmap v:ext="edit" data="1"/>
    </o:shapelayout>
  </w:shapeDefaults>
  <w:decimalSymbol w:val="."/>
  <w:listSeparator w:val=","/>
  <w14:docId w14:val="4FD8EEB4"/>
  <w15:docId w15:val="{B841FFB4-AF47-468B-8E5D-FD4B5B87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ListParagraph">
    <w:name w:val="List Paragraph"/>
    <w:basedOn w:val="Normal"/>
    <w:uiPriority w:val="34"/>
    <w:qFormat/>
    <w:rsid w:val="00164682"/>
    <w:pPr>
      <w:ind w:left="720"/>
      <w:contextualSpacing/>
    </w:pPr>
  </w:style>
  <w:style w:type="paragraph" w:styleId="NormalWeb">
    <w:name w:val="Normal (Web)"/>
    <w:basedOn w:val="Normal"/>
    <w:uiPriority w:val="99"/>
    <w:semiHidden/>
    <w:unhideWhenUsed/>
    <w:rsid w:val="000E77B1"/>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5748">
      <w:bodyDiv w:val="1"/>
      <w:marLeft w:val="0"/>
      <w:marRight w:val="0"/>
      <w:marTop w:val="0"/>
      <w:marBottom w:val="0"/>
      <w:divBdr>
        <w:top w:val="none" w:sz="0" w:space="0" w:color="auto"/>
        <w:left w:val="none" w:sz="0" w:space="0" w:color="auto"/>
        <w:bottom w:val="none" w:sz="0" w:space="0" w:color="auto"/>
        <w:right w:val="none" w:sz="0" w:space="0" w:color="auto"/>
      </w:divBdr>
    </w:div>
    <w:div w:id="4280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0FE12-73E6-4C8D-9219-26A0AE37C602}">
  <ds:schemaRefs>
    <ds:schemaRef ds:uri="http://schemas.openxmlformats.org/officeDocument/2006/bibliography"/>
  </ds:schemaRefs>
</ds:datastoreItem>
</file>

<file path=customXml/itemProps2.xml><?xml version="1.0" encoding="utf-8"?>
<ds:datastoreItem xmlns:ds="http://schemas.openxmlformats.org/officeDocument/2006/customXml" ds:itemID="{AA47D34E-F309-460A-8FBF-82F1895CBA56}"/>
</file>

<file path=customXml/itemProps3.xml><?xml version="1.0" encoding="utf-8"?>
<ds:datastoreItem xmlns:ds="http://schemas.openxmlformats.org/officeDocument/2006/customXml" ds:itemID="{DA8C4498-C3C2-40B4-B761-9C06B10F5AC8}"/>
</file>

<file path=customXml/itemProps4.xml><?xml version="1.0" encoding="utf-8"?>
<ds:datastoreItem xmlns:ds="http://schemas.openxmlformats.org/officeDocument/2006/customXml" ds:itemID="{3C944710-8AEA-4F54-BE6E-64286E17358E}"/>
</file>

<file path=docProps/app.xml><?xml version="1.0" encoding="utf-8"?>
<Properties xmlns="http://schemas.openxmlformats.org/officeDocument/2006/extended-properties" xmlns:vt="http://schemas.openxmlformats.org/officeDocument/2006/docPropsVTypes">
  <Template>Normal</Template>
  <TotalTime>138</TotalTime>
  <Pages>17</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47</cp:revision>
  <cp:lastPrinted>2018-12-04T14:05:00Z</cp:lastPrinted>
  <dcterms:created xsi:type="dcterms:W3CDTF">2017-06-26T15:13:00Z</dcterms:created>
  <dcterms:modified xsi:type="dcterms:W3CDTF">2018-12-04T14:05:00Z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