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65CC" w14:textId="77777777" w:rsidR="00FE3633" w:rsidRPr="00882083" w:rsidRDefault="00FE3633" w:rsidP="005618DD">
      <w:pPr>
        <w:pStyle w:val="BodyText"/>
      </w:pPr>
    </w:p>
    <w:p w14:paraId="5CC98C1D" w14:textId="13294556" w:rsidR="00186F74" w:rsidRPr="00882083" w:rsidRDefault="00186F74" w:rsidP="00186F74">
      <w:pPr>
        <w:pStyle w:val="Heading1"/>
      </w:pPr>
      <w:r w:rsidRPr="00882083">
        <w:t xml:space="preserve">SIMULATION </w:t>
      </w:r>
      <w:bookmarkStart w:id="0" w:name="_GoBack"/>
      <w:bookmarkEnd w:id="0"/>
      <w:r w:rsidRPr="00882083">
        <w:t>CASE –</w:t>
      </w:r>
      <w:r w:rsidR="0093562E">
        <w:t>AD_2</w:t>
      </w:r>
    </w:p>
    <w:p w14:paraId="77A67337" w14:textId="77777777" w:rsidR="00FE3633" w:rsidRPr="00882083" w:rsidRDefault="00FE3633" w:rsidP="005618DD">
      <w:pPr>
        <w:pStyle w:val="BodyText"/>
      </w:pPr>
    </w:p>
    <w:p w14:paraId="479EF24D" w14:textId="77777777" w:rsidR="00FE3633" w:rsidRPr="00882083"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882083" w14:paraId="02BBA2CC" w14:textId="77777777" w:rsidTr="00896687">
        <w:trPr>
          <w:trHeight w:val="2745"/>
        </w:trPr>
        <w:tc>
          <w:tcPr>
            <w:tcW w:w="10988" w:type="dxa"/>
            <w:shd w:val="clear" w:color="auto" w:fill="auto"/>
          </w:tcPr>
          <w:p w14:paraId="37C24E69" w14:textId="77777777" w:rsidR="00A228DF" w:rsidRPr="00882083" w:rsidRDefault="00A228DF" w:rsidP="00A228DF">
            <w:pPr>
              <w:pStyle w:val="ALSGHeading2"/>
              <w:rPr>
                <w:rStyle w:val="ALSGKeyPointBoxChar"/>
                <w:b/>
                <w:bCs/>
                <w:sz w:val="28"/>
              </w:rPr>
            </w:pPr>
            <w:r w:rsidRPr="00882083">
              <w:rPr>
                <w:rStyle w:val="ALSGKeyPointBoxChar"/>
                <w:b/>
                <w:bCs/>
                <w:sz w:val="28"/>
              </w:rPr>
              <w:t>Learning outcomes:</w:t>
            </w:r>
          </w:p>
          <w:p w14:paraId="3446F533" w14:textId="77777777" w:rsidR="00A228DF" w:rsidRPr="00882083" w:rsidRDefault="00A228DF" w:rsidP="00A228DF">
            <w:pPr>
              <w:pStyle w:val="BodyText"/>
              <w:rPr>
                <w:color w:val="000000" w:themeColor="text1"/>
              </w:rPr>
            </w:pPr>
            <w:r w:rsidRPr="00882083">
              <w:rPr>
                <w:color w:val="000000" w:themeColor="text1"/>
              </w:rPr>
              <w:t>By the end of this simulation the candidates will:</w:t>
            </w:r>
          </w:p>
          <w:p w14:paraId="21398450" w14:textId="77777777" w:rsidR="00064BD7" w:rsidRPr="00882083" w:rsidRDefault="00064BD7" w:rsidP="004B511D">
            <w:pPr>
              <w:pStyle w:val="BodyText"/>
              <w:numPr>
                <w:ilvl w:val="0"/>
                <w:numId w:val="5"/>
              </w:numPr>
              <w:tabs>
                <w:tab w:val="clear" w:pos="2296"/>
                <w:tab w:val="left" w:pos="426"/>
              </w:tabs>
              <w:rPr>
                <w:rStyle w:val="ALSGKeyPointBoxChar"/>
                <w:b w:val="0"/>
                <w:bCs w:val="0"/>
                <w:color w:val="000000" w:themeColor="text1"/>
              </w:rPr>
            </w:pPr>
            <w:r w:rsidRPr="00882083">
              <w:rPr>
                <w:rStyle w:val="ALSGKeyPointBoxChar"/>
                <w:b w:val="0"/>
                <w:bCs w:val="0"/>
                <w:color w:val="000000" w:themeColor="text1"/>
              </w:rPr>
              <w:t>Work through a systematic, integrated (medical and psychiatric) assessment of the apparently drunk</w:t>
            </w:r>
          </w:p>
          <w:p w14:paraId="3695C249" w14:textId="77777777" w:rsidR="00064BD7" w:rsidRPr="00882083" w:rsidRDefault="00064BD7" w:rsidP="004B511D">
            <w:pPr>
              <w:pStyle w:val="BodyText"/>
              <w:numPr>
                <w:ilvl w:val="0"/>
                <w:numId w:val="5"/>
              </w:numPr>
              <w:tabs>
                <w:tab w:val="clear" w:pos="2296"/>
                <w:tab w:val="left" w:pos="426"/>
              </w:tabs>
              <w:rPr>
                <w:rStyle w:val="ALSGKeyPointBoxChar"/>
                <w:b w:val="0"/>
                <w:bCs w:val="0"/>
                <w:color w:val="000000" w:themeColor="text1"/>
              </w:rPr>
            </w:pPr>
            <w:r w:rsidRPr="00882083">
              <w:rPr>
                <w:rStyle w:val="ALSGKeyPointBoxChar"/>
                <w:b w:val="0"/>
                <w:bCs w:val="0"/>
                <w:color w:val="000000" w:themeColor="text1"/>
              </w:rPr>
              <w:t>Practice techniques of engaging with a confused, aggressive patient</w:t>
            </w:r>
          </w:p>
          <w:p w14:paraId="2A4B4077" w14:textId="77777777" w:rsidR="00064BD7" w:rsidRPr="00882083" w:rsidRDefault="00064BD7" w:rsidP="004B511D">
            <w:pPr>
              <w:pStyle w:val="BodyText"/>
              <w:numPr>
                <w:ilvl w:val="0"/>
                <w:numId w:val="5"/>
              </w:numPr>
              <w:tabs>
                <w:tab w:val="clear" w:pos="2296"/>
                <w:tab w:val="left" w:pos="426"/>
              </w:tabs>
              <w:rPr>
                <w:rStyle w:val="ALSGKeyPointBoxChar"/>
                <w:b w:val="0"/>
                <w:bCs w:val="0"/>
                <w:color w:val="000000" w:themeColor="text1"/>
              </w:rPr>
            </w:pPr>
            <w:r w:rsidRPr="00882083">
              <w:rPr>
                <w:rStyle w:val="ALSGKeyPointBoxChar"/>
                <w:b w:val="0"/>
                <w:bCs w:val="0"/>
                <w:color w:val="000000" w:themeColor="text1"/>
              </w:rPr>
              <w:t xml:space="preserve">Respond acutely to and contingency plan for acute </w:t>
            </w:r>
            <w:proofErr w:type="spellStart"/>
            <w:r w:rsidRPr="00882083">
              <w:rPr>
                <w:rStyle w:val="ALSGKeyPointBoxChar"/>
                <w:b w:val="0"/>
                <w:bCs w:val="0"/>
                <w:color w:val="000000" w:themeColor="text1"/>
              </w:rPr>
              <w:t>behavioural</w:t>
            </w:r>
            <w:proofErr w:type="spellEnd"/>
            <w:r w:rsidRPr="00882083">
              <w:rPr>
                <w:rStyle w:val="ALSGKeyPointBoxChar"/>
                <w:b w:val="0"/>
                <w:bCs w:val="0"/>
                <w:color w:val="000000" w:themeColor="text1"/>
              </w:rPr>
              <w:t xml:space="preserve"> disturbance using pharmacological and </w:t>
            </w:r>
            <w:proofErr w:type="spellStart"/>
            <w:r w:rsidRPr="00882083">
              <w:rPr>
                <w:rStyle w:val="ALSGKeyPointBoxChar"/>
                <w:b w:val="0"/>
                <w:bCs w:val="0"/>
                <w:color w:val="000000" w:themeColor="text1"/>
              </w:rPr>
              <w:t>non pharmacological</w:t>
            </w:r>
            <w:proofErr w:type="spellEnd"/>
            <w:r w:rsidRPr="00882083">
              <w:rPr>
                <w:rStyle w:val="ALSGKeyPointBoxChar"/>
                <w:b w:val="0"/>
                <w:bCs w:val="0"/>
                <w:color w:val="000000" w:themeColor="text1"/>
              </w:rPr>
              <w:t xml:space="preserve"> methods</w:t>
            </w:r>
          </w:p>
          <w:p w14:paraId="23F4D5D2" w14:textId="77777777" w:rsidR="00A228DF" w:rsidRPr="00882083" w:rsidRDefault="00A228DF" w:rsidP="00775DD4">
            <w:pPr>
              <w:pStyle w:val="ALSGHeading2"/>
            </w:pPr>
            <w:r w:rsidRPr="00882083">
              <w:rPr>
                <w:color w:val="2F70C8"/>
              </w:rPr>
              <w:t xml:space="preserve">Simulation focus: </w:t>
            </w:r>
            <w:r w:rsidR="00064BD7" w:rsidRPr="00896687">
              <w:rPr>
                <w:b w:val="0"/>
                <w:color w:val="auto"/>
                <w:sz w:val="24"/>
                <w:szCs w:val="24"/>
              </w:rPr>
              <w:t xml:space="preserve">Rapid, systematic assessment of medical and psychiatric aspects of presumed intoxication and development of an effective acute response to </w:t>
            </w:r>
            <w:proofErr w:type="spellStart"/>
            <w:r w:rsidR="00064BD7" w:rsidRPr="00896687">
              <w:rPr>
                <w:b w:val="0"/>
                <w:color w:val="auto"/>
                <w:sz w:val="24"/>
                <w:szCs w:val="24"/>
              </w:rPr>
              <w:t>behavioural</w:t>
            </w:r>
            <w:proofErr w:type="spellEnd"/>
            <w:r w:rsidR="00064BD7" w:rsidRPr="00896687">
              <w:rPr>
                <w:b w:val="0"/>
                <w:color w:val="auto"/>
                <w:sz w:val="24"/>
                <w:szCs w:val="24"/>
              </w:rPr>
              <w:t xml:space="preserve"> disturbance in this patient group</w:t>
            </w:r>
          </w:p>
        </w:tc>
      </w:tr>
    </w:tbl>
    <w:p w14:paraId="736126DA" w14:textId="2F245631" w:rsidR="00F635AD" w:rsidRDefault="00CE4614" w:rsidP="00A228DF">
      <w:pPr>
        <w:pStyle w:val="ALSGHeading2"/>
        <w:rPr>
          <w:rStyle w:val="ALSGKeyPointBoxChar"/>
          <w:b/>
          <w:bCs/>
          <w:sz w:val="32"/>
          <w:szCs w:val="28"/>
        </w:rPr>
      </w:pPr>
      <w:r w:rsidRPr="00882083">
        <w:rPr>
          <w:rStyle w:val="ALSGKeyPointBoxChar"/>
          <w:b/>
          <w:bCs/>
          <w:sz w:val="32"/>
          <w:szCs w:val="28"/>
        </w:rPr>
        <w:t>Introduction</w:t>
      </w:r>
      <w:r w:rsidR="00F0444E" w:rsidRPr="00882083">
        <w:rPr>
          <w:rStyle w:val="ALSGKeyPointBoxChar"/>
          <w:b/>
          <w:bCs/>
          <w:sz w:val="32"/>
          <w:szCs w:val="28"/>
        </w:rPr>
        <w:t xml:space="preserve"> [Environment and Set]</w:t>
      </w:r>
      <w:r w:rsidR="001C2FC7" w:rsidRPr="00882083">
        <w:rPr>
          <w:rStyle w:val="ALSGKeyPointBoxChar"/>
          <w:b/>
          <w:bCs/>
          <w:sz w:val="32"/>
          <w:szCs w:val="28"/>
        </w:rPr>
        <w:t xml:space="preserve"> </w:t>
      </w:r>
    </w:p>
    <w:p w14:paraId="200B69CC" w14:textId="77777777" w:rsidR="005B66D9" w:rsidRPr="005B66D9" w:rsidRDefault="005B66D9" w:rsidP="005B66D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B35338" w:rsidRPr="00315EE7" w14:paraId="0F61E87B" w14:textId="77777777" w:rsidTr="00353F85">
        <w:tc>
          <w:tcPr>
            <w:tcW w:w="10988" w:type="dxa"/>
            <w:shd w:val="clear" w:color="auto" w:fill="auto"/>
          </w:tcPr>
          <w:p w14:paraId="318B6F34" w14:textId="77777777" w:rsidR="00B35338" w:rsidRPr="00AF41CE" w:rsidRDefault="00B35338"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14:paraId="4D35E659" w14:textId="77777777" w:rsidR="00B35338" w:rsidRPr="00631208" w:rsidRDefault="00B35338"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27D2B09C" w14:textId="77777777" w:rsidR="00B35338" w:rsidRPr="00B125F8" w:rsidRDefault="00B35338"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58CE2710" w14:textId="77777777" w:rsidR="00B35338" w:rsidRDefault="00B35338" w:rsidP="00353F85">
            <w:pPr>
              <w:pStyle w:val="NormalWeb"/>
              <w:rPr>
                <w:rFonts w:ascii="Myriad Pro" w:hAnsi="Myriad Pro" w:cs="Arial"/>
                <w:b/>
                <w:bCs/>
                <w:color w:val="2F70C8"/>
                <w:sz w:val="28"/>
                <w:szCs w:val="28"/>
                <w:lang w:val="en-US"/>
              </w:rPr>
            </w:pPr>
          </w:p>
          <w:p w14:paraId="77BD7B35" w14:textId="77777777" w:rsidR="00B35338" w:rsidRPr="00AF41CE" w:rsidRDefault="00B35338"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14:paraId="3B2C9DC2" w14:textId="77777777" w:rsidR="00B35338" w:rsidRDefault="00B35338" w:rsidP="00353F85">
            <w:pPr>
              <w:pStyle w:val="NormalWeb"/>
              <w:rPr>
                <w:rFonts w:ascii="Myriad Pro" w:hAnsi="Myriad Pro" w:cs="Arial"/>
                <w:color w:val="222221"/>
                <w:lang w:val="en-US"/>
              </w:rPr>
            </w:pPr>
            <w:r>
              <w:rPr>
                <w:rFonts w:ascii="Myriad Pro" w:hAnsi="Myriad Pro" w:cs="Arial"/>
                <w:color w:val="222221"/>
                <w:lang w:val="en-US"/>
              </w:rPr>
              <w:t>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the debrief begins.</w:t>
            </w:r>
          </w:p>
          <w:p w14:paraId="39ACFEE8" w14:textId="77777777" w:rsidR="00B35338" w:rsidRDefault="00B35338" w:rsidP="00353F85">
            <w:pPr>
              <w:pStyle w:val="NormalWeb"/>
              <w:rPr>
                <w:rFonts w:ascii="Myriad Pro" w:hAnsi="Myriad Pro" w:cs="Arial"/>
                <w:color w:val="222221"/>
                <w:lang w:val="en-US"/>
              </w:rPr>
            </w:pPr>
          </w:p>
          <w:p w14:paraId="3CBBE58B" w14:textId="77777777" w:rsidR="00B35338" w:rsidRPr="00631208" w:rsidRDefault="00B35338" w:rsidP="00353F85">
            <w:pPr>
              <w:pStyle w:val="BodyText"/>
            </w:pPr>
          </w:p>
        </w:tc>
      </w:tr>
    </w:tbl>
    <w:p w14:paraId="3EC5AFC2" w14:textId="1B152E74" w:rsidR="005B66D9" w:rsidRDefault="005B66D9" w:rsidP="005B66D9">
      <w:pPr>
        <w:pStyle w:val="BodyText"/>
      </w:pPr>
    </w:p>
    <w:p w14:paraId="16A3D330" w14:textId="3CA45C6B" w:rsidR="00B35338" w:rsidRDefault="00B35338" w:rsidP="005B66D9">
      <w:pPr>
        <w:pStyle w:val="BodyText"/>
      </w:pPr>
    </w:p>
    <w:p w14:paraId="087A5B74" w14:textId="00D95325" w:rsidR="00B35338" w:rsidRDefault="00B35338" w:rsidP="005B66D9">
      <w:pPr>
        <w:pStyle w:val="BodyText"/>
      </w:pPr>
    </w:p>
    <w:p w14:paraId="2C577248" w14:textId="4AE5D7AC" w:rsidR="00B35338" w:rsidRDefault="00B35338" w:rsidP="005B66D9">
      <w:pPr>
        <w:pStyle w:val="BodyText"/>
      </w:pPr>
    </w:p>
    <w:p w14:paraId="6E8FBCE5" w14:textId="27138F34" w:rsidR="00B35338" w:rsidRDefault="00B35338" w:rsidP="005B66D9">
      <w:pPr>
        <w:pStyle w:val="BodyText"/>
      </w:pPr>
    </w:p>
    <w:p w14:paraId="34699602" w14:textId="2D43E850" w:rsidR="00B35338" w:rsidRDefault="00B35338" w:rsidP="005B66D9">
      <w:pPr>
        <w:pStyle w:val="BodyText"/>
      </w:pPr>
    </w:p>
    <w:p w14:paraId="2134111E" w14:textId="3A95AA1A" w:rsidR="00B35338" w:rsidRDefault="00B35338" w:rsidP="005B66D9">
      <w:pPr>
        <w:pStyle w:val="BodyText"/>
      </w:pPr>
    </w:p>
    <w:p w14:paraId="1AAB7094" w14:textId="21FEDFF5" w:rsidR="00B35338" w:rsidRDefault="00B35338" w:rsidP="005B66D9">
      <w:pPr>
        <w:pStyle w:val="BodyText"/>
      </w:pPr>
    </w:p>
    <w:p w14:paraId="49E273A9" w14:textId="2FEF4B10" w:rsidR="00B35338" w:rsidRDefault="00B35338" w:rsidP="005B66D9">
      <w:pPr>
        <w:pStyle w:val="BodyText"/>
      </w:pPr>
    </w:p>
    <w:p w14:paraId="0A1F713E" w14:textId="5DF3364D" w:rsidR="00B35338" w:rsidRDefault="00B35338" w:rsidP="005B66D9">
      <w:pPr>
        <w:pStyle w:val="BodyText"/>
      </w:pPr>
    </w:p>
    <w:p w14:paraId="567722EE" w14:textId="72AA62C0" w:rsidR="00B35338" w:rsidRDefault="00B35338" w:rsidP="005B66D9">
      <w:pPr>
        <w:pStyle w:val="BodyText"/>
      </w:pPr>
    </w:p>
    <w:p w14:paraId="0D9B486E" w14:textId="470BDE63" w:rsidR="00B35338" w:rsidRDefault="00B35338" w:rsidP="005B66D9">
      <w:pPr>
        <w:pStyle w:val="BodyText"/>
      </w:pPr>
    </w:p>
    <w:p w14:paraId="2D5F49F7" w14:textId="2FCA48CD" w:rsidR="00B35338" w:rsidRDefault="00B35338" w:rsidP="005B66D9">
      <w:pPr>
        <w:pStyle w:val="BodyText"/>
      </w:pPr>
    </w:p>
    <w:p w14:paraId="7E57B942" w14:textId="260D7F27" w:rsidR="00B35338" w:rsidRDefault="00B35338" w:rsidP="005B66D9">
      <w:pPr>
        <w:pStyle w:val="BodyText"/>
      </w:pPr>
    </w:p>
    <w:p w14:paraId="6ED3BF5A" w14:textId="77777777" w:rsidR="00B35338" w:rsidRPr="005B66D9" w:rsidRDefault="00B35338" w:rsidP="005B66D9">
      <w:pPr>
        <w:pStyle w:val="BodyText"/>
      </w:pPr>
    </w:p>
    <w:p w14:paraId="711C629E" w14:textId="77777777" w:rsidR="00F635AD" w:rsidRPr="00882083" w:rsidRDefault="00F635AD" w:rsidP="0073411C">
      <w:pPr>
        <w:pStyle w:val="BodyText"/>
        <w:rPr>
          <w:rStyle w:val="ALSGKeyPointBoxChar"/>
          <w:b w:val="0"/>
          <w:bCs w:val="0"/>
          <w:color w:val="auto"/>
        </w:rPr>
      </w:pPr>
      <w:r w:rsidRPr="00882083">
        <w:rPr>
          <w:rStyle w:val="ALSGKeyPointBoxChar"/>
          <w:b w:val="0"/>
          <w:bCs w:val="0"/>
          <w:color w:val="auto"/>
        </w:rPr>
        <w:t>Prior to the start of the simulation: one instructor to:</w:t>
      </w:r>
      <w:r w:rsidR="0073411C" w:rsidRPr="00882083">
        <w:rPr>
          <w:rStyle w:val="ALSGKeyPointBoxChar"/>
          <w:b w:val="0"/>
          <w:bCs w:val="0"/>
          <w:color w:val="auto"/>
        </w:rPr>
        <w:t xml:space="preserve"> discuss outlay of scenario with co-instructor and actor and check equipment</w:t>
      </w:r>
    </w:p>
    <w:p w14:paraId="69004E0B" w14:textId="6230FEBE" w:rsidR="00F20FA0" w:rsidRDefault="00A228DF" w:rsidP="004B511D">
      <w:pPr>
        <w:pStyle w:val="ALSGHeading2"/>
        <w:numPr>
          <w:ilvl w:val="0"/>
          <w:numId w:val="9"/>
        </w:numPr>
        <w:rPr>
          <w:rStyle w:val="ALSGKeyPointBoxChar"/>
          <w:b/>
          <w:bCs/>
        </w:rPr>
      </w:pPr>
      <w:r w:rsidRPr="00882083">
        <w:rPr>
          <w:rStyle w:val="ALSGKeyPointBoxChar"/>
          <w:b/>
          <w:bCs/>
        </w:rPr>
        <w:t xml:space="preserve">[Environment] Brief candidate group to </w:t>
      </w:r>
      <w:r w:rsidR="00F0444E" w:rsidRPr="00882083">
        <w:rPr>
          <w:rStyle w:val="ALSGKeyPointBoxChar"/>
          <w:b/>
          <w:bCs/>
          <w:i/>
        </w:rPr>
        <w:t>c</w:t>
      </w:r>
      <w:r w:rsidRPr="00882083">
        <w:rPr>
          <w:rStyle w:val="ALSGKeyPointBoxChar"/>
          <w:b/>
          <w:bCs/>
          <w:i/>
        </w:rPr>
        <w:t>heck the Environment</w:t>
      </w:r>
      <w:r w:rsidRPr="00882083">
        <w:rPr>
          <w:rStyle w:val="ALSGKeyPointBoxChar"/>
          <w:b/>
          <w:bCs/>
        </w:rPr>
        <w:t>:</w:t>
      </w:r>
    </w:p>
    <w:p w14:paraId="0CA9BBC8" w14:textId="77777777" w:rsidR="00EE0943" w:rsidRPr="00EE0943" w:rsidRDefault="00EE0943" w:rsidP="00EE0943">
      <w:pPr>
        <w:pStyle w:val="BodyText"/>
      </w:pPr>
    </w:p>
    <w:p w14:paraId="4BBEE592" w14:textId="77777777" w:rsidR="00A228DF" w:rsidRPr="00882083"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882083" w14:paraId="64DD87C4" w14:textId="77777777" w:rsidTr="00F1126F">
        <w:trPr>
          <w:cantSplit/>
        </w:trPr>
        <w:tc>
          <w:tcPr>
            <w:tcW w:w="1250" w:type="pct"/>
          </w:tcPr>
          <w:p w14:paraId="7579E941" w14:textId="77777777" w:rsidR="00A228DF" w:rsidRPr="00882083" w:rsidRDefault="00A228DF" w:rsidP="00BE0FCF">
            <w:pPr>
              <w:pStyle w:val="ALSGHeading2"/>
              <w:spacing w:before="0" w:after="0"/>
              <w:rPr>
                <w:b w:val="0"/>
                <w:color w:val="auto"/>
                <w:sz w:val="24"/>
                <w:szCs w:val="24"/>
              </w:rPr>
            </w:pPr>
            <w:r w:rsidRPr="00882083">
              <w:rPr>
                <w:b w:val="0"/>
                <w:color w:val="auto"/>
                <w:sz w:val="24"/>
                <w:szCs w:val="24"/>
              </w:rPr>
              <w:t>Room</w:t>
            </w:r>
          </w:p>
        </w:tc>
        <w:tc>
          <w:tcPr>
            <w:tcW w:w="3355" w:type="pct"/>
          </w:tcPr>
          <w:p w14:paraId="60F64CEF" w14:textId="77777777" w:rsidR="00A228DF" w:rsidRPr="00882083" w:rsidRDefault="00A228DF" w:rsidP="00BE0FCF">
            <w:pPr>
              <w:pStyle w:val="BodyText"/>
              <w:rPr>
                <w:color w:val="000000" w:themeColor="text1"/>
              </w:rPr>
            </w:pPr>
            <w:r w:rsidRPr="00882083">
              <w:rPr>
                <w:rStyle w:val="ALSGKeyPointBoxChar"/>
                <w:b w:val="0"/>
                <w:bCs w:val="0"/>
                <w:color w:val="000000" w:themeColor="text1"/>
              </w:rPr>
              <w:t>Candidates to set up the room appropriately</w:t>
            </w:r>
          </w:p>
        </w:tc>
        <w:tc>
          <w:tcPr>
            <w:tcW w:w="395" w:type="pct"/>
          </w:tcPr>
          <w:p w14:paraId="63F2636F" w14:textId="77777777" w:rsidR="00A228DF" w:rsidRPr="00882083" w:rsidRDefault="00A228DF" w:rsidP="00BE0FCF">
            <w:pPr>
              <w:pStyle w:val="BodyText"/>
            </w:pPr>
          </w:p>
        </w:tc>
      </w:tr>
      <w:tr w:rsidR="00A228DF" w:rsidRPr="00882083" w14:paraId="1B7C9477" w14:textId="77777777" w:rsidTr="00F1126F">
        <w:trPr>
          <w:cantSplit/>
        </w:trPr>
        <w:tc>
          <w:tcPr>
            <w:tcW w:w="1250" w:type="pct"/>
          </w:tcPr>
          <w:p w14:paraId="21AE605E" w14:textId="77777777" w:rsidR="00A228DF" w:rsidRPr="00882083" w:rsidRDefault="00A228DF" w:rsidP="00BE0FCF">
            <w:pPr>
              <w:pStyle w:val="ALSGHeading2"/>
              <w:spacing w:before="0" w:after="0"/>
              <w:rPr>
                <w:b w:val="0"/>
                <w:color w:val="auto"/>
                <w:sz w:val="24"/>
                <w:szCs w:val="24"/>
              </w:rPr>
            </w:pPr>
            <w:r w:rsidRPr="00882083">
              <w:rPr>
                <w:b w:val="0"/>
                <w:color w:val="auto"/>
                <w:sz w:val="24"/>
                <w:szCs w:val="24"/>
              </w:rPr>
              <w:t>Equipment</w:t>
            </w:r>
          </w:p>
        </w:tc>
        <w:tc>
          <w:tcPr>
            <w:tcW w:w="3355" w:type="pct"/>
          </w:tcPr>
          <w:p w14:paraId="39B3BAC9" w14:textId="77777777" w:rsidR="00A228DF" w:rsidRPr="00882083" w:rsidRDefault="00A228DF" w:rsidP="00BE0FCF">
            <w:pPr>
              <w:pStyle w:val="BodyText"/>
              <w:rPr>
                <w:color w:val="000000" w:themeColor="text1"/>
              </w:rPr>
            </w:pPr>
            <w:r w:rsidRPr="00882083">
              <w:rPr>
                <w:rStyle w:val="ALSGKeyPointBoxChar"/>
                <w:b w:val="0"/>
                <w:bCs w:val="0"/>
                <w:color w:val="000000" w:themeColor="text1"/>
              </w:rPr>
              <w:t>Candidates to check required equipment present and accessible</w:t>
            </w:r>
          </w:p>
        </w:tc>
        <w:tc>
          <w:tcPr>
            <w:tcW w:w="395" w:type="pct"/>
          </w:tcPr>
          <w:p w14:paraId="3F11732E" w14:textId="77777777" w:rsidR="00A228DF" w:rsidRPr="00882083" w:rsidRDefault="00A228DF" w:rsidP="00BE0FCF">
            <w:pPr>
              <w:pStyle w:val="BodyText"/>
            </w:pPr>
          </w:p>
        </w:tc>
      </w:tr>
    </w:tbl>
    <w:p w14:paraId="405646B0" w14:textId="77777777" w:rsidR="00EE0943" w:rsidRDefault="00EE0943" w:rsidP="00A228DF">
      <w:pPr>
        <w:pStyle w:val="ALSGHeading2"/>
        <w:rPr>
          <w:rStyle w:val="ALSGKeyPointBoxChar"/>
          <w:b/>
          <w:bCs/>
        </w:rPr>
      </w:pPr>
    </w:p>
    <w:p w14:paraId="15584A29" w14:textId="5C2A2EDB" w:rsidR="00A228DF" w:rsidRDefault="00A228DF" w:rsidP="00A228DF">
      <w:pPr>
        <w:pStyle w:val="ALSGHeading2"/>
        <w:rPr>
          <w:rStyle w:val="ALSGKeyPointBoxChar"/>
          <w:b/>
          <w:bCs/>
        </w:rPr>
      </w:pPr>
      <w:r w:rsidRPr="00882083">
        <w:rPr>
          <w:rStyle w:val="ALSGKeyPointBoxChar"/>
          <w:b/>
          <w:bCs/>
        </w:rPr>
        <w:t xml:space="preserve">Equipment list: </w:t>
      </w:r>
    </w:p>
    <w:p w14:paraId="59548057" w14:textId="77777777" w:rsidR="00214217" w:rsidRPr="00214217" w:rsidRDefault="00214217" w:rsidP="00214217">
      <w:pPr>
        <w:pStyle w:val="BodyText"/>
      </w:pPr>
    </w:p>
    <w:p w14:paraId="7721D1D2" w14:textId="445C1BAB" w:rsidR="00A228DF" w:rsidRDefault="00A228DF" w:rsidP="00A228DF">
      <w:pPr>
        <w:pStyle w:val="BodyText"/>
      </w:pPr>
      <w:r w:rsidRPr="00882083">
        <w:t xml:space="preserve">In addition to generic equipment list: </w:t>
      </w:r>
    </w:p>
    <w:p w14:paraId="1C9E3B2D" w14:textId="77777777" w:rsidR="00214217" w:rsidRPr="00882083" w:rsidRDefault="00214217" w:rsidP="00A228DF">
      <w:pPr>
        <w:pStyle w:val="BodyText"/>
      </w:pPr>
    </w:p>
    <w:p w14:paraId="677B57B4" w14:textId="77777777" w:rsidR="0073411C" w:rsidRPr="00882083" w:rsidRDefault="0073411C" w:rsidP="004B511D">
      <w:pPr>
        <w:pStyle w:val="BodyText"/>
        <w:numPr>
          <w:ilvl w:val="0"/>
          <w:numId w:val="10"/>
        </w:numPr>
        <w:tabs>
          <w:tab w:val="clear" w:pos="2296"/>
          <w:tab w:val="left" w:pos="378"/>
        </w:tabs>
        <w:rPr>
          <w:color w:val="auto"/>
        </w:rPr>
      </w:pPr>
      <w:r w:rsidRPr="00882083">
        <w:rPr>
          <w:color w:val="auto"/>
        </w:rPr>
        <w:t>Oxygen mask, Pulse Oximeter, BP cuff, Stethoscope, pen torch</w:t>
      </w:r>
    </w:p>
    <w:p w14:paraId="01E07C52" w14:textId="77777777" w:rsidR="0073411C" w:rsidRPr="00882083" w:rsidRDefault="0073411C" w:rsidP="004B511D">
      <w:pPr>
        <w:pStyle w:val="BodyText"/>
        <w:numPr>
          <w:ilvl w:val="0"/>
          <w:numId w:val="10"/>
        </w:numPr>
        <w:tabs>
          <w:tab w:val="clear" w:pos="2296"/>
          <w:tab w:val="left" w:pos="378"/>
        </w:tabs>
        <w:rPr>
          <w:color w:val="auto"/>
        </w:rPr>
      </w:pPr>
      <w:r w:rsidRPr="00882083">
        <w:rPr>
          <w:color w:val="auto"/>
        </w:rPr>
        <w:t xml:space="preserve">Ancillary information – investigation results </w:t>
      </w:r>
    </w:p>
    <w:p w14:paraId="405977E0" w14:textId="77777777" w:rsidR="00F635AD" w:rsidRPr="00882083" w:rsidRDefault="00F635AD" w:rsidP="00F635AD">
      <w:pPr>
        <w:pStyle w:val="BodyText"/>
        <w:rPr>
          <w:color w:val="FF0000"/>
        </w:rPr>
      </w:pPr>
    </w:p>
    <w:p w14:paraId="32BA8171" w14:textId="77777777" w:rsidR="00EE0943" w:rsidRDefault="00EE0943" w:rsidP="00EE0943">
      <w:pPr>
        <w:pStyle w:val="ALSGHeading2"/>
        <w:rPr>
          <w:color w:val="2F70C8"/>
          <w:lang w:val="en-GB"/>
        </w:rPr>
      </w:pPr>
      <w:r w:rsidRPr="0009462B">
        <w:rPr>
          <w:color w:val="2F70C8"/>
          <w:lang w:val="en-GB"/>
        </w:rPr>
        <w:t>[Set]/[Dialogue] Simulation</w:t>
      </w:r>
    </w:p>
    <w:p w14:paraId="553CC847" w14:textId="77777777" w:rsidR="00E349A3" w:rsidRPr="00882083" w:rsidRDefault="00E349A3" w:rsidP="00E349A3">
      <w:pPr>
        <w:pStyle w:val="ALSGHeading2"/>
        <w:rPr>
          <w:b w:val="0"/>
          <w:i/>
          <w:color w:val="auto"/>
          <w:sz w:val="20"/>
          <w:szCs w:val="20"/>
        </w:rPr>
      </w:pPr>
      <w:r w:rsidRPr="00882083">
        <w:rPr>
          <w:color w:val="2F70C8"/>
          <w:sz w:val="24"/>
          <w:szCs w:val="24"/>
        </w:rPr>
        <w:t xml:space="preserve">Initial </w:t>
      </w:r>
      <w:r w:rsidR="00467955" w:rsidRPr="00882083">
        <w:rPr>
          <w:color w:val="2F70C8"/>
          <w:sz w:val="24"/>
          <w:szCs w:val="24"/>
        </w:rPr>
        <w:t>handover</w:t>
      </w:r>
      <w:r w:rsidR="00467955" w:rsidRPr="00882083">
        <w:rPr>
          <w:color w:val="2F70C8"/>
        </w:rPr>
        <w:t xml:space="preserve"> </w:t>
      </w:r>
      <w:r w:rsidRPr="00882083">
        <w:rPr>
          <w:b w:val="0"/>
          <w:i/>
          <w:color w:val="auto"/>
          <w:sz w:val="20"/>
          <w:szCs w:val="20"/>
        </w:rPr>
        <w:t xml:space="preserve">{to tell candidate </w:t>
      </w:r>
      <w:r w:rsidR="00A46CB0" w:rsidRPr="00882083">
        <w:rPr>
          <w:b w:val="0"/>
          <w:i/>
          <w:color w:val="auto"/>
          <w:sz w:val="20"/>
          <w:szCs w:val="20"/>
        </w:rPr>
        <w:t>on your</w:t>
      </w:r>
      <w:r w:rsidR="00467955" w:rsidRPr="00882083">
        <w:rPr>
          <w:b w:val="0"/>
          <w:i/>
          <w:color w:val="auto"/>
          <w:sz w:val="20"/>
          <w:szCs w:val="20"/>
        </w:rPr>
        <w:t xml:space="preserve"> arrival </w:t>
      </w:r>
      <w:r w:rsidR="00E64ED0" w:rsidRPr="00882083">
        <w:rPr>
          <w:b w:val="0"/>
          <w:i/>
          <w:color w:val="auto"/>
          <w:sz w:val="20"/>
          <w:szCs w:val="20"/>
        </w:rPr>
        <w:t xml:space="preserve">as the initial </w:t>
      </w:r>
      <w:r w:rsidR="00A46CB0" w:rsidRPr="00882083">
        <w:rPr>
          <w:b w:val="0"/>
          <w:i/>
          <w:color w:val="auto"/>
          <w:sz w:val="20"/>
          <w:szCs w:val="20"/>
        </w:rPr>
        <w:t>SBAR to</w:t>
      </w:r>
      <w:r w:rsidR="00467955" w:rsidRPr="00882083">
        <w:rPr>
          <w:b w:val="0"/>
          <w:i/>
          <w:color w:val="auto"/>
          <w:sz w:val="20"/>
          <w:szCs w:val="20"/>
        </w:rPr>
        <w:t xml:space="preserve"> Team Leader</w:t>
      </w:r>
      <w:r w:rsidRPr="00882083">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882083" w14:paraId="48EC70A9" w14:textId="77777777" w:rsidTr="00EE0943">
        <w:tc>
          <w:tcPr>
            <w:tcW w:w="2228" w:type="dxa"/>
            <w:shd w:val="clear" w:color="auto" w:fill="auto"/>
          </w:tcPr>
          <w:p w14:paraId="17DC3E96" w14:textId="77777777" w:rsidR="00467955" w:rsidRPr="00882083" w:rsidRDefault="00467955" w:rsidP="006509B1">
            <w:pPr>
              <w:pStyle w:val="BodyText"/>
            </w:pPr>
            <w:r w:rsidRPr="00882083">
              <w:rPr>
                <w:b/>
              </w:rPr>
              <w:t>S</w:t>
            </w:r>
            <w:r w:rsidRPr="00882083">
              <w:t>ituation</w:t>
            </w:r>
          </w:p>
        </w:tc>
        <w:tc>
          <w:tcPr>
            <w:tcW w:w="8534" w:type="dxa"/>
            <w:gridSpan w:val="2"/>
            <w:shd w:val="clear" w:color="auto" w:fill="auto"/>
          </w:tcPr>
          <w:p w14:paraId="7759BE74" w14:textId="5DF628C5" w:rsidR="008D4143" w:rsidRPr="00D54B30" w:rsidRDefault="00827341" w:rsidP="00827341">
            <w:pPr>
              <w:pStyle w:val="BodyText"/>
              <w:tabs>
                <w:tab w:val="clear" w:pos="2296"/>
                <w:tab w:val="left" w:pos="378"/>
              </w:tabs>
              <w:rPr>
                <w:rFonts w:cstheme="majorHAnsi"/>
                <w:color w:val="000000" w:themeColor="text1"/>
              </w:rPr>
            </w:pPr>
            <w:r>
              <w:rPr>
                <w:rFonts w:cstheme="majorHAnsi"/>
                <w:color w:val="000000" w:themeColor="text1"/>
              </w:rPr>
              <w:t xml:space="preserve">This is a </w:t>
            </w:r>
            <w:r w:rsidRPr="00D54B30">
              <w:rPr>
                <w:rFonts w:cstheme="majorHAnsi"/>
                <w:color w:val="000000" w:themeColor="text1"/>
              </w:rPr>
              <w:t xml:space="preserve">38 </w:t>
            </w:r>
            <w:r>
              <w:rPr>
                <w:rFonts w:cstheme="majorHAnsi"/>
                <w:color w:val="000000" w:themeColor="text1"/>
              </w:rPr>
              <w:t>years old m/f</w:t>
            </w:r>
            <w:r w:rsidRPr="00D54B30">
              <w:rPr>
                <w:rFonts w:cstheme="majorHAnsi"/>
                <w:color w:val="000000" w:themeColor="text1"/>
              </w:rPr>
              <w:t xml:space="preserve"> history of asthma and type 1 diabetes, bipolar affective disorder. </w:t>
            </w:r>
          </w:p>
        </w:tc>
      </w:tr>
      <w:tr w:rsidR="00467955" w:rsidRPr="00882083" w14:paraId="5F7B9F9B" w14:textId="77777777" w:rsidTr="00EE0943">
        <w:tc>
          <w:tcPr>
            <w:tcW w:w="2228" w:type="dxa"/>
            <w:shd w:val="clear" w:color="auto" w:fill="auto"/>
          </w:tcPr>
          <w:p w14:paraId="31AADB70" w14:textId="77777777" w:rsidR="00467955" w:rsidRPr="00882083" w:rsidRDefault="00467955" w:rsidP="006509B1">
            <w:pPr>
              <w:pStyle w:val="BodyText"/>
            </w:pPr>
            <w:r w:rsidRPr="00882083">
              <w:rPr>
                <w:b/>
              </w:rPr>
              <w:t>B</w:t>
            </w:r>
            <w:r w:rsidRPr="00882083">
              <w:t>ackground</w:t>
            </w:r>
          </w:p>
        </w:tc>
        <w:tc>
          <w:tcPr>
            <w:tcW w:w="8534" w:type="dxa"/>
            <w:gridSpan w:val="2"/>
            <w:shd w:val="clear" w:color="auto" w:fill="auto"/>
          </w:tcPr>
          <w:p w14:paraId="02B11B94" w14:textId="373FAE05" w:rsidR="00467955" w:rsidRPr="00D54B30" w:rsidRDefault="00D54B30" w:rsidP="00D54B30">
            <w:pPr>
              <w:rPr>
                <w:rFonts w:ascii="Myriad Pro" w:eastAsia="Calibri" w:hAnsi="Myriad Pro" w:cstheme="majorHAnsi"/>
                <w:color w:val="000000" w:themeColor="text1"/>
                <w:sz w:val="24"/>
              </w:rPr>
            </w:pPr>
            <w:r w:rsidRPr="00827341">
              <w:rPr>
                <w:rFonts w:ascii="Myriad Pro" w:hAnsi="Myriad Pro" w:cstheme="majorHAnsi"/>
                <w:color w:val="000000" w:themeColor="text1"/>
                <w:sz w:val="24"/>
              </w:rPr>
              <w:t>M/F</w:t>
            </w:r>
            <w:r w:rsidR="00197957" w:rsidRPr="00827341">
              <w:rPr>
                <w:rFonts w:ascii="Myriad Pro" w:hAnsi="Myriad Pro" w:cstheme="majorHAnsi"/>
                <w:color w:val="000000" w:themeColor="text1"/>
                <w:sz w:val="24"/>
              </w:rPr>
              <w:t xml:space="preserve">, </w:t>
            </w:r>
            <w:r w:rsidR="00127A88" w:rsidRPr="00827341">
              <w:rPr>
                <w:rFonts w:ascii="Myriad Pro" w:hAnsi="Myriad Pro" w:cstheme="majorHAnsi"/>
                <w:color w:val="000000" w:themeColor="text1"/>
                <w:sz w:val="24"/>
              </w:rPr>
              <w:t xml:space="preserve">38 </w:t>
            </w:r>
            <w:r w:rsidR="00197957" w:rsidRPr="00827341">
              <w:rPr>
                <w:rFonts w:ascii="Myriad Pro" w:hAnsi="Myriad Pro" w:cstheme="majorHAnsi"/>
                <w:color w:val="000000" w:themeColor="text1"/>
                <w:sz w:val="24"/>
              </w:rPr>
              <w:t xml:space="preserve">years old, history of </w:t>
            </w:r>
            <w:r w:rsidR="00127A88" w:rsidRPr="00827341">
              <w:rPr>
                <w:rFonts w:ascii="Myriad Pro" w:hAnsi="Myriad Pro" w:cstheme="majorHAnsi"/>
                <w:color w:val="000000" w:themeColor="text1"/>
                <w:sz w:val="24"/>
              </w:rPr>
              <w:t>asthma and type 1 diabetes</w:t>
            </w:r>
            <w:r w:rsidR="00854F9A" w:rsidRPr="00827341">
              <w:rPr>
                <w:rFonts w:ascii="Myriad Pro" w:hAnsi="Myriad Pro" w:cstheme="majorHAnsi"/>
                <w:color w:val="000000" w:themeColor="text1"/>
                <w:sz w:val="24"/>
              </w:rPr>
              <w:t>, bipolar affective disorder.</w:t>
            </w:r>
            <w:r w:rsidR="00827341" w:rsidRPr="00827341">
              <w:rPr>
                <w:rFonts w:ascii="Myriad Pro" w:hAnsi="Myriad Pro" w:cstheme="majorHAnsi"/>
                <w:color w:val="000000" w:themeColor="text1"/>
                <w:sz w:val="24"/>
              </w:rPr>
              <w:t xml:space="preserve"> Drowsy patient is refusing investigations </w:t>
            </w:r>
            <w:r w:rsidR="00854F9A" w:rsidRPr="00827341">
              <w:rPr>
                <w:rFonts w:ascii="Myriad Pro" w:hAnsi="Myriad Pro" w:cstheme="majorHAnsi"/>
                <w:color w:val="000000" w:themeColor="text1"/>
                <w:sz w:val="24"/>
              </w:rPr>
              <w:t xml:space="preserve"> </w:t>
            </w:r>
            <w:r w:rsidR="00127A88" w:rsidRPr="00827341">
              <w:rPr>
                <w:rFonts w:ascii="Myriad Pro" w:hAnsi="Myriad Pro" w:cstheme="majorHAnsi"/>
                <w:color w:val="000000" w:themeColor="text1"/>
                <w:sz w:val="24"/>
              </w:rPr>
              <w:t>Drowsy</w:t>
            </w:r>
            <w:r w:rsidR="00127A88" w:rsidRPr="00827341">
              <w:rPr>
                <w:rFonts w:ascii="Myriad Pro" w:hAnsi="Myriad Pro" w:cstheme="majorHAnsi"/>
                <w:color w:val="000000" w:themeColor="text1"/>
                <w:sz w:val="28"/>
              </w:rPr>
              <w:t xml:space="preserve"> </w:t>
            </w:r>
            <w:r w:rsidR="00127A88" w:rsidRPr="00D54B30">
              <w:rPr>
                <w:rFonts w:ascii="Myriad Pro" w:hAnsi="Myriad Pro" w:cstheme="majorHAnsi"/>
                <w:color w:val="000000" w:themeColor="text1"/>
                <w:sz w:val="24"/>
              </w:rPr>
              <w:t xml:space="preserve">– very difficult to rouse </w:t>
            </w:r>
            <w:r w:rsidR="00197957" w:rsidRPr="00D54B30">
              <w:rPr>
                <w:rFonts w:ascii="Myriad Pro" w:hAnsi="Myriad Pro" w:cstheme="majorHAnsi"/>
                <w:color w:val="000000" w:themeColor="text1"/>
                <w:sz w:val="24"/>
              </w:rPr>
              <w:t xml:space="preserve">and smells of alcohol.  </w:t>
            </w:r>
          </w:p>
        </w:tc>
      </w:tr>
      <w:tr w:rsidR="008D4143" w:rsidRPr="00882083" w14:paraId="4C45CF6C" w14:textId="77777777" w:rsidTr="00EE0943">
        <w:trPr>
          <w:trHeight w:val="174"/>
        </w:trPr>
        <w:tc>
          <w:tcPr>
            <w:tcW w:w="2228" w:type="dxa"/>
            <w:vMerge w:val="restart"/>
            <w:shd w:val="clear" w:color="auto" w:fill="auto"/>
          </w:tcPr>
          <w:p w14:paraId="24A6E8E9" w14:textId="77777777" w:rsidR="008D4143" w:rsidRPr="00882083" w:rsidRDefault="008D4143" w:rsidP="006509B1">
            <w:pPr>
              <w:pStyle w:val="BodyText"/>
            </w:pPr>
            <w:r w:rsidRPr="00882083">
              <w:rPr>
                <w:b/>
              </w:rPr>
              <w:t>A</w:t>
            </w:r>
            <w:r w:rsidRPr="00882083">
              <w:t>ssessment</w:t>
            </w:r>
          </w:p>
        </w:tc>
        <w:tc>
          <w:tcPr>
            <w:tcW w:w="561" w:type="dxa"/>
            <w:shd w:val="clear" w:color="auto" w:fill="auto"/>
          </w:tcPr>
          <w:p w14:paraId="3241F6D5" w14:textId="77777777" w:rsidR="008D4143" w:rsidRPr="00882083" w:rsidRDefault="008D4143" w:rsidP="006509B1">
            <w:pPr>
              <w:pStyle w:val="BodyText"/>
              <w:rPr>
                <w:rFonts w:cstheme="majorHAnsi"/>
                <w:color w:val="000000" w:themeColor="text1"/>
              </w:rPr>
            </w:pPr>
            <w:r w:rsidRPr="00882083">
              <w:rPr>
                <w:rFonts w:cstheme="majorHAnsi"/>
                <w:color w:val="000000" w:themeColor="text1"/>
              </w:rPr>
              <w:t>A</w:t>
            </w:r>
          </w:p>
        </w:tc>
        <w:tc>
          <w:tcPr>
            <w:tcW w:w="7973" w:type="dxa"/>
            <w:shd w:val="clear" w:color="auto" w:fill="auto"/>
          </w:tcPr>
          <w:p w14:paraId="4DEE5BD5" w14:textId="3FAAE5BA" w:rsidR="00B07BC8" w:rsidRPr="00882083" w:rsidRDefault="00986E63" w:rsidP="00BC7413">
            <w:pPr>
              <w:pStyle w:val="BodyText"/>
              <w:tabs>
                <w:tab w:val="clear" w:pos="2296"/>
                <w:tab w:val="left" w:pos="378"/>
              </w:tabs>
              <w:rPr>
                <w:rFonts w:cstheme="majorHAnsi"/>
                <w:color w:val="000000" w:themeColor="text1"/>
              </w:rPr>
            </w:pPr>
            <w:r w:rsidRPr="00882083">
              <w:rPr>
                <w:rFonts w:cstheme="majorHAnsi"/>
                <w:color w:val="000000" w:themeColor="text1"/>
              </w:rPr>
              <w:t>Patent</w:t>
            </w:r>
          </w:p>
        </w:tc>
      </w:tr>
      <w:tr w:rsidR="008D4143" w:rsidRPr="00882083" w14:paraId="388340CD" w14:textId="77777777" w:rsidTr="00EE0943">
        <w:trPr>
          <w:trHeight w:val="174"/>
        </w:trPr>
        <w:tc>
          <w:tcPr>
            <w:tcW w:w="2228" w:type="dxa"/>
            <w:vMerge/>
            <w:shd w:val="clear" w:color="auto" w:fill="auto"/>
          </w:tcPr>
          <w:p w14:paraId="2D33424B" w14:textId="77777777" w:rsidR="008D4143" w:rsidRPr="00882083" w:rsidRDefault="008D4143" w:rsidP="006509B1">
            <w:pPr>
              <w:pStyle w:val="BodyText"/>
              <w:rPr>
                <w:b/>
              </w:rPr>
            </w:pPr>
          </w:p>
        </w:tc>
        <w:tc>
          <w:tcPr>
            <w:tcW w:w="561" w:type="dxa"/>
            <w:shd w:val="clear" w:color="auto" w:fill="auto"/>
          </w:tcPr>
          <w:p w14:paraId="22830BD8" w14:textId="77777777" w:rsidR="008D4143" w:rsidRPr="00882083" w:rsidRDefault="008D4143" w:rsidP="006509B1">
            <w:pPr>
              <w:pStyle w:val="BodyText"/>
              <w:rPr>
                <w:rFonts w:cstheme="majorHAnsi"/>
                <w:color w:val="000000" w:themeColor="text1"/>
              </w:rPr>
            </w:pPr>
            <w:r w:rsidRPr="00882083">
              <w:rPr>
                <w:rFonts w:cstheme="majorHAnsi"/>
                <w:color w:val="000000" w:themeColor="text1"/>
              </w:rPr>
              <w:t>B</w:t>
            </w:r>
          </w:p>
        </w:tc>
        <w:tc>
          <w:tcPr>
            <w:tcW w:w="7973" w:type="dxa"/>
            <w:shd w:val="clear" w:color="auto" w:fill="auto"/>
          </w:tcPr>
          <w:p w14:paraId="186A13B8" w14:textId="71846E07" w:rsidR="00B07BC8" w:rsidRPr="00882083" w:rsidRDefault="00197957" w:rsidP="00BC7413">
            <w:pPr>
              <w:pStyle w:val="BodyText"/>
              <w:tabs>
                <w:tab w:val="clear" w:pos="2296"/>
                <w:tab w:val="left" w:pos="378"/>
              </w:tabs>
              <w:rPr>
                <w:rFonts w:cstheme="majorHAnsi"/>
                <w:color w:val="000000" w:themeColor="text1"/>
              </w:rPr>
            </w:pPr>
            <w:proofErr w:type="spellStart"/>
            <w:r w:rsidRPr="00882083">
              <w:rPr>
                <w:rFonts w:cstheme="majorHAnsi"/>
                <w:color w:val="000000" w:themeColor="text1"/>
              </w:rPr>
              <w:t>Resp</w:t>
            </w:r>
            <w:proofErr w:type="spellEnd"/>
            <w:r w:rsidRPr="00882083">
              <w:rPr>
                <w:rFonts w:cstheme="majorHAnsi"/>
                <w:color w:val="000000" w:themeColor="text1"/>
              </w:rPr>
              <w:t xml:space="preserve"> rate </w:t>
            </w:r>
            <w:r w:rsidR="00127A88" w:rsidRPr="00882083">
              <w:rPr>
                <w:rFonts w:cstheme="majorHAnsi"/>
                <w:color w:val="000000" w:themeColor="text1"/>
              </w:rPr>
              <w:t>20</w:t>
            </w:r>
            <w:r w:rsidRPr="00882083">
              <w:rPr>
                <w:rFonts w:cstheme="majorHAnsi"/>
                <w:color w:val="000000" w:themeColor="text1"/>
              </w:rPr>
              <w:t xml:space="preserve">, </w:t>
            </w:r>
            <w:proofErr w:type="spellStart"/>
            <w:r w:rsidRPr="00882083">
              <w:rPr>
                <w:rFonts w:cstheme="majorHAnsi"/>
                <w:color w:val="000000" w:themeColor="text1"/>
              </w:rPr>
              <w:t>sats</w:t>
            </w:r>
            <w:proofErr w:type="spellEnd"/>
            <w:r w:rsidRPr="00882083">
              <w:rPr>
                <w:rFonts w:cstheme="majorHAnsi"/>
                <w:color w:val="000000" w:themeColor="text1"/>
              </w:rPr>
              <w:t xml:space="preserve"> 98% on room air, chest </w:t>
            </w:r>
            <w:r w:rsidR="005369B0" w:rsidRPr="00882083">
              <w:rPr>
                <w:rFonts w:cstheme="majorHAnsi"/>
                <w:color w:val="000000" w:themeColor="text1"/>
              </w:rPr>
              <w:t>– mild scattered wheeze</w:t>
            </w:r>
            <w:r w:rsidRPr="00882083">
              <w:rPr>
                <w:rFonts w:cstheme="majorHAnsi"/>
                <w:color w:val="000000" w:themeColor="text1"/>
              </w:rPr>
              <w:t xml:space="preserve"> </w:t>
            </w:r>
          </w:p>
        </w:tc>
      </w:tr>
      <w:tr w:rsidR="008D4143" w:rsidRPr="00882083" w14:paraId="49430895" w14:textId="77777777" w:rsidTr="00EE0943">
        <w:trPr>
          <w:trHeight w:val="174"/>
        </w:trPr>
        <w:tc>
          <w:tcPr>
            <w:tcW w:w="2228" w:type="dxa"/>
            <w:vMerge/>
            <w:shd w:val="clear" w:color="auto" w:fill="auto"/>
          </w:tcPr>
          <w:p w14:paraId="1E59D2D7" w14:textId="77777777" w:rsidR="008D4143" w:rsidRPr="00882083" w:rsidRDefault="008D4143" w:rsidP="006509B1">
            <w:pPr>
              <w:pStyle w:val="BodyText"/>
              <w:rPr>
                <w:b/>
              </w:rPr>
            </w:pPr>
          </w:p>
        </w:tc>
        <w:tc>
          <w:tcPr>
            <w:tcW w:w="561" w:type="dxa"/>
            <w:shd w:val="clear" w:color="auto" w:fill="auto"/>
          </w:tcPr>
          <w:p w14:paraId="76FA37D3" w14:textId="77777777" w:rsidR="008D4143" w:rsidRPr="00882083" w:rsidRDefault="008D4143" w:rsidP="006509B1">
            <w:pPr>
              <w:pStyle w:val="BodyText"/>
              <w:rPr>
                <w:rFonts w:cstheme="majorHAnsi"/>
                <w:color w:val="000000" w:themeColor="text1"/>
              </w:rPr>
            </w:pPr>
            <w:r w:rsidRPr="00882083">
              <w:rPr>
                <w:rFonts w:cstheme="majorHAnsi"/>
                <w:color w:val="000000" w:themeColor="text1"/>
              </w:rPr>
              <w:t>C</w:t>
            </w:r>
          </w:p>
        </w:tc>
        <w:tc>
          <w:tcPr>
            <w:tcW w:w="7973" w:type="dxa"/>
            <w:shd w:val="clear" w:color="auto" w:fill="auto"/>
          </w:tcPr>
          <w:p w14:paraId="783CA2EB" w14:textId="25D879F8" w:rsidR="00B07BC8" w:rsidRPr="00882083" w:rsidRDefault="00197957" w:rsidP="00BC7413">
            <w:pPr>
              <w:pStyle w:val="BodyText"/>
              <w:rPr>
                <w:rFonts w:cstheme="majorHAnsi"/>
                <w:color w:val="000000" w:themeColor="text1"/>
              </w:rPr>
            </w:pPr>
            <w:r w:rsidRPr="00882083">
              <w:rPr>
                <w:rFonts w:cstheme="majorHAnsi"/>
                <w:color w:val="000000" w:themeColor="text1"/>
              </w:rPr>
              <w:t>BP 1</w:t>
            </w:r>
            <w:r w:rsidR="00127A88" w:rsidRPr="00882083">
              <w:rPr>
                <w:rFonts w:cstheme="majorHAnsi"/>
                <w:color w:val="000000" w:themeColor="text1"/>
              </w:rPr>
              <w:t>10/78</w:t>
            </w:r>
            <w:r w:rsidRPr="00882083">
              <w:rPr>
                <w:rFonts w:cstheme="majorHAnsi"/>
                <w:color w:val="000000" w:themeColor="text1"/>
              </w:rPr>
              <w:t>, HR 1</w:t>
            </w:r>
            <w:r w:rsidR="00127A88" w:rsidRPr="00882083">
              <w:rPr>
                <w:rFonts w:cstheme="majorHAnsi"/>
                <w:color w:val="000000" w:themeColor="text1"/>
              </w:rPr>
              <w:t>02</w:t>
            </w:r>
            <w:r w:rsidRPr="00882083">
              <w:rPr>
                <w:rFonts w:cstheme="majorHAnsi"/>
                <w:color w:val="000000" w:themeColor="text1"/>
              </w:rPr>
              <w:t>bpm, cap refill &lt;2 secs, Heart sounds i+ii+0</w:t>
            </w:r>
          </w:p>
        </w:tc>
      </w:tr>
      <w:tr w:rsidR="008D4143" w:rsidRPr="00882083" w14:paraId="17EF28A3" w14:textId="77777777" w:rsidTr="00EE0943">
        <w:trPr>
          <w:trHeight w:val="174"/>
        </w:trPr>
        <w:tc>
          <w:tcPr>
            <w:tcW w:w="2228" w:type="dxa"/>
            <w:vMerge/>
            <w:shd w:val="clear" w:color="auto" w:fill="auto"/>
          </w:tcPr>
          <w:p w14:paraId="2BAD15AB" w14:textId="77777777" w:rsidR="008D4143" w:rsidRPr="00882083" w:rsidRDefault="008D4143" w:rsidP="006509B1">
            <w:pPr>
              <w:pStyle w:val="BodyText"/>
              <w:rPr>
                <w:b/>
              </w:rPr>
            </w:pPr>
          </w:p>
        </w:tc>
        <w:tc>
          <w:tcPr>
            <w:tcW w:w="561" w:type="dxa"/>
            <w:shd w:val="clear" w:color="auto" w:fill="auto"/>
          </w:tcPr>
          <w:p w14:paraId="2A251D49" w14:textId="77777777" w:rsidR="008D4143" w:rsidRPr="00882083" w:rsidRDefault="008D4143" w:rsidP="006509B1">
            <w:pPr>
              <w:pStyle w:val="BodyText"/>
              <w:rPr>
                <w:rFonts w:cstheme="majorHAnsi"/>
                <w:color w:val="000000" w:themeColor="text1"/>
              </w:rPr>
            </w:pPr>
            <w:r w:rsidRPr="00882083">
              <w:rPr>
                <w:rFonts w:cstheme="majorHAnsi"/>
                <w:color w:val="000000" w:themeColor="text1"/>
              </w:rPr>
              <w:t>D</w:t>
            </w:r>
          </w:p>
        </w:tc>
        <w:tc>
          <w:tcPr>
            <w:tcW w:w="7973" w:type="dxa"/>
            <w:shd w:val="clear" w:color="auto" w:fill="auto"/>
          </w:tcPr>
          <w:p w14:paraId="6CE13D07" w14:textId="77777777" w:rsidR="008D4143" w:rsidRPr="00882083" w:rsidRDefault="00B71463" w:rsidP="00B71463">
            <w:pPr>
              <w:pStyle w:val="BodyText"/>
              <w:tabs>
                <w:tab w:val="clear" w:pos="2296"/>
                <w:tab w:val="left" w:pos="378"/>
              </w:tabs>
              <w:rPr>
                <w:rFonts w:cstheme="majorHAnsi"/>
                <w:color w:val="000000" w:themeColor="text1"/>
              </w:rPr>
            </w:pPr>
            <w:r w:rsidRPr="00882083">
              <w:rPr>
                <w:rFonts w:cstheme="majorHAnsi"/>
                <w:color w:val="000000" w:themeColor="text1"/>
              </w:rPr>
              <w:t xml:space="preserve">V on AVPU scale.  </w:t>
            </w:r>
            <w:r w:rsidR="00197957" w:rsidRPr="00882083">
              <w:rPr>
                <w:rFonts w:cstheme="majorHAnsi"/>
                <w:color w:val="000000" w:themeColor="text1"/>
              </w:rPr>
              <w:t>Moving all 4 limbs</w:t>
            </w:r>
            <w:r w:rsidRPr="00882083">
              <w:rPr>
                <w:rFonts w:cstheme="majorHAnsi"/>
                <w:color w:val="000000" w:themeColor="text1"/>
              </w:rPr>
              <w:t xml:space="preserve"> spontaneously but not co-operating</w:t>
            </w:r>
            <w:r w:rsidR="00197957" w:rsidRPr="00882083">
              <w:rPr>
                <w:rFonts w:cstheme="majorHAnsi"/>
                <w:color w:val="000000" w:themeColor="text1"/>
              </w:rPr>
              <w:t xml:space="preserve"> with motor section of GCS</w:t>
            </w:r>
            <w:r w:rsidRPr="00882083">
              <w:rPr>
                <w:rFonts w:cstheme="majorHAnsi"/>
                <w:color w:val="000000" w:themeColor="text1"/>
              </w:rPr>
              <w:t xml:space="preserve"> by obeying commands</w:t>
            </w:r>
            <w:r w:rsidR="00197957" w:rsidRPr="00882083">
              <w:rPr>
                <w:rFonts w:cstheme="majorHAnsi"/>
                <w:color w:val="000000" w:themeColor="text1"/>
              </w:rPr>
              <w:t xml:space="preserve">. </w:t>
            </w:r>
            <w:r w:rsidRPr="00882083">
              <w:rPr>
                <w:rFonts w:cstheme="majorHAnsi"/>
                <w:color w:val="000000" w:themeColor="text1"/>
              </w:rPr>
              <w:t xml:space="preserve">  Refusing to allow examination of pupils or a blood glucose check. </w:t>
            </w:r>
          </w:p>
        </w:tc>
      </w:tr>
      <w:tr w:rsidR="008D4143" w:rsidRPr="00882083" w14:paraId="3A333E34" w14:textId="77777777" w:rsidTr="00EE0943">
        <w:trPr>
          <w:trHeight w:val="174"/>
        </w:trPr>
        <w:tc>
          <w:tcPr>
            <w:tcW w:w="2228" w:type="dxa"/>
            <w:vMerge/>
            <w:shd w:val="clear" w:color="auto" w:fill="auto"/>
          </w:tcPr>
          <w:p w14:paraId="4CF6A8B1" w14:textId="77777777" w:rsidR="008D4143" w:rsidRPr="00882083" w:rsidRDefault="008D4143" w:rsidP="006509B1">
            <w:pPr>
              <w:pStyle w:val="BodyText"/>
              <w:rPr>
                <w:b/>
              </w:rPr>
            </w:pPr>
          </w:p>
        </w:tc>
        <w:tc>
          <w:tcPr>
            <w:tcW w:w="561" w:type="dxa"/>
            <w:shd w:val="clear" w:color="auto" w:fill="auto"/>
          </w:tcPr>
          <w:p w14:paraId="2DB25FF9" w14:textId="77777777" w:rsidR="008D4143" w:rsidRPr="00882083" w:rsidRDefault="008D4143" w:rsidP="006509B1">
            <w:pPr>
              <w:pStyle w:val="BodyText"/>
              <w:rPr>
                <w:rFonts w:cstheme="majorHAnsi"/>
                <w:color w:val="000000" w:themeColor="text1"/>
              </w:rPr>
            </w:pPr>
            <w:r w:rsidRPr="00882083">
              <w:rPr>
                <w:rFonts w:cstheme="majorHAnsi"/>
                <w:color w:val="000000" w:themeColor="text1"/>
              </w:rPr>
              <w:t>E</w:t>
            </w:r>
          </w:p>
        </w:tc>
        <w:tc>
          <w:tcPr>
            <w:tcW w:w="7973" w:type="dxa"/>
            <w:shd w:val="clear" w:color="auto" w:fill="auto"/>
          </w:tcPr>
          <w:p w14:paraId="2F18ACD9" w14:textId="77777777" w:rsidR="0098290B" w:rsidRPr="00882083" w:rsidRDefault="00986E63" w:rsidP="0098290B">
            <w:pPr>
              <w:pStyle w:val="BodyText"/>
              <w:tabs>
                <w:tab w:val="clear" w:pos="2296"/>
                <w:tab w:val="left" w:pos="378"/>
              </w:tabs>
              <w:rPr>
                <w:rFonts w:cstheme="majorHAnsi"/>
                <w:color w:val="000000" w:themeColor="text1"/>
              </w:rPr>
            </w:pPr>
            <w:r w:rsidRPr="00882083">
              <w:rPr>
                <w:rFonts w:cstheme="majorHAnsi"/>
                <w:color w:val="000000" w:themeColor="text1"/>
              </w:rPr>
              <w:t>Became irritable – could not complete</w:t>
            </w:r>
          </w:p>
          <w:p w14:paraId="60ABCF0E" w14:textId="77777777" w:rsidR="008D4143" w:rsidRPr="00882083" w:rsidRDefault="008D4143" w:rsidP="006509B1">
            <w:pPr>
              <w:pStyle w:val="BodyText"/>
              <w:rPr>
                <w:rFonts w:cstheme="majorHAnsi"/>
                <w:color w:val="000000" w:themeColor="text1"/>
              </w:rPr>
            </w:pPr>
          </w:p>
        </w:tc>
      </w:tr>
      <w:tr w:rsidR="00467955" w:rsidRPr="00882083" w14:paraId="080933BF" w14:textId="77777777" w:rsidTr="00EE0943">
        <w:tc>
          <w:tcPr>
            <w:tcW w:w="2228" w:type="dxa"/>
            <w:shd w:val="clear" w:color="auto" w:fill="auto"/>
          </w:tcPr>
          <w:p w14:paraId="5AE61CDE" w14:textId="77777777" w:rsidR="00467955" w:rsidRPr="00882083" w:rsidRDefault="00467955" w:rsidP="006509B1">
            <w:pPr>
              <w:pStyle w:val="BodyText"/>
            </w:pPr>
            <w:r w:rsidRPr="00882083">
              <w:rPr>
                <w:b/>
              </w:rPr>
              <w:t>R</w:t>
            </w:r>
            <w:r w:rsidRPr="00882083">
              <w:t>ecommendation</w:t>
            </w:r>
          </w:p>
        </w:tc>
        <w:tc>
          <w:tcPr>
            <w:tcW w:w="8534" w:type="dxa"/>
            <w:gridSpan w:val="2"/>
            <w:shd w:val="clear" w:color="auto" w:fill="auto"/>
          </w:tcPr>
          <w:p w14:paraId="48EE5188" w14:textId="77777777" w:rsidR="00197957" w:rsidRPr="00882083" w:rsidRDefault="00197957" w:rsidP="00197957">
            <w:pPr>
              <w:pStyle w:val="BodyText"/>
              <w:tabs>
                <w:tab w:val="clear" w:pos="2296"/>
                <w:tab w:val="left" w:pos="378"/>
              </w:tabs>
              <w:rPr>
                <w:color w:val="000000" w:themeColor="text1"/>
              </w:rPr>
            </w:pPr>
            <w:r w:rsidRPr="00882083">
              <w:rPr>
                <w:color w:val="000000" w:themeColor="text1"/>
              </w:rPr>
              <w:t>Triage would like a joint ED/mental health assessment if possible</w:t>
            </w:r>
          </w:p>
          <w:p w14:paraId="79BAA2EC" w14:textId="77777777" w:rsidR="00467955" w:rsidRPr="00882083" w:rsidRDefault="00467955" w:rsidP="001C2FC7">
            <w:pPr>
              <w:pStyle w:val="BodyText"/>
              <w:rPr>
                <w:color w:val="000000" w:themeColor="text1"/>
              </w:rPr>
            </w:pPr>
          </w:p>
        </w:tc>
      </w:tr>
    </w:tbl>
    <w:p w14:paraId="2842EF74" w14:textId="77777777" w:rsidR="00EE0943" w:rsidRPr="0009462B" w:rsidRDefault="00EE0943" w:rsidP="00EE0943">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2AE8ED30" w14:textId="144D1ED6" w:rsidR="00EE0943" w:rsidRDefault="00EE0943" w:rsidP="00EE0943">
      <w:pPr>
        <w:pStyle w:val="ALSGBodyTextItalic"/>
        <w:jc w:val="both"/>
        <w:rPr>
          <w:rStyle w:val="ALSGKeyPointBoxChar"/>
          <w:b w:val="0"/>
          <w:bCs w:val="0"/>
          <w:i w:val="0"/>
          <w:color w:val="auto"/>
        </w:rPr>
      </w:pPr>
      <w:r w:rsidRPr="00882083">
        <w:rPr>
          <w:rStyle w:val="ALSGKeyPointBoxChar"/>
          <w:b w:val="0"/>
          <w:bCs w:val="0"/>
          <w:i w:val="0"/>
          <w:color w:val="auto"/>
        </w:rPr>
        <w:t xml:space="preserve">You are in </w:t>
      </w:r>
      <w:r>
        <w:rPr>
          <w:rStyle w:val="ALSGKeyPointBoxChar"/>
          <w:b w:val="0"/>
          <w:bCs w:val="0"/>
          <w:i w:val="0"/>
          <w:color w:val="auto"/>
        </w:rPr>
        <w:t xml:space="preserve">ED trolleys majors area. </w:t>
      </w:r>
      <w:r w:rsidRPr="00882083">
        <w:rPr>
          <w:rStyle w:val="ALSGKeyPointBoxChar"/>
          <w:b w:val="0"/>
          <w:bCs w:val="0"/>
          <w:i w:val="0"/>
          <w:color w:val="auto"/>
        </w:rPr>
        <w:t xml:space="preserve">Your next patient is </w:t>
      </w:r>
      <w:r>
        <w:rPr>
          <w:rStyle w:val="ALSGKeyPointBoxChar"/>
          <w:b w:val="0"/>
          <w:bCs w:val="0"/>
          <w:i w:val="0"/>
          <w:color w:val="auto"/>
        </w:rPr>
        <w:t>Denise/Denis</w:t>
      </w:r>
      <w:r w:rsidRPr="00882083">
        <w:rPr>
          <w:rStyle w:val="ALSGKeyPointBoxChar"/>
          <w:b w:val="0"/>
          <w:bCs w:val="0"/>
          <w:i w:val="0"/>
          <w:color w:val="auto"/>
        </w:rPr>
        <w:t xml:space="preserve"> Hunter, 38 years old, history of asthma and type 1 diabetes. Brought into ED by paramedics.  </w:t>
      </w:r>
      <w:r>
        <w:rPr>
          <w:rStyle w:val="ALSGKeyPointBoxChar"/>
          <w:b w:val="0"/>
          <w:bCs w:val="0"/>
          <w:i w:val="0"/>
          <w:color w:val="auto"/>
        </w:rPr>
        <w:t>Friends became worried about the patient</w:t>
      </w:r>
      <w:r w:rsidRPr="00882083">
        <w:rPr>
          <w:rStyle w:val="ALSGKeyPointBoxChar"/>
          <w:b w:val="0"/>
          <w:bCs w:val="0"/>
          <w:i w:val="0"/>
          <w:color w:val="auto"/>
        </w:rPr>
        <w:t xml:space="preserve"> on their work night out as</w:t>
      </w:r>
      <w:r>
        <w:rPr>
          <w:rStyle w:val="ALSGKeyPointBoxChar"/>
          <w:b w:val="0"/>
          <w:bCs w:val="0"/>
          <w:i w:val="0"/>
          <w:color w:val="auto"/>
        </w:rPr>
        <w:t xml:space="preserve"> </w:t>
      </w:r>
      <w:r w:rsidRPr="00C21FCE">
        <w:rPr>
          <w:rStyle w:val="ALSGKeyPointBoxChar"/>
          <w:b w:val="0"/>
          <w:bCs w:val="0"/>
          <w:color w:val="auto"/>
        </w:rPr>
        <w:t>s/he</w:t>
      </w:r>
      <w:r>
        <w:rPr>
          <w:rStyle w:val="ALSGKeyPointBoxChar"/>
          <w:b w:val="0"/>
          <w:bCs w:val="0"/>
          <w:i w:val="0"/>
          <w:color w:val="auto"/>
        </w:rPr>
        <w:t xml:space="preserve"> </w:t>
      </w:r>
      <w:r w:rsidRPr="00882083">
        <w:rPr>
          <w:rStyle w:val="ALSGKeyPointBoxChar"/>
          <w:b w:val="0"/>
          <w:bCs w:val="0"/>
          <w:i w:val="0"/>
          <w:color w:val="auto"/>
        </w:rPr>
        <w:t xml:space="preserve">collapsed and wasn’t making any sense. </w:t>
      </w:r>
      <w:r>
        <w:rPr>
          <w:rStyle w:val="ALSGKeyPointBoxChar"/>
          <w:b w:val="0"/>
          <w:bCs w:val="0"/>
          <w:i w:val="0"/>
          <w:color w:val="auto"/>
        </w:rPr>
        <w:t xml:space="preserve"> </w:t>
      </w:r>
      <w:r>
        <w:rPr>
          <w:rStyle w:val="ALSGKeyPointBoxChar"/>
          <w:b w:val="0"/>
          <w:bCs w:val="0"/>
          <w:color w:val="auto"/>
        </w:rPr>
        <w:t>S</w:t>
      </w:r>
      <w:r w:rsidRPr="00C21FCE">
        <w:rPr>
          <w:rStyle w:val="ALSGKeyPointBoxChar"/>
          <w:b w:val="0"/>
          <w:bCs w:val="0"/>
          <w:color w:val="auto"/>
        </w:rPr>
        <w:t>/he</w:t>
      </w:r>
      <w:r>
        <w:rPr>
          <w:rStyle w:val="ALSGKeyPointBoxChar"/>
          <w:b w:val="0"/>
          <w:bCs w:val="0"/>
          <w:i w:val="0"/>
          <w:color w:val="auto"/>
        </w:rPr>
        <w:t xml:space="preserve"> </w:t>
      </w:r>
      <w:r w:rsidRPr="00882083">
        <w:rPr>
          <w:rStyle w:val="ALSGKeyPointBoxChar"/>
          <w:b w:val="0"/>
          <w:bCs w:val="0"/>
          <w:i w:val="0"/>
          <w:color w:val="auto"/>
        </w:rPr>
        <w:t>vomited a few minutes before the ambulance arrived.</w:t>
      </w:r>
      <w:r>
        <w:rPr>
          <w:rStyle w:val="ALSGKeyPointBoxChar"/>
          <w:b w:val="0"/>
          <w:bCs w:val="0"/>
          <w:i w:val="0"/>
          <w:color w:val="auto"/>
        </w:rPr>
        <w:t xml:space="preserve">  </w:t>
      </w:r>
      <w:r>
        <w:rPr>
          <w:rStyle w:val="ALSGKeyPointBoxChar"/>
          <w:b w:val="0"/>
          <w:bCs w:val="0"/>
          <w:color w:val="auto"/>
        </w:rPr>
        <w:t>S</w:t>
      </w:r>
      <w:r w:rsidRPr="00C21FCE">
        <w:rPr>
          <w:rStyle w:val="ALSGKeyPointBoxChar"/>
          <w:b w:val="0"/>
          <w:bCs w:val="0"/>
          <w:color w:val="auto"/>
        </w:rPr>
        <w:t>/he</w:t>
      </w:r>
      <w:r>
        <w:rPr>
          <w:rStyle w:val="ALSGKeyPointBoxChar"/>
          <w:b w:val="0"/>
          <w:bCs w:val="0"/>
          <w:i w:val="0"/>
          <w:color w:val="auto"/>
        </w:rPr>
        <w:t xml:space="preserve"> </w:t>
      </w:r>
      <w:r w:rsidRPr="00882083">
        <w:rPr>
          <w:rStyle w:val="ALSGKeyPointBoxChar"/>
          <w:b w:val="0"/>
          <w:bCs w:val="0"/>
          <w:i w:val="0"/>
          <w:color w:val="auto"/>
        </w:rPr>
        <w:t xml:space="preserve">presents as drowsy and irritable.  </w:t>
      </w:r>
    </w:p>
    <w:p w14:paraId="6DA4BF72" w14:textId="4C70F7E6" w:rsidR="00B35338" w:rsidRDefault="00B35338" w:rsidP="00B35338">
      <w:pPr>
        <w:pStyle w:val="BodyText"/>
      </w:pPr>
    </w:p>
    <w:p w14:paraId="24E30640" w14:textId="3926FD3D" w:rsidR="00B35338" w:rsidRDefault="00B35338" w:rsidP="00B35338">
      <w:pPr>
        <w:pStyle w:val="BodyText"/>
      </w:pPr>
    </w:p>
    <w:p w14:paraId="27CDE0EF" w14:textId="375CFC66" w:rsidR="00B35338" w:rsidRDefault="00B35338" w:rsidP="00B35338">
      <w:pPr>
        <w:pStyle w:val="BodyText"/>
      </w:pPr>
    </w:p>
    <w:p w14:paraId="054B9679" w14:textId="2484035E" w:rsidR="00B35338" w:rsidRDefault="00B35338" w:rsidP="00B35338">
      <w:pPr>
        <w:pStyle w:val="BodyText"/>
      </w:pPr>
    </w:p>
    <w:p w14:paraId="7781ED22" w14:textId="33D090F9" w:rsidR="00B35338" w:rsidRDefault="00B35338" w:rsidP="00B35338">
      <w:pPr>
        <w:pStyle w:val="BodyText"/>
      </w:pPr>
    </w:p>
    <w:p w14:paraId="63567BB8" w14:textId="03D86B6D" w:rsidR="00B35338" w:rsidRDefault="00B35338" w:rsidP="00B35338">
      <w:pPr>
        <w:pStyle w:val="BodyText"/>
      </w:pPr>
    </w:p>
    <w:p w14:paraId="209DD664" w14:textId="7EF10E0E" w:rsidR="00B35338" w:rsidRDefault="00B35338" w:rsidP="00B35338">
      <w:pPr>
        <w:pStyle w:val="BodyText"/>
      </w:pPr>
    </w:p>
    <w:p w14:paraId="00B53B0E" w14:textId="77777777" w:rsidR="00B35338" w:rsidRPr="00B35338" w:rsidRDefault="00B35338" w:rsidP="00B35338">
      <w:pPr>
        <w:pStyle w:val="BodyText"/>
      </w:pPr>
    </w:p>
    <w:p w14:paraId="68B6A1A4" w14:textId="77777777" w:rsidR="00B35338" w:rsidRDefault="00B35338" w:rsidP="00E349A3">
      <w:pPr>
        <w:pStyle w:val="ALSGHeading2"/>
        <w:rPr>
          <w:color w:val="2F70C8"/>
          <w:sz w:val="24"/>
          <w:szCs w:val="24"/>
        </w:rPr>
      </w:pPr>
    </w:p>
    <w:p w14:paraId="6412CB2D" w14:textId="23E37971" w:rsidR="00E349A3" w:rsidRPr="00882083" w:rsidRDefault="00E349A3" w:rsidP="00E349A3">
      <w:pPr>
        <w:pStyle w:val="ALSGHeading2"/>
        <w:rPr>
          <w:b w:val="0"/>
          <w:i/>
          <w:color w:val="2F70C8"/>
          <w:sz w:val="20"/>
          <w:szCs w:val="20"/>
        </w:rPr>
      </w:pPr>
      <w:r w:rsidRPr="00882083">
        <w:rPr>
          <w:color w:val="2F70C8"/>
          <w:sz w:val="24"/>
          <w:szCs w:val="24"/>
        </w:rPr>
        <w:t>Clinical course</w:t>
      </w:r>
      <w:r w:rsidRPr="00882083">
        <w:rPr>
          <w:color w:val="2F70C8"/>
        </w:rPr>
        <w:t xml:space="preserve"> </w:t>
      </w:r>
      <w:r w:rsidRPr="00882083">
        <w:rPr>
          <w:b w:val="0"/>
          <w:i/>
          <w:color w:val="2F70C8"/>
          <w:sz w:val="20"/>
          <w:szCs w:val="20"/>
        </w:rPr>
        <w:t xml:space="preserve">{to be given </w:t>
      </w:r>
      <w:r w:rsidR="00F0444E" w:rsidRPr="00882083">
        <w:rPr>
          <w:b w:val="0"/>
          <w:i/>
          <w:color w:val="2F70C8"/>
          <w:sz w:val="20"/>
          <w:szCs w:val="20"/>
        </w:rPr>
        <w:t>as the simulation progresses</w:t>
      </w:r>
      <w:r w:rsidRPr="00882083">
        <w:rPr>
          <w:b w:val="0"/>
          <w:i/>
          <w:color w:val="2F70C8"/>
          <w:sz w:val="20"/>
          <w:szCs w:val="20"/>
        </w:rPr>
        <w:t>}</w:t>
      </w:r>
    </w:p>
    <w:p w14:paraId="4273B1D3" w14:textId="779ABFF9" w:rsidR="001011F5" w:rsidRPr="00882083" w:rsidRDefault="00AE7258" w:rsidP="001011F5">
      <w:pPr>
        <w:pStyle w:val="BodyText"/>
        <w:tabs>
          <w:tab w:val="clear" w:pos="2296"/>
          <w:tab w:val="left" w:pos="378"/>
        </w:tabs>
        <w:rPr>
          <w:color w:val="000000" w:themeColor="text1"/>
        </w:rPr>
      </w:pPr>
      <w:r>
        <w:rPr>
          <w:color w:val="000000" w:themeColor="text1"/>
        </w:rPr>
        <w:t>Denise</w:t>
      </w:r>
      <w:r w:rsidR="00D54B30">
        <w:rPr>
          <w:color w:val="000000" w:themeColor="text1"/>
        </w:rPr>
        <w:t>/Denis</w:t>
      </w:r>
      <w:r w:rsidR="00986E63" w:rsidRPr="00882083">
        <w:rPr>
          <w:color w:val="000000" w:themeColor="text1"/>
        </w:rPr>
        <w:t xml:space="preserve"> is very drowsy and doesn’t wish to be disturbed. </w:t>
      </w:r>
    </w:p>
    <w:p w14:paraId="6B79BD2C" w14:textId="77777777" w:rsidR="00986E63" w:rsidRPr="00882083" w:rsidRDefault="00986E63" w:rsidP="001011F5">
      <w:pPr>
        <w:pStyle w:val="BodyText"/>
        <w:tabs>
          <w:tab w:val="clear" w:pos="2296"/>
          <w:tab w:val="left" w:pos="378"/>
        </w:tabs>
        <w:rPr>
          <w:color w:val="000000" w:themeColor="text1"/>
        </w:rPr>
      </w:pPr>
      <w:r w:rsidRPr="00882083">
        <w:rPr>
          <w:color w:val="000000" w:themeColor="text1"/>
        </w:rPr>
        <w:t xml:space="preserve"> </w:t>
      </w:r>
    </w:p>
    <w:p w14:paraId="385B32CD" w14:textId="67111894" w:rsidR="00986E63" w:rsidRPr="00882083" w:rsidRDefault="00986E63" w:rsidP="001011F5">
      <w:pPr>
        <w:pStyle w:val="BodyText"/>
        <w:tabs>
          <w:tab w:val="clear" w:pos="2296"/>
          <w:tab w:val="left" w:pos="378"/>
        </w:tabs>
        <w:rPr>
          <w:color w:val="000000" w:themeColor="text1"/>
        </w:rPr>
      </w:pPr>
      <w:r w:rsidRPr="00882083">
        <w:rPr>
          <w:color w:val="000000" w:themeColor="text1"/>
        </w:rPr>
        <w:t xml:space="preserve">Candidate should </w:t>
      </w:r>
      <w:proofErr w:type="spellStart"/>
      <w:r w:rsidRPr="00882083">
        <w:rPr>
          <w:color w:val="000000" w:themeColor="text1"/>
        </w:rPr>
        <w:t>prioritise</w:t>
      </w:r>
      <w:proofErr w:type="spellEnd"/>
      <w:r w:rsidRPr="00882083">
        <w:rPr>
          <w:color w:val="000000" w:themeColor="text1"/>
        </w:rPr>
        <w:t xml:space="preserve"> what is necessary – completion of ABCDE (glucose is essential, pupils and exposure if possible</w:t>
      </w:r>
      <w:r w:rsidR="00B71463" w:rsidRPr="00882083">
        <w:rPr>
          <w:color w:val="000000" w:themeColor="text1"/>
        </w:rPr>
        <w:t xml:space="preserve"> specifically looking for signs of head injury including basal skull fracture</w:t>
      </w:r>
      <w:r w:rsidRPr="00882083">
        <w:rPr>
          <w:color w:val="000000" w:themeColor="text1"/>
        </w:rPr>
        <w:t xml:space="preserve">). </w:t>
      </w:r>
      <w:r w:rsidR="00B71463" w:rsidRPr="00882083">
        <w:rPr>
          <w:color w:val="000000" w:themeColor="text1"/>
        </w:rPr>
        <w:t xml:space="preserve">  </w:t>
      </w:r>
      <w:r w:rsidRPr="00882083">
        <w:rPr>
          <w:color w:val="000000" w:themeColor="text1"/>
        </w:rPr>
        <w:t xml:space="preserve">Need to make sure </w:t>
      </w:r>
      <w:r w:rsidR="00AE7258">
        <w:rPr>
          <w:color w:val="000000" w:themeColor="text1"/>
        </w:rPr>
        <w:t>Denise</w:t>
      </w:r>
      <w:r w:rsidR="00D54B30">
        <w:rPr>
          <w:color w:val="000000" w:themeColor="text1"/>
        </w:rPr>
        <w:t>/Denis</w:t>
      </w:r>
      <w:r w:rsidRPr="00882083">
        <w:rPr>
          <w:color w:val="000000" w:themeColor="text1"/>
        </w:rPr>
        <w:t xml:space="preserve"> can be left safely for a period of observation to see if things improve. </w:t>
      </w:r>
      <w:r w:rsidR="00085865" w:rsidRPr="00882083">
        <w:rPr>
          <w:color w:val="000000" w:themeColor="text1"/>
        </w:rPr>
        <w:t xml:space="preserve"> Collateral </w:t>
      </w:r>
      <w:r w:rsidR="00085865" w:rsidRPr="00D54B30">
        <w:rPr>
          <w:i/>
          <w:color w:val="000000" w:themeColor="text1"/>
        </w:rPr>
        <w:t>his</w:t>
      </w:r>
      <w:r w:rsidR="00D54B30" w:rsidRPr="00D54B30">
        <w:rPr>
          <w:i/>
          <w:color w:val="000000" w:themeColor="text1"/>
        </w:rPr>
        <w:t>/her</w:t>
      </w:r>
      <w:r w:rsidR="00D54B30">
        <w:rPr>
          <w:color w:val="000000" w:themeColor="text1"/>
        </w:rPr>
        <w:t xml:space="preserve"> </w:t>
      </w:r>
      <w:r w:rsidR="00085865" w:rsidRPr="00882083">
        <w:rPr>
          <w:color w:val="000000" w:themeColor="text1"/>
        </w:rPr>
        <w:t>to</w:t>
      </w:r>
      <w:r w:rsidR="00D54B30">
        <w:rPr>
          <w:color w:val="000000" w:themeColor="text1"/>
        </w:rPr>
        <w:t xml:space="preserve"> </w:t>
      </w:r>
      <w:r w:rsidR="00085865" w:rsidRPr="00882083">
        <w:rPr>
          <w:color w:val="000000" w:themeColor="text1"/>
        </w:rPr>
        <w:t>from friends. (any suggestion of MOI to suggest neck injury)</w:t>
      </w:r>
    </w:p>
    <w:p w14:paraId="1DB8B904" w14:textId="77777777" w:rsidR="00986E63" w:rsidRPr="00882083" w:rsidRDefault="00986E63" w:rsidP="001011F5">
      <w:pPr>
        <w:pStyle w:val="BodyText"/>
        <w:tabs>
          <w:tab w:val="clear" w:pos="2296"/>
          <w:tab w:val="left" w:pos="378"/>
        </w:tabs>
        <w:rPr>
          <w:color w:val="000000" w:themeColor="text1"/>
        </w:rPr>
      </w:pPr>
    </w:p>
    <w:p w14:paraId="529EA06D" w14:textId="77777777" w:rsidR="003D39F6" w:rsidRPr="00882083" w:rsidRDefault="003D39F6" w:rsidP="001011F5">
      <w:pPr>
        <w:pStyle w:val="BodyText"/>
        <w:tabs>
          <w:tab w:val="clear" w:pos="2296"/>
          <w:tab w:val="left" w:pos="378"/>
        </w:tabs>
        <w:rPr>
          <w:color w:val="000000" w:themeColor="text1"/>
        </w:rPr>
      </w:pPr>
      <w:r w:rsidRPr="00882083">
        <w:rPr>
          <w:color w:val="000000" w:themeColor="text1"/>
        </w:rPr>
        <w:t>ABCDE</w:t>
      </w:r>
    </w:p>
    <w:p w14:paraId="2A7D4480" w14:textId="77777777" w:rsidR="00986E63" w:rsidRPr="00882083" w:rsidRDefault="00986E63" w:rsidP="001011F5">
      <w:pPr>
        <w:pStyle w:val="BodyText"/>
        <w:tabs>
          <w:tab w:val="clear" w:pos="2296"/>
          <w:tab w:val="left" w:pos="378"/>
        </w:tabs>
        <w:rPr>
          <w:color w:val="000000" w:themeColor="text1"/>
        </w:rPr>
      </w:pPr>
      <w:proofErr w:type="spellStart"/>
      <w:r w:rsidRPr="00882083">
        <w:rPr>
          <w:color w:val="000000" w:themeColor="text1"/>
        </w:rPr>
        <w:t>FIngerprick</w:t>
      </w:r>
      <w:proofErr w:type="spellEnd"/>
      <w:r w:rsidRPr="00882083">
        <w:rPr>
          <w:color w:val="000000" w:themeColor="text1"/>
        </w:rPr>
        <w:t xml:space="preserve"> glucose is </w:t>
      </w:r>
      <w:r w:rsidR="002A7CD4" w:rsidRPr="00882083">
        <w:rPr>
          <w:color w:val="000000" w:themeColor="text1"/>
        </w:rPr>
        <w:t>3.4</w:t>
      </w:r>
      <w:r w:rsidRPr="00882083">
        <w:rPr>
          <w:color w:val="000000" w:themeColor="text1"/>
        </w:rPr>
        <w:t xml:space="preserve">mmol/L </w:t>
      </w:r>
    </w:p>
    <w:p w14:paraId="22B9A03E" w14:textId="77777777" w:rsidR="001011F5" w:rsidRPr="00882083" w:rsidRDefault="00986E63" w:rsidP="00D47652">
      <w:pPr>
        <w:pStyle w:val="BodyText"/>
        <w:tabs>
          <w:tab w:val="clear" w:pos="2296"/>
          <w:tab w:val="left" w:pos="378"/>
        </w:tabs>
        <w:rPr>
          <w:color w:val="000000" w:themeColor="text1"/>
        </w:rPr>
      </w:pPr>
      <w:r w:rsidRPr="00882083">
        <w:rPr>
          <w:color w:val="000000" w:themeColor="text1"/>
        </w:rPr>
        <w:t>Pupils a</w:t>
      </w:r>
      <w:r w:rsidR="005369B0" w:rsidRPr="00882083">
        <w:rPr>
          <w:color w:val="000000" w:themeColor="text1"/>
        </w:rPr>
        <w:t>re equal and reactive to light</w:t>
      </w:r>
    </w:p>
    <w:p w14:paraId="464537C6" w14:textId="77777777" w:rsidR="005369B0" w:rsidRPr="00882083" w:rsidRDefault="005369B0" w:rsidP="00D47652">
      <w:pPr>
        <w:pStyle w:val="BodyText"/>
        <w:tabs>
          <w:tab w:val="clear" w:pos="2296"/>
          <w:tab w:val="left" w:pos="378"/>
        </w:tabs>
        <w:rPr>
          <w:color w:val="000000" w:themeColor="text1"/>
        </w:rPr>
      </w:pPr>
      <w:r w:rsidRPr="00882083">
        <w:rPr>
          <w:color w:val="000000" w:themeColor="text1"/>
        </w:rPr>
        <w:t xml:space="preserve">Exposure - no signs of trauma or </w:t>
      </w:r>
      <w:proofErr w:type="spellStart"/>
      <w:r w:rsidRPr="00882083">
        <w:rPr>
          <w:color w:val="000000" w:themeColor="text1"/>
        </w:rPr>
        <w:t>self harm</w:t>
      </w:r>
      <w:proofErr w:type="spellEnd"/>
      <w:r w:rsidRPr="00882083">
        <w:rPr>
          <w:color w:val="000000" w:themeColor="text1"/>
        </w:rPr>
        <w:t xml:space="preserve">. </w:t>
      </w:r>
      <w:r w:rsidR="006D22A8" w:rsidRPr="00882083">
        <w:rPr>
          <w:color w:val="000000" w:themeColor="text1"/>
        </w:rPr>
        <w:t>I</w:t>
      </w:r>
      <w:r w:rsidRPr="00882083">
        <w:rPr>
          <w:color w:val="000000" w:themeColor="text1"/>
        </w:rPr>
        <w:t>njection marks on abdomen</w:t>
      </w:r>
      <w:r w:rsidR="00F10D74" w:rsidRPr="00882083">
        <w:rPr>
          <w:color w:val="000000" w:themeColor="text1"/>
        </w:rPr>
        <w:t xml:space="preserve"> consistent with insulin inj</w:t>
      </w:r>
      <w:r w:rsidRPr="00882083">
        <w:rPr>
          <w:color w:val="000000" w:themeColor="text1"/>
        </w:rPr>
        <w:t xml:space="preserve">ections.  </w:t>
      </w:r>
    </w:p>
    <w:p w14:paraId="68798B2E" w14:textId="77777777" w:rsidR="00F10D74" w:rsidRPr="00882083" w:rsidRDefault="00F10D74" w:rsidP="00D47652">
      <w:pPr>
        <w:pStyle w:val="BodyText"/>
        <w:tabs>
          <w:tab w:val="clear" w:pos="2296"/>
          <w:tab w:val="left" w:pos="378"/>
        </w:tabs>
        <w:rPr>
          <w:color w:val="000000" w:themeColor="text1"/>
        </w:rPr>
      </w:pPr>
    </w:p>
    <w:p w14:paraId="19DD6544" w14:textId="4E3EF6CB" w:rsidR="003D39F6" w:rsidRPr="00882083" w:rsidRDefault="003D39F6" w:rsidP="00D47652">
      <w:pPr>
        <w:pStyle w:val="BodyText"/>
        <w:tabs>
          <w:tab w:val="clear" w:pos="2296"/>
          <w:tab w:val="left" w:pos="378"/>
        </w:tabs>
        <w:rPr>
          <w:color w:val="000000" w:themeColor="text1"/>
        </w:rPr>
      </w:pPr>
      <w:r w:rsidRPr="00882083">
        <w:rPr>
          <w:color w:val="000000" w:themeColor="text1"/>
        </w:rPr>
        <w:t>Next step</w:t>
      </w:r>
      <w:r w:rsidR="00BF7CF6">
        <w:rPr>
          <w:color w:val="000000" w:themeColor="text1"/>
        </w:rPr>
        <w:t xml:space="preserve"> [Alcohol level may not be checked; but if they are these are the results]</w:t>
      </w:r>
      <w:r w:rsidRPr="00882083">
        <w:rPr>
          <w:color w:val="000000" w:themeColor="text1"/>
        </w:rPr>
        <w:t>:</w:t>
      </w:r>
    </w:p>
    <w:p w14:paraId="5D82975A" w14:textId="77777777" w:rsidR="00FD0CC8" w:rsidRPr="00882083" w:rsidRDefault="00F10D74" w:rsidP="00D47652">
      <w:pPr>
        <w:pStyle w:val="BodyText"/>
        <w:tabs>
          <w:tab w:val="clear" w:pos="2296"/>
          <w:tab w:val="left" w:pos="378"/>
        </w:tabs>
        <w:rPr>
          <w:color w:val="000000" w:themeColor="text1"/>
        </w:rPr>
      </w:pPr>
      <w:proofErr w:type="spellStart"/>
      <w:r w:rsidRPr="00882083">
        <w:rPr>
          <w:color w:val="000000" w:themeColor="text1"/>
        </w:rPr>
        <w:t>Breath</w:t>
      </w:r>
      <w:r w:rsidR="00FD0CC8" w:rsidRPr="00882083">
        <w:rPr>
          <w:color w:val="000000" w:themeColor="text1"/>
        </w:rPr>
        <w:t>ylyser</w:t>
      </w:r>
      <w:proofErr w:type="spellEnd"/>
      <w:r w:rsidR="00FD0CC8" w:rsidRPr="00882083">
        <w:rPr>
          <w:color w:val="000000" w:themeColor="text1"/>
        </w:rPr>
        <w:t xml:space="preserve"> </w:t>
      </w:r>
      <w:r w:rsidR="003D39F6" w:rsidRPr="00882083">
        <w:rPr>
          <w:color w:val="000000" w:themeColor="text1"/>
        </w:rPr>
        <w:t xml:space="preserve">0.15 - v intoxicated. 2h observation period and re test. </w:t>
      </w:r>
    </w:p>
    <w:p w14:paraId="75F533A1" w14:textId="77777777" w:rsidR="003D39F6" w:rsidRPr="00882083" w:rsidRDefault="003D39F6" w:rsidP="00D47652">
      <w:pPr>
        <w:pStyle w:val="BodyText"/>
        <w:tabs>
          <w:tab w:val="clear" w:pos="2296"/>
          <w:tab w:val="left" w:pos="378"/>
        </w:tabs>
        <w:rPr>
          <w:color w:val="000000" w:themeColor="text1"/>
        </w:rPr>
      </w:pPr>
      <w:proofErr w:type="spellStart"/>
      <w:r w:rsidRPr="00882083">
        <w:rPr>
          <w:color w:val="000000" w:themeColor="text1"/>
        </w:rPr>
        <w:t>Breathylyser</w:t>
      </w:r>
      <w:proofErr w:type="spellEnd"/>
      <w:r w:rsidRPr="00882083">
        <w:rPr>
          <w:color w:val="000000" w:themeColor="text1"/>
        </w:rPr>
        <w:t xml:space="preserve"> 0.8 - can now be assessed by mental health team</w:t>
      </w:r>
    </w:p>
    <w:p w14:paraId="5ACAA2D2" w14:textId="77777777" w:rsidR="00FD0CC8" w:rsidRPr="00882083" w:rsidRDefault="00FD0CC8" w:rsidP="00D47652">
      <w:pPr>
        <w:pStyle w:val="BodyText"/>
        <w:tabs>
          <w:tab w:val="clear" w:pos="2296"/>
          <w:tab w:val="left" w:pos="378"/>
        </w:tabs>
        <w:rPr>
          <w:color w:val="000000" w:themeColor="text1"/>
        </w:rPr>
      </w:pPr>
    </w:p>
    <w:p w14:paraId="2AD52B88" w14:textId="4BAC908B" w:rsidR="00F10D74" w:rsidRDefault="003D39F6" w:rsidP="00D47652">
      <w:pPr>
        <w:pStyle w:val="BodyText"/>
        <w:tabs>
          <w:tab w:val="clear" w:pos="2296"/>
          <w:tab w:val="left" w:pos="378"/>
        </w:tabs>
        <w:rPr>
          <w:color w:val="000000" w:themeColor="text1"/>
        </w:rPr>
      </w:pPr>
      <w:r w:rsidRPr="00882083">
        <w:rPr>
          <w:color w:val="000000" w:themeColor="text1"/>
        </w:rPr>
        <w:t xml:space="preserve">Secondary </w:t>
      </w:r>
      <w:r w:rsidR="00F10D74" w:rsidRPr="00882083">
        <w:rPr>
          <w:color w:val="000000" w:themeColor="text1"/>
        </w:rPr>
        <w:t xml:space="preserve">assessment can take place. </w:t>
      </w:r>
    </w:p>
    <w:p w14:paraId="4EF3C0B2" w14:textId="77777777" w:rsidR="00D47652" w:rsidRPr="00882083" w:rsidRDefault="00D47652" w:rsidP="00D47652">
      <w:pPr>
        <w:pStyle w:val="BodyText"/>
        <w:tabs>
          <w:tab w:val="clear" w:pos="2296"/>
          <w:tab w:val="left" w:pos="378"/>
        </w:tabs>
        <w:rPr>
          <w:color w:val="000000" w:themeColor="text1"/>
        </w:rPr>
      </w:pPr>
    </w:p>
    <w:p w14:paraId="783440A8" w14:textId="77777777" w:rsidR="00D47652" w:rsidRPr="00882083" w:rsidRDefault="00D47652" w:rsidP="00D47652">
      <w:pPr>
        <w:pStyle w:val="BodyText"/>
        <w:tabs>
          <w:tab w:val="clear" w:pos="2296"/>
          <w:tab w:val="left" w:pos="378"/>
        </w:tabs>
        <w:rPr>
          <w:color w:val="000000" w:themeColor="text1"/>
        </w:rPr>
      </w:pPr>
      <w:r w:rsidRPr="00882083">
        <w:rPr>
          <w:color w:val="000000" w:themeColor="text1"/>
        </w:rPr>
        <w:t xml:space="preserve">Medical and psychiatric assessments take place – deliver relevant information as scenario proceeds. </w:t>
      </w:r>
    </w:p>
    <w:p w14:paraId="07A15EA0" w14:textId="77777777" w:rsidR="00D47652" w:rsidRPr="00882083" w:rsidRDefault="00D47652" w:rsidP="00D47652">
      <w:pPr>
        <w:pStyle w:val="BodyText"/>
        <w:tabs>
          <w:tab w:val="clear" w:pos="2296"/>
          <w:tab w:val="left" w:pos="378"/>
        </w:tabs>
        <w:rPr>
          <w:color w:val="000000" w:themeColor="text1"/>
        </w:rPr>
      </w:pPr>
    </w:p>
    <w:p w14:paraId="54B7E1B0" w14:textId="77777777" w:rsidR="00D47652" w:rsidRPr="00882083" w:rsidRDefault="00D47652" w:rsidP="00D47652">
      <w:pPr>
        <w:pStyle w:val="BodyText"/>
        <w:tabs>
          <w:tab w:val="clear" w:pos="2296"/>
          <w:tab w:val="left" w:pos="378"/>
        </w:tabs>
        <w:rPr>
          <w:color w:val="000000" w:themeColor="text1"/>
        </w:rPr>
      </w:pPr>
      <w:r w:rsidRPr="00882083">
        <w:rPr>
          <w:color w:val="000000" w:themeColor="text1"/>
        </w:rPr>
        <w:t xml:space="preserve">Deliver ancillary information (test results) after completion of medical and psychiatric assessments. </w:t>
      </w:r>
    </w:p>
    <w:p w14:paraId="2D59F44E" w14:textId="77777777" w:rsidR="00D47652" w:rsidRPr="00882083" w:rsidRDefault="00D47652" w:rsidP="00D47652">
      <w:pPr>
        <w:pStyle w:val="BodyText"/>
        <w:tabs>
          <w:tab w:val="clear" w:pos="2296"/>
          <w:tab w:val="left" w:pos="378"/>
        </w:tabs>
        <w:rPr>
          <w:color w:val="000000" w:themeColor="text1"/>
        </w:rPr>
      </w:pPr>
    </w:p>
    <w:p w14:paraId="6EFE263B" w14:textId="3ABFB36C" w:rsidR="00D47652" w:rsidRPr="00882083" w:rsidRDefault="00D54B30" w:rsidP="00D47652">
      <w:pPr>
        <w:pStyle w:val="BodyText"/>
        <w:tabs>
          <w:tab w:val="clear" w:pos="2296"/>
          <w:tab w:val="left" w:pos="378"/>
        </w:tabs>
        <w:rPr>
          <w:color w:val="000000" w:themeColor="text1"/>
        </w:rPr>
      </w:pPr>
      <w:r>
        <w:rPr>
          <w:color w:val="000000" w:themeColor="text1"/>
        </w:rPr>
        <w:t>Patient</w:t>
      </w:r>
      <w:r w:rsidR="00F10D74" w:rsidRPr="00882083">
        <w:rPr>
          <w:color w:val="000000" w:themeColor="text1"/>
        </w:rPr>
        <w:t xml:space="preserve"> is recovering from uncomplicated alcohol intoxication and can be discharged home. </w:t>
      </w:r>
      <w:r>
        <w:rPr>
          <w:color w:val="000000" w:themeColor="text1"/>
        </w:rPr>
        <w:t xml:space="preserve">Their </w:t>
      </w:r>
      <w:r w:rsidR="00854F9A" w:rsidRPr="00882083">
        <w:rPr>
          <w:color w:val="000000" w:themeColor="text1"/>
        </w:rPr>
        <w:t xml:space="preserve">Community mental health team should be alerted to </w:t>
      </w:r>
      <w:r w:rsidR="00AE7258">
        <w:rPr>
          <w:color w:val="000000" w:themeColor="text1"/>
        </w:rPr>
        <w:t>her</w:t>
      </w:r>
      <w:r w:rsidR="00854F9A" w:rsidRPr="00882083">
        <w:rPr>
          <w:color w:val="000000" w:themeColor="text1"/>
        </w:rPr>
        <w:t xml:space="preserve"> alcoho</w:t>
      </w:r>
      <w:r>
        <w:rPr>
          <w:color w:val="000000" w:themeColor="text1"/>
        </w:rPr>
        <w:t>l intake so they can support them</w:t>
      </w:r>
      <w:r w:rsidR="00854F9A" w:rsidRPr="00882083">
        <w:rPr>
          <w:color w:val="000000" w:themeColor="text1"/>
        </w:rPr>
        <w:t xml:space="preserve"> with this. </w:t>
      </w:r>
    </w:p>
    <w:p w14:paraId="6AF38A44" w14:textId="77777777" w:rsidR="00A07AE3" w:rsidRPr="00882083" w:rsidRDefault="00A07AE3" w:rsidP="00E349A3">
      <w:pPr>
        <w:pStyle w:val="BodyText"/>
        <w:jc w:val="right"/>
        <w:rPr>
          <w:b/>
        </w:rPr>
      </w:pPr>
    </w:p>
    <w:p w14:paraId="0C3FFF35" w14:textId="77777777" w:rsidR="00186F74" w:rsidRPr="00882083" w:rsidRDefault="00186F74" w:rsidP="00E349A3">
      <w:pPr>
        <w:pStyle w:val="BodyText"/>
        <w:jc w:val="right"/>
        <w:rPr>
          <w:b/>
        </w:rPr>
        <w:sectPr w:rsidR="00186F74" w:rsidRPr="00882083"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1551"/>
        <w:gridCol w:w="883"/>
        <w:gridCol w:w="384"/>
        <w:gridCol w:w="431"/>
        <w:gridCol w:w="111"/>
        <w:gridCol w:w="2440"/>
        <w:gridCol w:w="597"/>
        <w:gridCol w:w="1366"/>
        <w:gridCol w:w="779"/>
        <w:gridCol w:w="114"/>
        <w:gridCol w:w="406"/>
        <w:gridCol w:w="1270"/>
        <w:gridCol w:w="1226"/>
        <w:gridCol w:w="3115"/>
        <w:gridCol w:w="598"/>
      </w:tblGrid>
      <w:tr w:rsidR="00D44EBE" w:rsidRPr="00882083" w14:paraId="0472E0E6" w14:textId="77777777" w:rsidTr="00D44EBE">
        <w:trPr>
          <w:cantSplit/>
          <w:trHeight w:val="95"/>
          <w:tblHeader/>
        </w:trPr>
        <w:tc>
          <w:tcPr>
            <w:tcW w:w="141" w:type="pct"/>
            <w:tcBorders>
              <w:right w:val="single" w:sz="4" w:space="0" w:color="auto"/>
            </w:tcBorders>
            <w:shd w:val="clear" w:color="auto" w:fill="2F78C8"/>
            <w:textDirection w:val="btLr"/>
          </w:tcPr>
          <w:p w14:paraId="1557AE00" w14:textId="77777777" w:rsidR="00C24CBF" w:rsidRPr="00882083" w:rsidRDefault="00C24CBF" w:rsidP="001011F5">
            <w:pPr>
              <w:pStyle w:val="ALSGHeading2"/>
              <w:spacing w:before="0" w:after="0"/>
              <w:ind w:left="113" w:right="113"/>
              <w:jc w:val="center"/>
              <w:rPr>
                <w:b w:val="0"/>
                <w:color w:val="FFFFFF" w:themeColor="background1"/>
                <w:sz w:val="24"/>
                <w:szCs w:val="24"/>
              </w:rPr>
            </w:pPr>
          </w:p>
        </w:tc>
        <w:tc>
          <w:tcPr>
            <w:tcW w:w="1888" w:type="pct"/>
            <w:gridSpan w:val="6"/>
            <w:tcBorders>
              <w:top w:val="single" w:sz="4" w:space="0" w:color="auto"/>
              <w:left w:val="single" w:sz="4" w:space="0" w:color="auto"/>
              <w:bottom w:val="single" w:sz="4" w:space="0" w:color="auto"/>
              <w:right w:val="single" w:sz="4" w:space="0" w:color="auto"/>
            </w:tcBorders>
            <w:shd w:val="clear" w:color="auto" w:fill="2F78C8"/>
          </w:tcPr>
          <w:p w14:paraId="5FBAEB6C" w14:textId="77777777" w:rsidR="00C24CBF" w:rsidRPr="00882083" w:rsidRDefault="00C24CBF" w:rsidP="001011F5">
            <w:pPr>
              <w:rPr>
                <w:rFonts w:ascii="Myriad Pro" w:hAnsi="Myriad Pro"/>
                <w:color w:val="FFFFFF" w:themeColor="background1"/>
                <w:sz w:val="24"/>
              </w:rPr>
            </w:pPr>
            <w:r w:rsidRPr="00882083">
              <w:rPr>
                <w:rFonts w:ascii="Myriad Pro" w:hAnsi="Myriad Pro"/>
                <w:color w:val="FFFFFF" w:themeColor="background1"/>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20E67BA2" w14:textId="77777777" w:rsidR="00C24CBF" w:rsidRPr="00882083" w:rsidRDefault="00D44EBE" w:rsidP="00D44EBE">
            <w:pPr>
              <w:jc w:val="right"/>
              <w:rPr>
                <w:rFonts w:ascii="Myriad Pro" w:hAnsi="Myriad Pro"/>
                <w:color w:val="FFFFFF" w:themeColor="background1"/>
                <w:sz w:val="24"/>
              </w:rPr>
            </w:pPr>
            <w:r w:rsidRPr="00882083">
              <w:rPr>
                <w:rFonts w:ascii="Myriad Pro" w:hAnsi="Myriad Pro"/>
                <w:color w:val="FFFFFF" w:themeColor="background1"/>
                <w:sz w:val="24"/>
              </w:rPr>
              <w:t></w:t>
            </w:r>
            <w:r w:rsidRPr="00882083">
              <w:rPr>
                <w:rFonts w:ascii="Myriad Pro" w:hAnsi="Myriad Pro"/>
                <w:b/>
              </w:rPr>
              <w:sym w:font="Wingdings 2" w:char="F052"/>
            </w:r>
          </w:p>
        </w:tc>
        <w:tc>
          <w:tcPr>
            <w:tcW w:w="2556" w:type="pct"/>
            <w:gridSpan w:val="7"/>
            <w:tcBorders>
              <w:top w:val="single" w:sz="4" w:space="0" w:color="auto"/>
              <w:left w:val="single" w:sz="4" w:space="0" w:color="auto"/>
              <w:bottom w:val="single" w:sz="4" w:space="0" w:color="auto"/>
              <w:right w:val="single" w:sz="4" w:space="0" w:color="auto"/>
            </w:tcBorders>
            <w:shd w:val="clear" w:color="auto" w:fill="2F78C8"/>
          </w:tcPr>
          <w:p w14:paraId="4521B0D2" w14:textId="77777777" w:rsidR="00C24CBF" w:rsidRPr="00882083" w:rsidRDefault="00C24CBF" w:rsidP="001011F5">
            <w:pPr>
              <w:rPr>
                <w:rFonts w:ascii="Myriad Pro" w:hAnsi="Myriad Pro"/>
                <w:color w:val="FFFFFF" w:themeColor="background1"/>
                <w:sz w:val="24"/>
              </w:rPr>
            </w:pPr>
            <w:r w:rsidRPr="00882083">
              <w:rPr>
                <w:rFonts w:ascii="Myriad Pro" w:hAnsi="Myriad Pro"/>
                <w:color w:val="FFFFFF" w:themeColor="background1"/>
                <w:sz w:val="24"/>
              </w:rPr>
              <w:t>Mental health</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38894041" w14:textId="77777777" w:rsidR="00C24CBF" w:rsidRPr="00882083" w:rsidRDefault="00D44EBE" w:rsidP="00D44EBE">
            <w:pPr>
              <w:jc w:val="right"/>
              <w:rPr>
                <w:rFonts w:ascii="Myriad Pro" w:hAnsi="Myriad Pro"/>
                <w:color w:val="FFFFFF" w:themeColor="background1"/>
                <w:sz w:val="24"/>
              </w:rPr>
            </w:pPr>
            <w:r w:rsidRPr="00882083">
              <w:rPr>
                <w:rFonts w:ascii="Myriad Pro" w:hAnsi="Myriad Pro"/>
                <w:b/>
              </w:rPr>
              <w:sym w:font="Wingdings 2" w:char="F052"/>
            </w:r>
          </w:p>
        </w:tc>
      </w:tr>
      <w:tr w:rsidR="00F519C0" w:rsidRPr="00882083" w14:paraId="56669430" w14:textId="77777777" w:rsidTr="001011F5">
        <w:trPr>
          <w:cantSplit/>
          <w:trHeight w:val="95"/>
        </w:trPr>
        <w:tc>
          <w:tcPr>
            <w:tcW w:w="141" w:type="pct"/>
            <w:vMerge w:val="restart"/>
            <w:tcBorders>
              <w:right w:val="single" w:sz="4" w:space="0" w:color="auto"/>
            </w:tcBorders>
            <w:textDirection w:val="btLr"/>
          </w:tcPr>
          <w:p w14:paraId="462A7E84" w14:textId="77777777" w:rsidR="00C24CBF" w:rsidRPr="00882083" w:rsidRDefault="00C24CBF" w:rsidP="001011F5">
            <w:pPr>
              <w:pStyle w:val="ALSGHeading2"/>
              <w:spacing w:before="0" w:after="0"/>
              <w:ind w:left="113" w:right="113"/>
              <w:jc w:val="center"/>
              <w:rPr>
                <w:b w:val="0"/>
                <w:color w:val="auto"/>
                <w:sz w:val="16"/>
                <w:szCs w:val="16"/>
              </w:rPr>
            </w:pPr>
            <w:r w:rsidRPr="00882083">
              <w:rPr>
                <w:b w:val="0"/>
                <w:color w:val="auto"/>
                <w:sz w:val="16"/>
                <w:szCs w:val="16"/>
              </w:rPr>
              <w:t>PRIMARY</w:t>
            </w:r>
          </w:p>
        </w:tc>
        <w:tc>
          <w:tcPr>
            <w:tcW w:w="789" w:type="pct"/>
            <w:gridSpan w:val="2"/>
            <w:vMerge w:val="restart"/>
            <w:tcBorders>
              <w:top w:val="single" w:sz="4" w:space="0" w:color="auto"/>
              <w:left w:val="single" w:sz="4" w:space="0" w:color="auto"/>
              <w:bottom w:val="single" w:sz="4" w:space="0" w:color="auto"/>
              <w:right w:val="single" w:sz="4" w:space="0" w:color="auto"/>
            </w:tcBorders>
          </w:tcPr>
          <w:p w14:paraId="6744792C" w14:textId="77777777" w:rsidR="00C24CBF" w:rsidRPr="00882083" w:rsidRDefault="00C24CBF" w:rsidP="00C24CBF">
            <w:pPr>
              <w:pStyle w:val="ALSGHeading2"/>
              <w:spacing w:before="0" w:after="0"/>
              <w:rPr>
                <w:b w:val="0"/>
                <w:color w:val="auto"/>
                <w:sz w:val="24"/>
                <w:szCs w:val="24"/>
              </w:rPr>
            </w:pPr>
            <w:r w:rsidRPr="00882083">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48E98A6A" w14:textId="77777777" w:rsidR="00C24CBF" w:rsidRPr="00882083" w:rsidRDefault="00C24CBF" w:rsidP="00C24CBF">
            <w:pPr>
              <w:pStyle w:val="BodyText"/>
              <w:rPr>
                <w:color w:val="000000" w:themeColor="text1"/>
              </w:rPr>
            </w:pPr>
            <w:r w:rsidRPr="00882083">
              <w:rPr>
                <w:color w:val="000000" w:themeColor="text1"/>
              </w:rPr>
              <w:t>A</w:t>
            </w:r>
          </w:p>
        </w:tc>
        <w:tc>
          <w:tcPr>
            <w:tcW w:w="970" w:type="pct"/>
            <w:gridSpan w:val="3"/>
            <w:tcBorders>
              <w:top w:val="single" w:sz="4" w:space="0" w:color="auto"/>
              <w:left w:val="single" w:sz="4" w:space="0" w:color="auto"/>
              <w:bottom w:val="single" w:sz="4" w:space="0" w:color="auto"/>
              <w:right w:val="single" w:sz="4" w:space="0" w:color="auto"/>
            </w:tcBorders>
          </w:tcPr>
          <w:p w14:paraId="426FE0E5" w14:textId="77777777" w:rsidR="00C24CBF" w:rsidRPr="00882083" w:rsidRDefault="00B13DF4" w:rsidP="00FD0CC8">
            <w:pPr>
              <w:rPr>
                <w:rFonts w:ascii="Myriad Pro" w:hAnsi="Myriad Pro"/>
                <w:color w:val="000000" w:themeColor="text1"/>
                <w:sz w:val="24"/>
              </w:rPr>
            </w:pPr>
            <w:r w:rsidRPr="00882083">
              <w:rPr>
                <w:rFonts w:ascii="Myriad Pro" w:hAnsi="Myriad Pro"/>
                <w:color w:val="000000" w:themeColor="text1"/>
                <w:sz w:val="24"/>
              </w:rPr>
              <w:t xml:space="preserve">Patent . </w:t>
            </w:r>
          </w:p>
        </w:tc>
        <w:tc>
          <w:tcPr>
            <w:tcW w:w="197" w:type="pct"/>
            <w:tcBorders>
              <w:top w:val="single" w:sz="4" w:space="0" w:color="auto"/>
              <w:left w:val="single" w:sz="4" w:space="0" w:color="auto"/>
              <w:right w:val="single" w:sz="4" w:space="0" w:color="auto"/>
            </w:tcBorders>
            <w:shd w:val="clear" w:color="auto" w:fill="auto"/>
          </w:tcPr>
          <w:p w14:paraId="5913899B" w14:textId="77777777" w:rsidR="00C24CBF" w:rsidRPr="00882083"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5D92E609" w14:textId="479D748D" w:rsidR="00C24CBF" w:rsidRPr="00882083" w:rsidRDefault="00D54B30" w:rsidP="00C24CBF">
            <w:pPr>
              <w:rPr>
                <w:rFonts w:ascii="Myriad Pro" w:hAnsi="Myriad Pro"/>
                <w:color w:val="FF0000"/>
                <w:sz w:val="24"/>
              </w:rPr>
            </w:pPr>
            <w:r>
              <w:rPr>
                <w:rFonts w:ascii="Myriad Pro" w:hAnsi="Myriad Pro"/>
                <w:sz w:val="24"/>
              </w:rPr>
              <w:t>Mental health primary assessment</w:t>
            </w:r>
          </w:p>
        </w:tc>
        <w:tc>
          <w:tcPr>
            <w:tcW w:w="845" w:type="pct"/>
            <w:gridSpan w:val="4"/>
            <w:tcBorders>
              <w:top w:val="single" w:sz="4" w:space="0" w:color="auto"/>
              <w:left w:val="single" w:sz="4" w:space="0" w:color="auto"/>
              <w:bottom w:val="single" w:sz="4" w:space="0" w:color="auto"/>
              <w:right w:val="single" w:sz="4" w:space="0" w:color="auto"/>
            </w:tcBorders>
          </w:tcPr>
          <w:p w14:paraId="678FC23B" w14:textId="2AA096D6" w:rsidR="00C24CBF" w:rsidRPr="00882083" w:rsidRDefault="00D54B30" w:rsidP="00C24CBF">
            <w:pPr>
              <w:pStyle w:val="BodyText"/>
              <w:tabs>
                <w:tab w:val="clear" w:pos="2296"/>
                <w:tab w:val="left" w:pos="378"/>
              </w:tabs>
            </w:pPr>
            <w:r>
              <w:rPr>
                <w:b/>
              </w:rPr>
              <w:t>A</w:t>
            </w:r>
            <w:r w:rsidRPr="00D54B30">
              <w:t>gitation/arousal</w:t>
            </w:r>
          </w:p>
        </w:tc>
        <w:tc>
          <w:tcPr>
            <w:tcW w:w="1375" w:type="pct"/>
            <w:gridSpan w:val="2"/>
            <w:tcBorders>
              <w:top w:val="single" w:sz="4" w:space="0" w:color="auto"/>
              <w:left w:val="single" w:sz="4" w:space="0" w:color="auto"/>
              <w:bottom w:val="single" w:sz="4" w:space="0" w:color="auto"/>
              <w:right w:val="single" w:sz="4" w:space="0" w:color="auto"/>
            </w:tcBorders>
          </w:tcPr>
          <w:p w14:paraId="111B3EE8" w14:textId="77777777" w:rsidR="00C24CBF" w:rsidRPr="00882083" w:rsidRDefault="006D22A8" w:rsidP="006D22A8">
            <w:pPr>
              <w:rPr>
                <w:rFonts w:ascii="Myriad Pro" w:hAnsi="Myriad Pro"/>
                <w:color w:val="000000" w:themeColor="text1"/>
                <w:sz w:val="24"/>
              </w:rPr>
            </w:pPr>
            <w:r w:rsidRPr="00882083">
              <w:rPr>
                <w:rFonts w:ascii="Myriad Pro" w:hAnsi="Myriad Pro"/>
                <w:color w:val="000000" w:themeColor="text1"/>
                <w:sz w:val="24"/>
              </w:rPr>
              <w:t>Drowsy - r</w:t>
            </w:r>
            <w:r w:rsidR="00B13DF4" w:rsidRPr="00882083">
              <w:rPr>
                <w:rFonts w:ascii="Myriad Pro" w:hAnsi="Myriad Pro"/>
                <w:color w:val="000000" w:themeColor="text1"/>
                <w:sz w:val="24"/>
              </w:rPr>
              <w:t xml:space="preserve">equires physical health assessment as </w:t>
            </w:r>
            <w:proofErr w:type="spellStart"/>
            <w:r w:rsidRPr="00882083">
              <w:rPr>
                <w:rFonts w:ascii="Myriad Pro" w:hAnsi="Myriad Pro"/>
                <w:color w:val="000000" w:themeColor="text1"/>
                <w:sz w:val="24"/>
              </w:rPr>
              <w:t>hx</w:t>
            </w:r>
            <w:proofErr w:type="spellEnd"/>
            <w:r w:rsidRPr="00882083">
              <w:rPr>
                <w:rFonts w:ascii="Myriad Pro" w:hAnsi="Myriad Pro"/>
                <w:color w:val="000000" w:themeColor="text1"/>
                <w:sz w:val="24"/>
              </w:rPr>
              <w:t xml:space="preserve"> diabetes</w:t>
            </w:r>
            <w:r w:rsidR="00E66E74" w:rsidRPr="00882083">
              <w:rPr>
                <w:rFonts w:ascii="Myriad Pro" w:hAnsi="Myriad Pro"/>
                <w:color w:val="000000" w:themeColor="text1"/>
                <w:sz w:val="24"/>
              </w:rPr>
              <w:t xml:space="preserve"> and presenting with collapse, vomiting, drowsiness</w:t>
            </w:r>
            <w:r w:rsidR="00C17A62" w:rsidRPr="00882083">
              <w:rPr>
                <w:rFonts w:ascii="Myriad Pro" w:hAnsi="Myriad Pro"/>
                <w:color w:val="000000" w:themeColor="text1"/>
                <w:sz w:val="24"/>
              </w:rPr>
              <w:t xml:space="preserve"> in context of alcohol intoxication</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5D490C37" w14:textId="77777777" w:rsidR="00C24CBF" w:rsidRPr="00882083" w:rsidRDefault="00C24CBF" w:rsidP="00D44EBE">
            <w:pPr>
              <w:jc w:val="right"/>
              <w:rPr>
                <w:rFonts w:ascii="Myriad Pro" w:hAnsi="Myriad Pro"/>
                <w:sz w:val="24"/>
              </w:rPr>
            </w:pPr>
          </w:p>
        </w:tc>
      </w:tr>
      <w:tr w:rsidR="00F519C0" w:rsidRPr="00882083" w14:paraId="5E559787" w14:textId="77777777" w:rsidTr="001011F5">
        <w:trPr>
          <w:cantSplit/>
          <w:trHeight w:val="95"/>
        </w:trPr>
        <w:tc>
          <w:tcPr>
            <w:tcW w:w="141" w:type="pct"/>
            <w:vMerge/>
            <w:tcBorders>
              <w:right w:val="single" w:sz="4" w:space="0" w:color="auto"/>
            </w:tcBorders>
          </w:tcPr>
          <w:p w14:paraId="384FD918" w14:textId="77777777" w:rsidR="00C24CBF" w:rsidRPr="00882083"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6A483785" w14:textId="77777777" w:rsidR="00C24CBF" w:rsidRPr="00882083"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6F86E64B" w14:textId="77777777" w:rsidR="00C24CBF" w:rsidRPr="00882083" w:rsidRDefault="00C24CBF" w:rsidP="00C24CBF">
            <w:pPr>
              <w:pStyle w:val="BodyText"/>
              <w:rPr>
                <w:color w:val="000000" w:themeColor="text1"/>
              </w:rPr>
            </w:pPr>
            <w:r w:rsidRPr="00882083">
              <w:rPr>
                <w:color w:val="000000" w:themeColor="text1"/>
              </w:rPr>
              <w:t>B</w:t>
            </w:r>
          </w:p>
        </w:tc>
        <w:tc>
          <w:tcPr>
            <w:tcW w:w="970" w:type="pct"/>
            <w:gridSpan w:val="3"/>
            <w:tcBorders>
              <w:top w:val="single" w:sz="4" w:space="0" w:color="auto"/>
              <w:left w:val="single" w:sz="4" w:space="0" w:color="auto"/>
              <w:bottom w:val="single" w:sz="4" w:space="0" w:color="auto"/>
              <w:right w:val="single" w:sz="4" w:space="0" w:color="auto"/>
            </w:tcBorders>
          </w:tcPr>
          <w:p w14:paraId="253DCA8D" w14:textId="77777777" w:rsidR="00C24CBF" w:rsidRPr="00882083" w:rsidRDefault="00FD0CC8" w:rsidP="00FD0CC8">
            <w:pPr>
              <w:pStyle w:val="BodyText"/>
              <w:rPr>
                <w:color w:val="000000" w:themeColor="text1"/>
              </w:rPr>
            </w:pPr>
            <w:r w:rsidRPr="00882083">
              <w:rPr>
                <w:color w:val="000000" w:themeColor="text1"/>
              </w:rPr>
              <w:t>R 18</w:t>
            </w:r>
            <w:r w:rsidR="00B13DF4" w:rsidRPr="00882083">
              <w:rPr>
                <w:color w:val="000000" w:themeColor="text1"/>
              </w:rPr>
              <w:t xml:space="preserve">bpm, </w:t>
            </w:r>
            <w:proofErr w:type="spellStart"/>
            <w:r w:rsidR="00B13DF4" w:rsidRPr="00882083">
              <w:rPr>
                <w:color w:val="000000" w:themeColor="text1"/>
              </w:rPr>
              <w:t>Sats</w:t>
            </w:r>
            <w:proofErr w:type="spellEnd"/>
            <w:r w:rsidR="00B13DF4" w:rsidRPr="00882083">
              <w:rPr>
                <w:color w:val="000000" w:themeColor="text1"/>
              </w:rPr>
              <w:t xml:space="preserve"> 98% on room air, chest </w:t>
            </w:r>
            <w:r w:rsidRPr="00882083">
              <w:rPr>
                <w:color w:val="000000" w:themeColor="text1"/>
              </w:rPr>
              <w:t>– scattered mild wheeze</w:t>
            </w:r>
            <w:r w:rsidR="00B13DF4" w:rsidRPr="00882083">
              <w:rPr>
                <w:color w:val="000000" w:themeColor="text1"/>
              </w:rPr>
              <w:t>, good, equal expansion</w:t>
            </w:r>
          </w:p>
        </w:tc>
        <w:tc>
          <w:tcPr>
            <w:tcW w:w="197" w:type="pct"/>
            <w:tcBorders>
              <w:left w:val="single" w:sz="4" w:space="0" w:color="auto"/>
              <w:right w:val="single" w:sz="4" w:space="0" w:color="auto"/>
            </w:tcBorders>
            <w:shd w:val="clear" w:color="auto" w:fill="auto"/>
          </w:tcPr>
          <w:p w14:paraId="4E904E13" w14:textId="77777777" w:rsidR="00C24CBF" w:rsidRPr="00882083" w:rsidRDefault="00C24CBF" w:rsidP="00C24CBF">
            <w:pPr>
              <w:pStyle w:val="BodyText"/>
              <w:rPr>
                <w:color w:val="FF0000"/>
              </w:rPr>
            </w:pPr>
          </w:p>
        </w:tc>
        <w:tc>
          <w:tcPr>
            <w:tcW w:w="336" w:type="pct"/>
            <w:vMerge/>
            <w:tcBorders>
              <w:left w:val="single" w:sz="4" w:space="0" w:color="auto"/>
              <w:right w:val="single" w:sz="4" w:space="0" w:color="auto"/>
            </w:tcBorders>
          </w:tcPr>
          <w:p w14:paraId="11101A5A" w14:textId="77777777" w:rsidR="00C24CBF" w:rsidRPr="00882083" w:rsidRDefault="00C24CBF" w:rsidP="00C24CBF">
            <w:pPr>
              <w:pStyle w:val="BodyText"/>
              <w:rPr>
                <w:color w:val="FF0000"/>
              </w:rPr>
            </w:pPr>
          </w:p>
        </w:tc>
        <w:tc>
          <w:tcPr>
            <w:tcW w:w="845" w:type="pct"/>
            <w:gridSpan w:val="4"/>
            <w:tcBorders>
              <w:top w:val="single" w:sz="4" w:space="0" w:color="auto"/>
              <w:left w:val="single" w:sz="4" w:space="0" w:color="auto"/>
              <w:bottom w:val="single" w:sz="4" w:space="0" w:color="auto"/>
              <w:right w:val="single" w:sz="4" w:space="0" w:color="auto"/>
            </w:tcBorders>
          </w:tcPr>
          <w:p w14:paraId="31CFB44E" w14:textId="77777777" w:rsidR="00C24CBF" w:rsidRPr="00882083" w:rsidRDefault="00C24CBF" w:rsidP="00C24CBF">
            <w:pPr>
              <w:pStyle w:val="BodyText"/>
            </w:pPr>
            <w:r w:rsidRPr="00882083">
              <w:rPr>
                <w:b/>
              </w:rPr>
              <w:t>E</w:t>
            </w:r>
            <w:r w:rsidRPr="00882083">
              <w:t>nvironment</w:t>
            </w:r>
          </w:p>
        </w:tc>
        <w:tc>
          <w:tcPr>
            <w:tcW w:w="1375" w:type="pct"/>
            <w:gridSpan w:val="2"/>
            <w:tcBorders>
              <w:top w:val="single" w:sz="4" w:space="0" w:color="auto"/>
              <w:left w:val="single" w:sz="4" w:space="0" w:color="auto"/>
              <w:bottom w:val="single" w:sz="4" w:space="0" w:color="auto"/>
              <w:right w:val="single" w:sz="4" w:space="0" w:color="auto"/>
            </w:tcBorders>
          </w:tcPr>
          <w:p w14:paraId="0844E45D" w14:textId="77777777" w:rsidR="00C24CBF" w:rsidRPr="00882083" w:rsidRDefault="00B13DF4" w:rsidP="00C24CBF">
            <w:pPr>
              <w:pStyle w:val="BodyText"/>
              <w:rPr>
                <w:color w:val="000000" w:themeColor="text1"/>
              </w:rPr>
            </w:pPr>
            <w:r w:rsidRPr="00882083">
              <w:rPr>
                <w:color w:val="000000" w:themeColor="text1"/>
              </w:rPr>
              <w:t>Maximize safety; remove objects that could be used to harm others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5F976F6" w14:textId="77777777" w:rsidR="00C24CBF" w:rsidRPr="00882083" w:rsidRDefault="00C24CBF" w:rsidP="00C24CBF">
            <w:pPr>
              <w:pStyle w:val="BodyText"/>
            </w:pPr>
          </w:p>
        </w:tc>
      </w:tr>
      <w:tr w:rsidR="00F519C0" w:rsidRPr="00882083" w14:paraId="040E93C5" w14:textId="77777777" w:rsidTr="001011F5">
        <w:trPr>
          <w:cantSplit/>
          <w:trHeight w:val="95"/>
        </w:trPr>
        <w:tc>
          <w:tcPr>
            <w:tcW w:w="141" w:type="pct"/>
            <w:vMerge/>
            <w:tcBorders>
              <w:right w:val="single" w:sz="4" w:space="0" w:color="auto"/>
            </w:tcBorders>
          </w:tcPr>
          <w:p w14:paraId="14A2FFEB" w14:textId="77777777" w:rsidR="00C24CBF" w:rsidRPr="00882083"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4C40A719" w14:textId="77777777" w:rsidR="00C24CBF" w:rsidRPr="00882083"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675743EB" w14:textId="77777777" w:rsidR="00C24CBF" w:rsidRPr="00882083" w:rsidRDefault="00C24CBF" w:rsidP="00C24CBF">
            <w:pPr>
              <w:pStyle w:val="BodyText"/>
              <w:rPr>
                <w:color w:val="000000" w:themeColor="text1"/>
              </w:rPr>
            </w:pPr>
            <w:r w:rsidRPr="00882083">
              <w:rPr>
                <w:color w:val="000000" w:themeColor="text1"/>
              </w:rPr>
              <w:t>C</w:t>
            </w:r>
          </w:p>
        </w:tc>
        <w:tc>
          <w:tcPr>
            <w:tcW w:w="970" w:type="pct"/>
            <w:gridSpan w:val="3"/>
            <w:tcBorders>
              <w:top w:val="single" w:sz="4" w:space="0" w:color="auto"/>
              <w:left w:val="single" w:sz="4" w:space="0" w:color="auto"/>
              <w:bottom w:val="single" w:sz="4" w:space="0" w:color="auto"/>
              <w:right w:val="single" w:sz="4" w:space="0" w:color="auto"/>
            </w:tcBorders>
          </w:tcPr>
          <w:p w14:paraId="19D58669" w14:textId="77777777" w:rsidR="00C24CBF" w:rsidRPr="00882083" w:rsidRDefault="00B13DF4" w:rsidP="00FD0CC8">
            <w:pPr>
              <w:pStyle w:val="BodyText"/>
              <w:rPr>
                <w:color w:val="000000" w:themeColor="text1"/>
              </w:rPr>
            </w:pPr>
            <w:r w:rsidRPr="00882083">
              <w:rPr>
                <w:color w:val="000000" w:themeColor="text1"/>
              </w:rPr>
              <w:t>Warm peripheries, cap refill &lt;2 secs. Sweaty. HR 102bpm, BP 1</w:t>
            </w:r>
            <w:r w:rsidR="00FD0CC8" w:rsidRPr="00882083">
              <w:rPr>
                <w:color w:val="000000" w:themeColor="text1"/>
              </w:rPr>
              <w:t>24</w:t>
            </w:r>
            <w:r w:rsidRPr="00882083">
              <w:rPr>
                <w:color w:val="000000" w:themeColor="text1"/>
              </w:rPr>
              <w:t>/</w:t>
            </w:r>
            <w:r w:rsidR="00FD0CC8" w:rsidRPr="00882083">
              <w:rPr>
                <w:color w:val="000000" w:themeColor="text1"/>
              </w:rPr>
              <w:t>8</w:t>
            </w:r>
            <w:r w:rsidRPr="00882083">
              <w:rPr>
                <w:color w:val="000000" w:themeColor="text1"/>
              </w:rPr>
              <w:t>2. HS I+II+0.</w:t>
            </w:r>
          </w:p>
        </w:tc>
        <w:tc>
          <w:tcPr>
            <w:tcW w:w="197" w:type="pct"/>
            <w:tcBorders>
              <w:left w:val="single" w:sz="4" w:space="0" w:color="auto"/>
              <w:right w:val="single" w:sz="4" w:space="0" w:color="auto"/>
            </w:tcBorders>
            <w:shd w:val="clear" w:color="auto" w:fill="auto"/>
          </w:tcPr>
          <w:p w14:paraId="2F921D2C" w14:textId="77777777" w:rsidR="00C24CBF" w:rsidRPr="00882083" w:rsidRDefault="00C24CBF" w:rsidP="00C24CBF">
            <w:pPr>
              <w:pStyle w:val="BodyText"/>
              <w:rPr>
                <w:color w:val="FF0000"/>
              </w:rPr>
            </w:pPr>
          </w:p>
        </w:tc>
        <w:tc>
          <w:tcPr>
            <w:tcW w:w="336" w:type="pct"/>
            <w:vMerge/>
            <w:tcBorders>
              <w:left w:val="single" w:sz="4" w:space="0" w:color="auto"/>
              <w:right w:val="single" w:sz="4" w:space="0" w:color="auto"/>
            </w:tcBorders>
          </w:tcPr>
          <w:p w14:paraId="1375EF36" w14:textId="77777777" w:rsidR="00C24CBF" w:rsidRPr="00882083" w:rsidRDefault="00C24CBF" w:rsidP="00C24CBF">
            <w:pPr>
              <w:pStyle w:val="BodyText"/>
              <w:rPr>
                <w:color w:val="FF0000"/>
              </w:rPr>
            </w:pPr>
          </w:p>
        </w:tc>
        <w:tc>
          <w:tcPr>
            <w:tcW w:w="845" w:type="pct"/>
            <w:gridSpan w:val="4"/>
            <w:tcBorders>
              <w:top w:val="single" w:sz="4" w:space="0" w:color="auto"/>
              <w:left w:val="single" w:sz="4" w:space="0" w:color="auto"/>
              <w:bottom w:val="single" w:sz="4" w:space="0" w:color="auto"/>
              <w:right w:val="single" w:sz="4" w:space="0" w:color="auto"/>
            </w:tcBorders>
          </w:tcPr>
          <w:p w14:paraId="2E66B65F" w14:textId="2A783459" w:rsidR="00C24CBF" w:rsidRPr="00882083" w:rsidRDefault="00D54B30" w:rsidP="00C24CBF">
            <w:pPr>
              <w:pStyle w:val="BodyText"/>
            </w:pPr>
            <w:r w:rsidRPr="00882083">
              <w:rPr>
                <w:b/>
              </w:rPr>
              <w:t>I</w:t>
            </w:r>
            <w:r w:rsidRPr="00882083">
              <w:t>ntent</w:t>
            </w:r>
          </w:p>
        </w:tc>
        <w:tc>
          <w:tcPr>
            <w:tcW w:w="1375" w:type="pct"/>
            <w:gridSpan w:val="2"/>
            <w:tcBorders>
              <w:top w:val="single" w:sz="4" w:space="0" w:color="auto"/>
              <w:left w:val="single" w:sz="4" w:space="0" w:color="auto"/>
              <w:bottom w:val="single" w:sz="4" w:space="0" w:color="auto"/>
              <w:right w:val="single" w:sz="4" w:space="0" w:color="auto"/>
            </w:tcBorders>
          </w:tcPr>
          <w:p w14:paraId="356F267D" w14:textId="406F5FAA" w:rsidR="00C24CBF" w:rsidRPr="00882083" w:rsidRDefault="00D54B30" w:rsidP="00C24CBF">
            <w:pPr>
              <w:pStyle w:val="BodyText"/>
              <w:rPr>
                <w:color w:val="000000" w:themeColor="text1"/>
              </w:rPr>
            </w:pPr>
            <w:r w:rsidRPr="00882083">
              <w:rPr>
                <w:color w:val="000000" w:themeColor="text1"/>
              </w:rPr>
              <w:t>No risk of harm to others identified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246A4C" w14:textId="77777777" w:rsidR="00C24CBF" w:rsidRPr="00882083" w:rsidRDefault="00C24CBF" w:rsidP="00C24CBF">
            <w:pPr>
              <w:pStyle w:val="BodyText"/>
            </w:pPr>
          </w:p>
        </w:tc>
      </w:tr>
      <w:tr w:rsidR="00F519C0" w:rsidRPr="00882083" w14:paraId="21C24780" w14:textId="77777777" w:rsidTr="001011F5">
        <w:trPr>
          <w:cantSplit/>
          <w:trHeight w:val="95"/>
        </w:trPr>
        <w:tc>
          <w:tcPr>
            <w:tcW w:w="141" w:type="pct"/>
            <w:vMerge/>
            <w:tcBorders>
              <w:right w:val="single" w:sz="4" w:space="0" w:color="auto"/>
            </w:tcBorders>
          </w:tcPr>
          <w:p w14:paraId="3E479BD9" w14:textId="77777777" w:rsidR="00C24CBF" w:rsidRPr="00882083"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5C329EE9" w14:textId="77777777" w:rsidR="00C24CBF" w:rsidRPr="00882083"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D072AA3" w14:textId="77777777" w:rsidR="00C24CBF" w:rsidRPr="00882083" w:rsidRDefault="00C24CBF" w:rsidP="00C24CBF">
            <w:pPr>
              <w:pStyle w:val="BodyText"/>
              <w:rPr>
                <w:color w:val="000000" w:themeColor="text1"/>
              </w:rPr>
            </w:pPr>
            <w:r w:rsidRPr="00882083">
              <w:rPr>
                <w:color w:val="000000" w:themeColor="text1"/>
              </w:rPr>
              <w:t>D</w:t>
            </w:r>
          </w:p>
        </w:tc>
        <w:tc>
          <w:tcPr>
            <w:tcW w:w="970" w:type="pct"/>
            <w:gridSpan w:val="3"/>
            <w:tcBorders>
              <w:top w:val="single" w:sz="4" w:space="0" w:color="auto"/>
              <w:left w:val="single" w:sz="4" w:space="0" w:color="auto"/>
              <w:bottom w:val="single" w:sz="4" w:space="0" w:color="auto"/>
              <w:right w:val="single" w:sz="4" w:space="0" w:color="auto"/>
            </w:tcBorders>
          </w:tcPr>
          <w:p w14:paraId="36FB6876" w14:textId="77777777" w:rsidR="00C24CBF" w:rsidRPr="00882083" w:rsidRDefault="00B13DF4" w:rsidP="003D39F6">
            <w:pPr>
              <w:pStyle w:val="BodyText"/>
              <w:rPr>
                <w:color w:val="000000" w:themeColor="text1"/>
              </w:rPr>
            </w:pPr>
            <w:r w:rsidRPr="00882083">
              <w:rPr>
                <w:color w:val="000000" w:themeColor="text1"/>
              </w:rPr>
              <w:t>Fluctuating alertness. GCS 1</w:t>
            </w:r>
            <w:r w:rsidR="00FD0CC8" w:rsidRPr="00882083">
              <w:rPr>
                <w:color w:val="000000" w:themeColor="text1"/>
              </w:rPr>
              <w:t>2</w:t>
            </w:r>
            <w:r w:rsidRPr="00882083">
              <w:rPr>
                <w:color w:val="000000" w:themeColor="text1"/>
              </w:rPr>
              <w:t>/15 (E</w:t>
            </w:r>
            <w:r w:rsidR="00FD0CC8" w:rsidRPr="00882083">
              <w:rPr>
                <w:color w:val="000000" w:themeColor="text1"/>
              </w:rPr>
              <w:t>3</w:t>
            </w:r>
            <w:r w:rsidRPr="00882083">
              <w:rPr>
                <w:color w:val="000000" w:themeColor="text1"/>
              </w:rPr>
              <w:t xml:space="preserve">, V4, M5). No neck stiffness, moving all 4 limbs. Refuses pen torch for pupils </w:t>
            </w:r>
            <w:r w:rsidR="00FD0CC8" w:rsidRPr="00882083">
              <w:rPr>
                <w:color w:val="000000" w:themeColor="text1"/>
              </w:rPr>
              <w:t xml:space="preserve">but eventually allows. Glucose </w:t>
            </w:r>
            <w:r w:rsidR="003D39F6" w:rsidRPr="00882083">
              <w:rPr>
                <w:color w:val="000000" w:themeColor="text1"/>
              </w:rPr>
              <w:t>3.4</w:t>
            </w:r>
            <w:r w:rsidRPr="00882083">
              <w:rPr>
                <w:color w:val="000000" w:themeColor="text1"/>
              </w:rPr>
              <w:t>.</w:t>
            </w:r>
          </w:p>
        </w:tc>
        <w:tc>
          <w:tcPr>
            <w:tcW w:w="197" w:type="pct"/>
            <w:tcBorders>
              <w:left w:val="single" w:sz="4" w:space="0" w:color="auto"/>
              <w:right w:val="single" w:sz="4" w:space="0" w:color="auto"/>
            </w:tcBorders>
            <w:shd w:val="clear" w:color="auto" w:fill="auto"/>
          </w:tcPr>
          <w:p w14:paraId="65E34803" w14:textId="77777777" w:rsidR="00C24CBF" w:rsidRPr="00882083" w:rsidRDefault="00C24CBF" w:rsidP="00C24CBF">
            <w:pPr>
              <w:pStyle w:val="BodyText"/>
              <w:rPr>
                <w:color w:val="FF0000"/>
              </w:rPr>
            </w:pPr>
          </w:p>
        </w:tc>
        <w:tc>
          <w:tcPr>
            <w:tcW w:w="336" w:type="pct"/>
            <w:vMerge/>
            <w:tcBorders>
              <w:left w:val="single" w:sz="4" w:space="0" w:color="auto"/>
              <w:right w:val="single" w:sz="4" w:space="0" w:color="auto"/>
            </w:tcBorders>
          </w:tcPr>
          <w:p w14:paraId="5B4E906D" w14:textId="77777777" w:rsidR="00C24CBF" w:rsidRPr="00882083" w:rsidRDefault="00C24CBF" w:rsidP="00C24CBF">
            <w:pPr>
              <w:pStyle w:val="BodyText"/>
              <w:rPr>
                <w:color w:val="FF0000"/>
              </w:rPr>
            </w:pPr>
          </w:p>
        </w:tc>
        <w:tc>
          <w:tcPr>
            <w:tcW w:w="845" w:type="pct"/>
            <w:gridSpan w:val="4"/>
            <w:tcBorders>
              <w:top w:val="single" w:sz="4" w:space="0" w:color="auto"/>
              <w:left w:val="single" w:sz="4" w:space="0" w:color="auto"/>
              <w:bottom w:val="single" w:sz="4" w:space="0" w:color="auto"/>
              <w:right w:val="single" w:sz="4" w:space="0" w:color="auto"/>
            </w:tcBorders>
          </w:tcPr>
          <w:p w14:paraId="700790AB" w14:textId="364F0294" w:rsidR="00C24CBF" w:rsidRPr="00882083" w:rsidRDefault="00D54B30" w:rsidP="00C24CBF">
            <w:pPr>
              <w:pStyle w:val="BodyText"/>
            </w:pPr>
            <w:r w:rsidRPr="00D54B30">
              <w:rPr>
                <w:b/>
              </w:rPr>
              <w:t>O</w:t>
            </w:r>
            <w:r>
              <w:t xml:space="preserve">bjects </w:t>
            </w:r>
          </w:p>
        </w:tc>
        <w:tc>
          <w:tcPr>
            <w:tcW w:w="1375" w:type="pct"/>
            <w:gridSpan w:val="2"/>
            <w:tcBorders>
              <w:top w:val="single" w:sz="4" w:space="0" w:color="auto"/>
              <w:left w:val="single" w:sz="4" w:space="0" w:color="auto"/>
              <w:bottom w:val="single" w:sz="4" w:space="0" w:color="auto"/>
              <w:right w:val="single" w:sz="4" w:space="0" w:color="auto"/>
            </w:tcBorders>
          </w:tcPr>
          <w:p w14:paraId="6D45DF9D" w14:textId="352B9E30" w:rsidR="00C24CBF" w:rsidRPr="00882083" w:rsidRDefault="00E66E74" w:rsidP="00D54B30">
            <w:pPr>
              <w:pStyle w:val="BodyText"/>
              <w:rPr>
                <w:color w:val="000000" w:themeColor="text1"/>
              </w:rPr>
            </w:pPr>
            <w:r w:rsidRPr="00882083">
              <w:rPr>
                <w:color w:val="000000" w:themeColor="text1"/>
              </w:rPr>
              <w:t>No ri</w:t>
            </w:r>
            <w:r w:rsidR="00B13DF4" w:rsidRPr="00882083">
              <w:rPr>
                <w:color w:val="000000" w:themeColor="text1"/>
              </w:rPr>
              <w:t>sk identified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CA06EAA" w14:textId="77777777" w:rsidR="00C24CBF" w:rsidRPr="00882083" w:rsidRDefault="00C24CBF" w:rsidP="00C24CBF">
            <w:pPr>
              <w:pStyle w:val="BodyText"/>
            </w:pPr>
          </w:p>
        </w:tc>
      </w:tr>
      <w:tr w:rsidR="00F519C0" w:rsidRPr="00882083" w14:paraId="582101F2" w14:textId="77777777" w:rsidTr="001011F5">
        <w:trPr>
          <w:cantSplit/>
          <w:trHeight w:val="95"/>
        </w:trPr>
        <w:tc>
          <w:tcPr>
            <w:tcW w:w="141" w:type="pct"/>
            <w:vMerge/>
            <w:tcBorders>
              <w:right w:val="single" w:sz="4" w:space="0" w:color="auto"/>
            </w:tcBorders>
          </w:tcPr>
          <w:p w14:paraId="353DC7E0" w14:textId="77777777" w:rsidR="00C24CBF" w:rsidRPr="00882083" w:rsidRDefault="00C24CBF" w:rsidP="001011F5">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1E29B611" w14:textId="77777777" w:rsidR="00C24CBF" w:rsidRPr="00882083"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413A6DE9" w14:textId="77777777" w:rsidR="00C24CBF" w:rsidRPr="00882083" w:rsidRDefault="00C24CBF" w:rsidP="00C24CBF">
            <w:pPr>
              <w:pStyle w:val="BodyText"/>
            </w:pPr>
            <w:r w:rsidRPr="00882083">
              <w:t>E</w:t>
            </w:r>
          </w:p>
        </w:tc>
        <w:tc>
          <w:tcPr>
            <w:tcW w:w="970" w:type="pct"/>
            <w:gridSpan w:val="3"/>
            <w:tcBorders>
              <w:top w:val="single" w:sz="4" w:space="0" w:color="auto"/>
              <w:left w:val="single" w:sz="4" w:space="0" w:color="auto"/>
              <w:bottom w:val="single" w:sz="4" w:space="0" w:color="auto"/>
              <w:right w:val="single" w:sz="4" w:space="0" w:color="auto"/>
            </w:tcBorders>
          </w:tcPr>
          <w:p w14:paraId="79976546" w14:textId="77777777" w:rsidR="00C24CBF" w:rsidRPr="00882083" w:rsidRDefault="00FD0CC8" w:rsidP="00FD0CC8">
            <w:pPr>
              <w:pStyle w:val="BodyText"/>
              <w:rPr>
                <w:color w:val="000000" w:themeColor="text1"/>
              </w:rPr>
            </w:pPr>
            <w:r w:rsidRPr="00882083">
              <w:rPr>
                <w:color w:val="000000" w:themeColor="text1"/>
              </w:rPr>
              <w:t xml:space="preserve">Temperature 37 </w:t>
            </w:r>
            <w:r w:rsidR="00B13DF4" w:rsidRPr="00882083">
              <w:rPr>
                <w:color w:val="000000" w:themeColor="text1"/>
              </w:rPr>
              <w:t xml:space="preserve">C. No rashes, no </w:t>
            </w:r>
            <w:r w:rsidRPr="00882083">
              <w:rPr>
                <w:color w:val="000000" w:themeColor="text1"/>
              </w:rPr>
              <w:t xml:space="preserve"> scalp, </w:t>
            </w:r>
            <w:r w:rsidR="00B13DF4" w:rsidRPr="00882083">
              <w:rPr>
                <w:color w:val="000000" w:themeColor="text1"/>
              </w:rPr>
              <w:t xml:space="preserve">limb or torso injuries. </w:t>
            </w:r>
          </w:p>
          <w:p w14:paraId="40152245" w14:textId="77777777" w:rsidR="00FD0CC8" w:rsidRPr="00882083" w:rsidRDefault="00FD0CC8" w:rsidP="00FD0CC8">
            <w:pPr>
              <w:pStyle w:val="BodyText"/>
              <w:rPr>
                <w:color w:val="000000" w:themeColor="text1"/>
              </w:rPr>
            </w:pPr>
            <w:r w:rsidRPr="00882083">
              <w:rPr>
                <w:color w:val="000000" w:themeColor="text1"/>
              </w:rPr>
              <w:t>Injection marks on abdomen consistent with insulin injections</w:t>
            </w:r>
          </w:p>
        </w:tc>
        <w:tc>
          <w:tcPr>
            <w:tcW w:w="197" w:type="pct"/>
            <w:tcBorders>
              <w:left w:val="single" w:sz="4" w:space="0" w:color="auto"/>
              <w:right w:val="single" w:sz="4" w:space="0" w:color="auto"/>
            </w:tcBorders>
            <w:shd w:val="clear" w:color="auto" w:fill="auto"/>
          </w:tcPr>
          <w:p w14:paraId="05D08404" w14:textId="77777777" w:rsidR="00C24CBF" w:rsidRPr="00882083" w:rsidRDefault="00C24CBF" w:rsidP="00C24CBF">
            <w:pPr>
              <w:pStyle w:val="BodyText"/>
              <w:rPr>
                <w:color w:val="000000" w:themeColor="text1"/>
              </w:rPr>
            </w:pPr>
          </w:p>
        </w:tc>
        <w:tc>
          <w:tcPr>
            <w:tcW w:w="336" w:type="pct"/>
            <w:vMerge/>
            <w:tcBorders>
              <w:left w:val="single" w:sz="4" w:space="0" w:color="auto"/>
              <w:right w:val="single" w:sz="4" w:space="0" w:color="auto"/>
            </w:tcBorders>
          </w:tcPr>
          <w:p w14:paraId="2B6543DA" w14:textId="77777777" w:rsidR="00C24CBF" w:rsidRPr="00882083" w:rsidRDefault="00C24CBF" w:rsidP="00C24CBF">
            <w:pPr>
              <w:pStyle w:val="BodyText"/>
              <w:rPr>
                <w:color w:val="000000" w:themeColor="text1"/>
              </w:rPr>
            </w:pPr>
          </w:p>
        </w:tc>
        <w:tc>
          <w:tcPr>
            <w:tcW w:w="845" w:type="pct"/>
            <w:gridSpan w:val="4"/>
            <w:tcBorders>
              <w:top w:val="single" w:sz="4" w:space="0" w:color="auto"/>
              <w:left w:val="single" w:sz="4" w:space="0" w:color="auto"/>
              <w:bottom w:val="single" w:sz="4" w:space="0" w:color="auto"/>
              <w:right w:val="single" w:sz="4" w:space="0" w:color="auto"/>
            </w:tcBorders>
          </w:tcPr>
          <w:p w14:paraId="66E8D716" w14:textId="77777777" w:rsidR="00C24CBF" w:rsidRPr="00882083" w:rsidRDefault="00C24CBF" w:rsidP="00C24CBF">
            <w:pPr>
              <w:pStyle w:val="BodyText"/>
              <w:rPr>
                <w:color w:val="000000" w:themeColor="text1"/>
              </w:rPr>
            </w:pPr>
            <w:r w:rsidRPr="00882083">
              <w:rPr>
                <w:color w:val="000000" w:themeColor="text1"/>
              </w:rPr>
              <w:t>Risk to self?</w:t>
            </w:r>
          </w:p>
          <w:p w14:paraId="0D905F7B" w14:textId="77777777" w:rsidR="00C24CBF" w:rsidRPr="00882083" w:rsidRDefault="00C24CBF" w:rsidP="00C24CBF">
            <w:pPr>
              <w:pStyle w:val="BodyText"/>
              <w:rPr>
                <w:color w:val="000000" w:themeColor="text1"/>
              </w:rPr>
            </w:pPr>
            <w:r w:rsidRPr="00882083">
              <w:rPr>
                <w:color w:val="000000" w:themeColor="text1"/>
              </w:rPr>
              <w:t>Risk to others?</w:t>
            </w:r>
          </w:p>
          <w:p w14:paraId="76ABA827" w14:textId="77777777" w:rsidR="00C24CBF" w:rsidRPr="00882083" w:rsidRDefault="00C24CBF" w:rsidP="00C24CBF">
            <w:pPr>
              <w:pStyle w:val="BodyText"/>
              <w:rPr>
                <w:color w:val="000000" w:themeColor="text1"/>
              </w:rPr>
            </w:pPr>
            <w:r w:rsidRPr="00882083">
              <w:rPr>
                <w:color w:val="000000" w:themeColor="text1"/>
              </w:rPr>
              <w:t>Flight risk?</w:t>
            </w:r>
          </w:p>
        </w:tc>
        <w:tc>
          <w:tcPr>
            <w:tcW w:w="1375" w:type="pct"/>
            <w:gridSpan w:val="2"/>
            <w:tcBorders>
              <w:top w:val="single" w:sz="4" w:space="0" w:color="auto"/>
              <w:left w:val="single" w:sz="4" w:space="0" w:color="auto"/>
              <w:bottom w:val="single" w:sz="4" w:space="0" w:color="auto"/>
              <w:right w:val="single" w:sz="4" w:space="0" w:color="auto"/>
            </w:tcBorders>
          </w:tcPr>
          <w:p w14:paraId="325EE265" w14:textId="77777777" w:rsidR="001011F5" w:rsidRPr="00882083" w:rsidRDefault="001011F5" w:rsidP="004B511D">
            <w:pPr>
              <w:pStyle w:val="BodyText"/>
              <w:numPr>
                <w:ilvl w:val="0"/>
                <w:numId w:val="12"/>
              </w:numPr>
              <w:tabs>
                <w:tab w:val="clear" w:pos="2296"/>
                <w:tab w:val="left" w:pos="378"/>
              </w:tabs>
              <w:rPr>
                <w:color w:val="000000" w:themeColor="text1"/>
              </w:rPr>
            </w:pPr>
            <w:r w:rsidRPr="00882083">
              <w:rPr>
                <w:color w:val="000000" w:themeColor="text1"/>
                <w:u w:val="single"/>
              </w:rPr>
              <w:t>Risk to self</w:t>
            </w:r>
            <w:r w:rsidRPr="00882083">
              <w:rPr>
                <w:color w:val="000000" w:themeColor="text1"/>
              </w:rPr>
              <w:t xml:space="preserve"> : nothing in current presentation to suggest immediate risk of </w:t>
            </w:r>
            <w:proofErr w:type="spellStart"/>
            <w:r w:rsidRPr="00882083">
              <w:rPr>
                <w:color w:val="000000" w:themeColor="text1"/>
              </w:rPr>
              <w:t>self harm</w:t>
            </w:r>
            <w:proofErr w:type="spellEnd"/>
            <w:r w:rsidRPr="00882083">
              <w:rPr>
                <w:color w:val="000000" w:themeColor="text1"/>
              </w:rPr>
              <w:t xml:space="preserve">. </w:t>
            </w:r>
          </w:p>
          <w:p w14:paraId="7D200AD7" w14:textId="77777777" w:rsidR="001011F5" w:rsidRPr="00882083" w:rsidRDefault="001011F5" w:rsidP="004B511D">
            <w:pPr>
              <w:pStyle w:val="BodyText"/>
              <w:numPr>
                <w:ilvl w:val="0"/>
                <w:numId w:val="12"/>
              </w:numPr>
              <w:tabs>
                <w:tab w:val="clear" w:pos="2296"/>
                <w:tab w:val="left" w:pos="378"/>
              </w:tabs>
              <w:rPr>
                <w:color w:val="000000" w:themeColor="text1"/>
              </w:rPr>
            </w:pPr>
            <w:r w:rsidRPr="00882083">
              <w:rPr>
                <w:color w:val="000000" w:themeColor="text1"/>
                <w:u w:val="single"/>
              </w:rPr>
              <w:t>Risk to others</w:t>
            </w:r>
            <w:r w:rsidRPr="00882083">
              <w:rPr>
                <w:color w:val="000000" w:themeColor="text1"/>
              </w:rPr>
              <w:t xml:space="preserve">: </w:t>
            </w:r>
            <w:r w:rsidR="00C17A62" w:rsidRPr="00882083">
              <w:rPr>
                <w:color w:val="000000" w:themeColor="text1"/>
              </w:rPr>
              <w:t>nothing in current presentation to suggest immediate risk of harm to others</w:t>
            </w:r>
          </w:p>
          <w:p w14:paraId="514CC541" w14:textId="77777777" w:rsidR="001011F5" w:rsidRPr="00882083" w:rsidRDefault="001011F5" w:rsidP="004B511D">
            <w:pPr>
              <w:pStyle w:val="BodyText"/>
              <w:numPr>
                <w:ilvl w:val="0"/>
                <w:numId w:val="12"/>
              </w:numPr>
              <w:tabs>
                <w:tab w:val="clear" w:pos="2296"/>
                <w:tab w:val="left" w:pos="378"/>
              </w:tabs>
              <w:rPr>
                <w:color w:val="000000" w:themeColor="text1"/>
              </w:rPr>
            </w:pPr>
            <w:r w:rsidRPr="00882083">
              <w:rPr>
                <w:color w:val="000000" w:themeColor="text1"/>
                <w:u w:val="single"/>
              </w:rPr>
              <w:t>Refusal of investigations and/or treatment</w:t>
            </w:r>
            <w:r w:rsidRPr="00882083">
              <w:rPr>
                <w:color w:val="000000" w:themeColor="text1"/>
              </w:rPr>
              <w:t xml:space="preserve">: Focused assessment of capacity should take place. Agreement in advance that there is an imperative to investigate further to exclude </w:t>
            </w:r>
            <w:r w:rsidR="004B511D" w:rsidRPr="00882083">
              <w:rPr>
                <w:color w:val="000000" w:themeColor="text1"/>
              </w:rPr>
              <w:t>oth</w:t>
            </w:r>
            <w:r w:rsidR="00923428" w:rsidRPr="00882083">
              <w:rPr>
                <w:color w:val="000000" w:themeColor="text1"/>
              </w:rPr>
              <w:t xml:space="preserve">er causes for presentation </w:t>
            </w:r>
          </w:p>
          <w:p w14:paraId="09381EDD" w14:textId="6B5E136B" w:rsidR="00C24CBF" w:rsidRPr="00882083" w:rsidRDefault="001011F5" w:rsidP="004B511D">
            <w:pPr>
              <w:pStyle w:val="BodyText"/>
              <w:numPr>
                <w:ilvl w:val="0"/>
                <w:numId w:val="12"/>
              </w:numPr>
              <w:rPr>
                <w:color w:val="000000" w:themeColor="text1"/>
              </w:rPr>
            </w:pPr>
            <w:proofErr w:type="spellStart"/>
            <w:r w:rsidRPr="00882083">
              <w:rPr>
                <w:color w:val="000000" w:themeColor="text1"/>
                <w:u w:val="single"/>
              </w:rPr>
              <w:t>Absconsion</w:t>
            </w:r>
            <w:proofErr w:type="spellEnd"/>
            <w:r w:rsidRPr="00882083">
              <w:rPr>
                <w:color w:val="000000" w:themeColor="text1"/>
                <w:u w:val="single"/>
              </w:rPr>
              <w:t xml:space="preserve"> risk</w:t>
            </w:r>
            <w:r w:rsidRPr="00882083">
              <w:rPr>
                <w:color w:val="000000" w:themeColor="text1"/>
              </w:rPr>
              <w:t xml:space="preserve">: </w:t>
            </w:r>
            <w:r w:rsidR="00C17A62" w:rsidRPr="00882083">
              <w:rPr>
                <w:color w:val="000000" w:themeColor="text1"/>
              </w:rPr>
              <w:t>No current concerns as too drowsy. Contingency plan if</w:t>
            </w:r>
            <w:r w:rsidR="00AE7258">
              <w:rPr>
                <w:color w:val="000000" w:themeColor="text1"/>
              </w:rPr>
              <w:t xml:space="preserve"> she </w:t>
            </w:r>
            <w:r w:rsidR="00C17A62" w:rsidRPr="00882083">
              <w:rPr>
                <w:color w:val="000000" w:themeColor="text1"/>
              </w:rPr>
              <w:t>wakes and decides to leave before period of observation ends</w:t>
            </w:r>
            <w:r w:rsidRPr="00882083">
              <w:rPr>
                <w:color w:val="000000" w:themeColor="text1"/>
              </w:rPr>
              <w:t>.</w:t>
            </w:r>
            <w:r w:rsidR="00BF7CF6">
              <w:rPr>
                <w:color w:val="000000" w:themeColor="text1"/>
              </w:rPr>
              <w:t xml:space="preserve"> [Some departments put a description including height on electronic system so that it is easier for police and security to identify them]</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904CC5E" w14:textId="77777777" w:rsidR="00C24CBF" w:rsidRPr="00882083" w:rsidRDefault="00C24CBF" w:rsidP="00C24CBF">
            <w:pPr>
              <w:pStyle w:val="BodyText"/>
            </w:pPr>
          </w:p>
        </w:tc>
      </w:tr>
      <w:tr w:rsidR="008F23A3" w:rsidRPr="00882083" w14:paraId="63C5245E" w14:textId="77777777" w:rsidTr="00D44EBE">
        <w:trPr>
          <w:cantSplit/>
          <w:trHeight w:val="113"/>
        </w:trPr>
        <w:tc>
          <w:tcPr>
            <w:tcW w:w="141" w:type="pct"/>
            <w:vMerge/>
            <w:tcBorders>
              <w:right w:val="single" w:sz="4" w:space="0" w:color="auto"/>
            </w:tcBorders>
            <w:shd w:val="clear" w:color="auto" w:fill="2F78C8"/>
          </w:tcPr>
          <w:p w14:paraId="05548BEA" w14:textId="77777777" w:rsidR="008F23A3" w:rsidRPr="00882083" w:rsidRDefault="008F23A3" w:rsidP="001011F5">
            <w:pPr>
              <w:pStyle w:val="BodyText"/>
              <w:rPr>
                <w:sz w:val="16"/>
                <w:szCs w:val="16"/>
              </w:rPr>
            </w:pPr>
          </w:p>
        </w:tc>
        <w:tc>
          <w:tcPr>
            <w:tcW w:w="4859" w:type="pct"/>
            <w:gridSpan w:val="15"/>
            <w:tcBorders>
              <w:top w:val="single" w:sz="4" w:space="0" w:color="auto"/>
              <w:left w:val="single" w:sz="4" w:space="0" w:color="auto"/>
              <w:bottom w:val="single" w:sz="4" w:space="0" w:color="auto"/>
              <w:right w:val="single" w:sz="4" w:space="0" w:color="auto"/>
            </w:tcBorders>
            <w:shd w:val="clear" w:color="auto" w:fill="2F78C8"/>
          </w:tcPr>
          <w:p w14:paraId="1788522C" w14:textId="77777777" w:rsidR="008F23A3" w:rsidRPr="00882083" w:rsidRDefault="008F23A3" w:rsidP="001011F5">
            <w:pPr>
              <w:pStyle w:val="BodyText"/>
              <w:rPr>
                <w:sz w:val="8"/>
                <w:szCs w:val="8"/>
              </w:rPr>
            </w:pPr>
          </w:p>
        </w:tc>
      </w:tr>
      <w:tr w:rsidR="001011F5" w:rsidRPr="00882083" w14:paraId="5386E644" w14:textId="77777777" w:rsidTr="001011F5">
        <w:trPr>
          <w:cantSplit/>
        </w:trPr>
        <w:tc>
          <w:tcPr>
            <w:tcW w:w="141" w:type="pct"/>
            <w:vMerge/>
            <w:tcBorders>
              <w:right w:val="single" w:sz="4" w:space="0" w:color="auto"/>
            </w:tcBorders>
          </w:tcPr>
          <w:p w14:paraId="1D1127CE" w14:textId="77777777" w:rsidR="001011F5" w:rsidRPr="00882083" w:rsidRDefault="001011F5" w:rsidP="001011F5">
            <w:pPr>
              <w:pStyle w:val="ALSGHeading2"/>
              <w:spacing w:before="0" w:after="0"/>
              <w:rPr>
                <w:b w:val="0"/>
                <w:color w:val="auto"/>
                <w:sz w:val="16"/>
                <w:szCs w:val="16"/>
              </w:rPr>
            </w:pPr>
          </w:p>
        </w:tc>
        <w:tc>
          <w:tcPr>
            <w:tcW w:w="789" w:type="pct"/>
            <w:gridSpan w:val="2"/>
            <w:tcBorders>
              <w:top w:val="single" w:sz="4" w:space="0" w:color="auto"/>
              <w:left w:val="single" w:sz="4" w:space="0" w:color="auto"/>
              <w:bottom w:val="single" w:sz="4" w:space="0" w:color="auto"/>
              <w:right w:val="single" w:sz="4" w:space="0" w:color="auto"/>
            </w:tcBorders>
          </w:tcPr>
          <w:p w14:paraId="0C804E96" w14:textId="295B476C" w:rsidR="005B021A" w:rsidRDefault="005B021A" w:rsidP="001011F5">
            <w:pPr>
              <w:pStyle w:val="BodyText"/>
            </w:pPr>
            <w:r>
              <w:t>Unified assessment:</w:t>
            </w:r>
          </w:p>
          <w:p w14:paraId="3630D4C4" w14:textId="552BCDBA" w:rsidR="001011F5" w:rsidRPr="00882083" w:rsidRDefault="001011F5" w:rsidP="001011F5">
            <w:pPr>
              <w:pStyle w:val="BodyText"/>
            </w:pPr>
            <w:r w:rsidRPr="00882083">
              <w:t xml:space="preserve">Immediate Treatment: Measures to </w:t>
            </w:r>
            <w:proofErr w:type="spellStart"/>
            <w:r w:rsidRPr="00882083">
              <w:t>minimise</w:t>
            </w:r>
            <w:proofErr w:type="spellEnd"/>
            <w:r w:rsidRPr="00882083">
              <w:t xml:space="preserve"> psychiatric or physical risk to patient or others</w:t>
            </w:r>
          </w:p>
        </w:tc>
        <w:tc>
          <w:tcPr>
            <w:tcW w:w="1926" w:type="pct"/>
            <w:gridSpan w:val="8"/>
            <w:tcBorders>
              <w:top w:val="single" w:sz="4" w:space="0" w:color="auto"/>
              <w:left w:val="single" w:sz="4" w:space="0" w:color="auto"/>
              <w:bottom w:val="single" w:sz="4" w:space="0" w:color="auto"/>
              <w:right w:val="single" w:sz="4" w:space="0" w:color="auto"/>
            </w:tcBorders>
          </w:tcPr>
          <w:p w14:paraId="00A4B878" w14:textId="77777777" w:rsidR="00085865" w:rsidRPr="00882083" w:rsidRDefault="00085865" w:rsidP="004B511D">
            <w:pPr>
              <w:pStyle w:val="ListParagraph"/>
              <w:numPr>
                <w:ilvl w:val="0"/>
                <w:numId w:val="14"/>
              </w:numPr>
              <w:rPr>
                <w:rFonts w:ascii="Myriad Pro" w:hAnsi="Myriad Pro"/>
                <w:color w:val="000000" w:themeColor="text1"/>
                <w:sz w:val="24"/>
              </w:rPr>
            </w:pPr>
            <w:r w:rsidRPr="00882083">
              <w:rPr>
                <w:rFonts w:ascii="Myriad Pro" w:hAnsi="Myriad Pro"/>
                <w:color w:val="000000" w:themeColor="text1"/>
                <w:sz w:val="24"/>
              </w:rPr>
              <w:t>Assessment should occur within 15 minutes of arrival</w:t>
            </w:r>
          </w:p>
          <w:p w14:paraId="4A457DA1" w14:textId="77777777" w:rsidR="00085865" w:rsidRPr="00882083" w:rsidRDefault="00085865" w:rsidP="004B511D">
            <w:pPr>
              <w:pStyle w:val="ListParagraph"/>
              <w:numPr>
                <w:ilvl w:val="0"/>
                <w:numId w:val="14"/>
              </w:numPr>
              <w:rPr>
                <w:rFonts w:ascii="Myriad Pro" w:hAnsi="Myriad Pro"/>
                <w:color w:val="000000" w:themeColor="text1"/>
                <w:sz w:val="24"/>
              </w:rPr>
            </w:pPr>
            <w:r w:rsidRPr="00882083">
              <w:rPr>
                <w:rFonts w:ascii="Myriad Pro" w:hAnsi="Myriad Pro"/>
                <w:color w:val="000000" w:themeColor="text1"/>
                <w:sz w:val="24"/>
              </w:rPr>
              <w:t>CT scan within 1 hour if signs or history of HI:-</w:t>
            </w:r>
          </w:p>
          <w:p w14:paraId="66F15F81"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-GCS &lt;13 on initial assessment in the ED</w:t>
            </w:r>
          </w:p>
          <w:p w14:paraId="54E9D13F"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-GCS&lt;15 at 2h after injury on assessment in ED</w:t>
            </w:r>
          </w:p>
          <w:p w14:paraId="290D419E"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-suspected open or depressed skull fracture</w:t>
            </w:r>
          </w:p>
          <w:p w14:paraId="7C9B1B2B"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-signs of basal skull fracture</w:t>
            </w:r>
          </w:p>
          <w:p w14:paraId="656E397A"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-post-traumatic seizure</w:t>
            </w:r>
          </w:p>
          <w:p w14:paraId="509FFD13"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-focal neurological deficit</w:t>
            </w:r>
          </w:p>
          <w:p w14:paraId="24BC9021" w14:textId="77777777" w:rsidR="00085865" w:rsidRPr="00882083" w:rsidRDefault="00085865" w:rsidP="00085865">
            <w:pPr>
              <w:pStyle w:val="ListParagraph"/>
              <w:rPr>
                <w:rFonts w:ascii="Myriad Pro" w:hAnsi="Myriad Pro"/>
                <w:color w:val="000000" w:themeColor="text1"/>
                <w:sz w:val="24"/>
              </w:rPr>
            </w:pPr>
            <w:r w:rsidRPr="00882083">
              <w:rPr>
                <w:rFonts w:ascii="Myriad Pro" w:hAnsi="Myriad Pro"/>
                <w:color w:val="000000" w:themeColor="text1"/>
                <w:sz w:val="24"/>
              </w:rPr>
              <w:t>-more than 1 episode of vomiting</w:t>
            </w:r>
          </w:p>
          <w:p w14:paraId="70F20DBD" w14:textId="5ABE3466" w:rsidR="00B13DF4" w:rsidRPr="00882083" w:rsidRDefault="00B13DF4" w:rsidP="004B511D">
            <w:pPr>
              <w:pStyle w:val="ListParagraph"/>
              <w:numPr>
                <w:ilvl w:val="0"/>
                <w:numId w:val="14"/>
              </w:numPr>
              <w:rPr>
                <w:rFonts w:ascii="Myriad Pro" w:hAnsi="Myriad Pro"/>
                <w:color w:val="000000" w:themeColor="text1"/>
                <w:sz w:val="24"/>
              </w:rPr>
            </w:pPr>
            <w:r w:rsidRPr="00882083">
              <w:rPr>
                <w:rFonts w:ascii="Myriad Pro" w:hAnsi="Myriad Pro"/>
                <w:color w:val="000000" w:themeColor="text1"/>
                <w:sz w:val="24"/>
              </w:rPr>
              <w:t>Ongoing neurological observations</w:t>
            </w:r>
            <w:r w:rsidR="00085865" w:rsidRPr="00882083">
              <w:rPr>
                <w:rFonts w:ascii="Myriad Pro" w:hAnsi="Myriad Pro"/>
                <w:color w:val="000000" w:themeColor="text1"/>
                <w:sz w:val="24"/>
              </w:rPr>
              <w:t xml:space="preserve"> </w:t>
            </w:r>
            <w:r w:rsidR="00BF7CF6">
              <w:rPr>
                <w:rFonts w:ascii="Myriad Pro" w:hAnsi="Myriad Pro"/>
                <w:color w:val="000000" w:themeColor="text1"/>
                <w:sz w:val="24"/>
              </w:rPr>
              <w:t xml:space="preserve">[see CG176 head injury: assessment and early management] </w:t>
            </w:r>
            <w:r w:rsidR="00085865" w:rsidRPr="00882083">
              <w:rPr>
                <w:rFonts w:ascii="Myriad Pro" w:hAnsi="Myriad Pro"/>
                <w:color w:val="000000" w:themeColor="text1"/>
                <w:sz w:val="24"/>
              </w:rPr>
              <w:t>half hourly until GCS15</w:t>
            </w:r>
          </w:p>
          <w:p w14:paraId="1105FE01" w14:textId="77777777" w:rsidR="001011F5" w:rsidRPr="00882083" w:rsidRDefault="001011F5" w:rsidP="001011F5">
            <w:pPr>
              <w:pStyle w:val="BodyText"/>
              <w:rPr>
                <w:color w:val="000000" w:themeColor="text1"/>
              </w:rPr>
            </w:pPr>
          </w:p>
        </w:tc>
        <w:tc>
          <w:tcPr>
            <w:tcW w:w="1926" w:type="pct"/>
            <w:gridSpan w:val="4"/>
            <w:tcBorders>
              <w:top w:val="single" w:sz="4" w:space="0" w:color="auto"/>
              <w:left w:val="single" w:sz="4" w:space="0" w:color="auto"/>
              <w:bottom w:val="single" w:sz="4" w:space="0" w:color="auto"/>
              <w:right w:val="single" w:sz="4" w:space="0" w:color="auto"/>
            </w:tcBorders>
          </w:tcPr>
          <w:p w14:paraId="245C405D" w14:textId="77777777" w:rsidR="00C17A62" w:rsidRPr="00882083" w:rsidRDefault="00C17A62" w:rsidP="001942EB">
            <w:pPr>
              <w:pStyle w:val="BodyText"/>
              <w:numPr>
                <w:ilvl w:val="0"/>
                <w:numId w:val="13"/>
              </w:numPr>
              <w:tabs>
                <w:tab w:val="clear" w:pos="2296"/>
                <w:tab w:val="left" w:pos="378"/>
              </w:tabs>
              <w:rPr>
                <w:color w:val="000000" w:themeColor="text1"/>
              </w:rPr>
            </w:pPr>
            <w:r w:rsidRPr="00882083">
              <w:rPr>
                <w:color w:val="000000" w:themeColor="text1"/>
              </w:rPr>
              <w:t>Currently too drowsy to be assessed. Seria</w:t>
            </w:r>
            <w:r w:rsidR="001942EB" w:rsidRPr="00882083">
              <w:rPr>
                <w:color w:val="000000" w:themeColor="text1"/>
              </w:rPr>
              <w:t>l</w:t>
            </w:r>
            <w:r w:rsidRPr="00882083">
              <w:rPr>
                <w:color w:val="000000" w:themeColor="text1"/>
              </w:rPr>
              <w:t xml:space="preserve"> assessment to occur </w:t>
            </w:r>
            <w:r w:rsidR="001942EB" w:rsidRPr="00882083">
              <w:rPr>
                <w:color w:val="000000" w:themeColor="text1"/>
              </w:rPr>
              <w:t xml:space="preserve">to determine </w:t>
            </w:r>
            <w:r w:rsidRPr="00882083">
              <w:rPr>
                <w:color w:val="000000" w:themeColor="text1"/>
              </w:rPr>
              <w:t xml:space="preserve">when patient able to engage. </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21DFD31" w14:textId="77777777" w:rsidR="001011F5" w:rsidRPr="00882083" w:rsidRDefault="001011F5" w:rsidP="001011F5">
            <w:pPr>
              <w:pStyle w:val="BodyText"/>
            </w:pPr>
          </w:p>
        </w:tc>
      </w:tr>
      <w:tr w:rsidR="008F23A3" w:rsidRPr="00882083" w14:paraId="23AC8112" w14:textId="77777777" w:rsidTr="00D44EBE">
        <w:trPr>
          <w:cantSplit/>
          <w:trHeight w:val="70"/>
        </w:trPr>
        <w:tc>
          <w:tcPr>
            <w:tcW w:w="5000" w:type="pct"/>
            <w:gridSpan w:val="16"/>
            <w:shd w:val="clear" w:color="auto" w:fill="1978C8"/>
            <w:textDirection w:val="btLr"/>
          </w:tcPr>
          <w:p w14:paraId="793C91A6" w14:textId="77777777" w:rsidR="008F23A3" w:rsidRPr="00882083" w:rsidRDefault="008F23A3" w:rsidP="001011F5">
            <w:pPr>
              <w:pStyle w:val="BodyText"/>
              <w:spacing w:line="480" w:lineRule="auto"/>
              <w:rPr>
                <w:sz w:val="8"/>
                <w:szCs w:val="8"/>
              </w:rPr>
            </w:pPr>
          </w:p>
        </w:tc>
      </w:tr>
      <w:tr w:rsidR="00F519C0" w:rsidRPr="00882083" w14:paraId="0939EFAC" w14:textId="77777777" w:rsidTr="00D44EBE">
        <w:trPr>
          <w:cantSplit/>
        </w:trPr>
        <w:tc>
          <w:tcPr>
            <w:tcW w:w="141" w:type="pct"/>
            <w:vMerge w:val="restart"/>
            <w:textDirection w:val="btLr"/>
          </w:tcPr>
          <w:p w14:paraId="2BE05B71" w14:textId="77777777" w:rsidR="008F23A3" w:rsidRPr="00882083" w:rsidRDefault="008F23A3" w:rsidP="001011F5">
            <w:pPr>
              <w:pStyle w:val="ALSGHeading2"/>
              <w:spacing w:before="0" w:after="0"/>
              <w:ind w:left="113" w:right="113"/>
              <w:jc w:val="center"/>
              <w:rPr>
                <w:b w:val="0"/>
                <w:color w:val="auto"/>
                <w:sz w:val="16"/>
                <w:szCs w:val="16"/>
              </w:rPr>
            </w:pPr>
            <w:r w:rsidRPr="00882083">
              <w:rPr>
                <w:b w:val="0"/>
                <w:color w:val="auto"/>
                <w:sz w:val="16"/>
                <w:szCs w:val="16"/>
              </w:rPr>
              <w:t>SECONDARY</w:t>
            </w:r>
          </w:p>
        </w:tc>
        <w:tc>
          <w:tcPr>
            <w:tcW w:w="501" w:type="pct"/>
            <w:vMerge w:val="restart"/>
          </w:tcPr>
          <w:p w14:paraId="5920D7F7" w14:textId="77777777" w:rsidR="008F23A3" w:rsidRPr="00882083" w:rsidRDefault="008F23A3" w:rsidP="001011F5">
            <w:pPr>
              <w:pStyle w:val="BodyText"/>
            </w:pPr>
            <w:r w:rsidRPr="00882083">
              <w:t>Focused physical history and secondary examination</w:t>
            </w:r>
          </w:p>
        </w:tc>
        <w:tc>
          <w:tcPr>
            <w:tcW w:w="561" w:type="pct"/>
            <w:gridSpan w:val="3"/>
            <w:tcBorders>
              <w:bottom w:val="single" w:sz="4" w:space="0" w:color="auto"/>
            </w:tcBorders>
          </w:tcPr>
          <w:p w14:paraId="5C09F75F" w14:textId="77777777" w:rsidR="008F23A3" w:rsidRPr="00882083" w:rsidRDefault="008F23A3" w:rsidP="001011F5">
            <w:pPr>
              <w:pStyle w:val="BodyText"/>
              <w:tabs>
                <w:tab w:val="clear" w:pos="2296"/>
                <w:tab w:val="left" w:pos="378"/>
              </w:tabs>
            </w:pPr>
            <w:r w:rsidRPr="00882083">
              <w:rPr>
                <w:b/>
              </w:rPr>
              <w:t>P</w:t>
            </w:r>
            <w:r w:rsidRPr="00882083">
              <w:t>roblem</w:t>
            </w:r>
          </w:p>
        </w:tc>
        <w:tc>
          <w:tcPr>
            <w:tcW w:w="826" w:type="pct"/>
            <w:gridSpan w:val="2"/>
          </w:tcPr>
          <w:p w14:paraId="0563CCC9" w14:textId="77777777" w:rsidR="008F23A3" w:rsidRPr="00882083" w:rsidRDefault="002A7CD4" w:rsidP="002A7CD4">
            <w:pPr>
              <w:rPr>
                <w:rFonts w:ascii="Myriad Pro" w:hAnsi="Myriad Pro"/>
                <w:color w:val="000000" w:themeColor="text1"/>
                <w:sz w:val="24"/>
              </w:rPr>
            </w:pPr>
            <w:proofErr w:type="spellStart"/>
            <w:r w:rsidRPr="00882083">
              <w:rPr>
                <w:rFonts w:ascii="Myriad Pro" w:hAnsi="Myriad Pro"/>
                <w:color w:val="000000" w:themeColor="text1"/>
                <w:sz w:val="24"/>
              </w:rPr>
              <w:t>Hx</w:t>
            </w:r>
            <w:proofErr w:type="spellEnd"/>
            <w:r w:rsidRPr="00882083">
              <w:rPr>
                <w:rFonts w:ascii="Myriad Pro" w:hAnsi="Myriad Pro"/>
                <w:color w:val="000000" w:themeColor="text1"/>
                <w:sz w:val="24"/>
              </w:rPr>
              <w:t xml:space="preserve"> type 1 diabetes and asthma. Recent collapse, vomiting, drowsy</w:t>
            </w:r>
            <w:r w:rsidR="00B13DF4" w:rsidRPr="00882083">
              <w:rPr>
                <w:rFonts w:ascii="Myriad Pro" w:hAnsi="Myriad Pro"/>
                <w:color w:val="000000" w:themeColor="text1"/>
                <w:sz w:val="24"/>
              </w:rPr>
              <w:t xml:space="preserve"> ?Intoxicated with alcohol</w:t>
            </w:r>
          </w:p>
        </w:tc>
        <w:tc>
          <w:tcPr>
            <w:tcW w:w="197" w:type="pct"/>
          </w:tcPr>
          <w:p w14:paraId="60B3E341" w14:textId="77777777" w:rsidR="008F23A3" w:rsidRPr="00882083" w:rsidRDefault="008F23A3" w:rsidP="001011F5">
            <w:pPr>
              <w:pStyle w:val="BodyText"/>
            </w:pPr>
          </w:p>
        </w:tc>
        <w:tc>
          <w:tcPr>
            <w:tcW w:w="591" w:type="pct"/>
            <w:gridSpan w:val="2"/>
            <w:vMerge w:val="restart"/>
          </w:tcPr>
          <w:p w14:paraId="70222334" w14:textId="6B19D13F" w:rsidR="008F23A3" w:rsidRPr="00882083" w:rsidRDefault="008F23A3" w:rsidP="001011F5">
            <w:pPr>
              <w:pStyle w:val="BodyText"/>
            </w:pPr>
            <w:r w:rsidRPr="00882083">
              <w:t xml:space="preserve">Focused </w:t>
            </w:r>
            <w:r w:rsidR="00F519C0">
              <w:t xml:space="preserve">conversational </w:t>
            </w:r>
            <w:r w:rsidRPr="00882083">
              <w:t>psychosocial history and mental state examination</w:t>
            </w:r>
          </w:p>
        </w:tc>
        <w:tc>
          <w:tcPr>
            <w:tcW w:w="178" w:type="pct"/>
            <w:gridSpan w:val="2"/>
            <w:vMerge w:val="restart"/>
            <w:textDirection w:val="btLr"/>
          </w:tcPr>
          <w:p w14:paraId="68AD85FD" w14:textId="77777777" w:rsidR="008F23A3" w:rsidRPr="00882083" w:rsidRDefault="00DE40D3" w:rsidP="001011F5">
            <w:pPr>
              <w:pStyle w:val="BodyText"/>
              <w:ind w:left="113" w:right="113"/>
              <w:jc w:val="center"/>
              <w:rPr>
                <w:b/>
              </w:rPr>
            </w:pPr>
            <w:r w:rsidRPr="00882083">
              <w:rPr>
                <w:b/>
              </w:rPr>
              <w:t>ASSESSMENT OF ALCOHOL USE</w:t>
            </w:r>
          </w:p>
        </w:tc>
        <w:tc>
          <w:tcPr>
            <w:tcW w:w="809" w:type="pct"/>
            <w:gridSpan w:val="2"/>
            <w:tcBorders>
              <w:bottom w:val="single" w:sz="4" w:space="0" w:color="auto"/>
            </w:tcBorders>
          </w:tcPr>
          <w:p w14:paraId="63FA1DBD" w14:textId="77777777" w:rsidR="00DE40D3" w:rsidRPr="00882083" w:rsidRDefault="00DE40D3" w:rsidP="001011F5">
            <w:pPr>
              <w:pStyle w:val="BodyText"/>
              <w:rPr>
                <w:b/>
              </w:rPr>
            </w:pPr>
            <w:r w:rsidRPr="00882083">
              <w:rPr>
                <w:b/>
              </w:rPr>
              <w:t>Amount, frequency and duration of current pattern?</w:t>
            </w:r>
          </w:p>
          <w:p w14:paraId="0D53CBE8" w14:textId="77777777" w:rsidR="00DE40D3" w:rsidRPr="00882083" w:rsidRDefault="00DE40D3" w:rsidP="001011F5">
            <w:pPr>
              <w:pStyle w:val="BodyText"/>
              <w:rPr>
                <w:b/>
              </w:rPr>
            </w:pPr>
          </w:p>
          <w:p w14:paraId="62C23A80" w14:textId="77777777" w:rsidR="00DE40D3" w:rsidRPr="00882083" w:rsidRDefault="00DE40D3" w:rsidP="001011F5">
            <w:pPr>
              <w:pStyle w:val="BodyText"/>
              <w:rPr>
                <w:b/>
              </w:rPr>
            </w:pPr>
          </w:p>
          <w:p w14:paraId="504B3BAE" w14:textId="77777777" w:rsidR="00DE40D3" w:rsidRPr="00882083" w:rsidRDefault="00DE40D3" w:rsidP="001011F5">
            <w:pPr>
              <w:pStyle w:val="BodyText"/>
              <w:rPr>
                <w:b/>
              </w:rPr>
            </w:pPr>
            <w:r w:rsidRPr="00882083">
              <w:rPr>
                <w:b/>
              </w:rPr>
              <w:t>Dependence criteria met?</w:t>
            </w:r>
          </w:p>
        </w:tc>
        <w:tc>
          <w:tcPr>
            <w:tcW w:w="978" w:type="pct"/>
            <w:tcBorders>
              <w:bottom w:val="single" w:sz="4" w:space="0" w:color="auto"/>
            </w:tcBorders>
          </w:tcPr>
          <w:p w14:paraId="713D73BA" w14:textId="77777777" w:rsidR="008F23A3" w:rsidRPr="00882083" w:rsidRDefault="003D39F6" w:rsidP="003D39F6">
            <w:pPr>
              <w:pStyle w:val="BodyText"/>
            </w:pPr>
            <w:r w:rsidRPr="00882083">
              <w:t xml:space="preserve">Was a weekend drinker (Friday and Saturday) – 10 pints, plus spirits.  Now drinking in evenings too – 2 pints. </w:t>
            </w:r>
          </w:p>
          <w:p w14:paraId="5D8D8787" w14:textId="77777777" w:rsidR="003D39F6" w:rsidRPr="00882083" w:rsidRDefault="003D39F6" w:rsidP="003D39F6">
            <w:pPr>
              <w:pStyle w:val="BodyText"/>
            </w:pPr>
            <w:r w:rsidRPr="00882083">
              <w:t xml:space="preserve">No craving, some tolerance and salience, repertoire not narrowed. </w:t>
            </w:r>
          </w:p>
        </w:tc>
        <w:tc>
          <w:tcPr>
            <w:tcW w:w="218" w:type="pct"/>
            <w:tcBorders>
              <w:bottom w:val="single" w:sz="4" w:space="0" w:color="auto"/>
            </w:tcBorders>
          </w:tcPr>
          <w:p w14:paraId="199521AF" w14:textId="77777777" w:rsidR="008F23A3" w:rsidRPr="00882083" w:rsidRDefault="008F23A3" w:rsidP="001011F5">
            <w:pPr>
              <w:pStyle w:val="BodyText"/>
              <w:spacing w:line="480" w:lineRule="auto"/>
            </w:pPr>
          </w:p>
        </w:tc>
      </w:tr>
      <w:tr w:rsidR="00F519C0" w:rsidRPr="00882083" w14:paraId="228B6107" w14:textId="77777777" w:rsidTr="00D44EBE">
        <w:trPr>
          <w:cantSplit/>
        </w:trPr>
        <w:tc>
          <w:tcPr>
            <w:tcW w:w="141" w:type="pct"/>
            <w:vMerge/>
          </w:tcPr>
          <w:p w14:paraId="0EAC5CB3" w14:textId="77777777" w:rsidR="008F23A3" w:rsidRPr="00882083" w:rsidRDefault="008F23A3" w:rsidP="001011F5">
            <w:pPr>
              <w:pStyle w:val="BodyText"/>
              <w:rPr>
                <w:b/>
              </w:rPr>
            </w:pPr>
          </w:p>
        </w:tc>
        <w:tc>
          <w:tcPr>
            <w:tcW w:w="501" w:type="pct"/>
            <w:vMerge/>
          </w:tcPr>
          <w:p w14:paraId="056CEFE2" w14:textId="77777777" w:rsidR="008F23A3" w:rsidRPr="00882083" w:rsidRDefault="008F23A3" w:rsidP="001011F5">
            <w:pPr>
              <w:pStyle w:val="BodyText"/>
              <w:rPr>
                <w:b/>
              </w:rPr>
            </w:pPr>
          </w:p>
        </w:tc>
        <w:tc>
          <w:tcPr>
            <w:tcW w:w="561" w:type="pct"/>
            <w:gridSpan w:val="3"/>
            <w:tcBorders>
              <w:bottom w:val="single" w:sz="4" w:space="0" w:color="auto"/>
            </w:tcBorders>
          </w:tcPr>
          <w:p w14:paraId="3F3B7510" w14:textId="77777777" w:rsidR="008F23A3" w:rsidRPr="00882083" w:rsidRDefault="008F23A3" w:rsidP="001011F5">
            <w:pPr>
              <w:rPr>
                <w:rFonts w:ascii="Myriad Pro" w:hAnsi="Myriad Pro"/>
                <w:sz w:val="24"/>
              </w:rPr>
            </w:pPr>
            <w:r w:rsidRPr="00882083">
              <w:rPr>
                <w:rFonts w:ascii="Myriad Pro" w:hAnsi="Myriad Pro"/>
                <w:b/>
                <w:sz w:val="24"/>
              </w:rPr>
              <w:t>H</w:t>
            </w:r>
            <w:r w:rsidRPr="00882083">
              <w:rPr>
                <w:rFonts w:ascii="Myriad Pro" w:hAnsi="Myriad Pro"/>
                <w:sz w:val="24"/>
              </w:rPr>
              <w:t>istory of presenting problem</w:t>
            </w:r>
          </w:p>
        </w:tc>
        <w:tc>
          <w:tcPr>
            <w:tcW w:w="826" w:type="pct"/>
            <w:gridSpan w:val="2"/>
          </w:tcPr>
          <w:p w14:paraId="6706B6FC" w14:textId="77777777" w:rsidR="008F23A3" w:rsidRPr="00882083" w:rsidRDefault="00B13DF4" w:rsidP="001011F5">
            <w:pPr>
              <w:spacing w:line="480" w:lineRule="auto"/>
              <w:rPr>
                <w:rFonts w:ascii="Myriad Pro" w:hAnsi="Myriad Pro"/>
                <w:color w:val="000000" w:themeColor="text1"/>
                <w:sz w:val="24"/>
              </w:rPr>
            </w:pPr>
            <w:r w:rsidRPr="00882083">
              <w:rPr>
                <w:rFonts w:ascii="Myriad Pro" w:hAnsi="Myriad Pro"/>
                <w:color w:val="000000" w:themeColor="text1"/>
                <w:sz w:val="24"/>
              </w:rPr>
              <w:t>As above</w:t>
            </w:r>
          </w:p>
        </w:tc>
        <w:tc>
          <w:tcPr>
            <w:tcW w:w="197" w:type="pct"/>
          </w:tcPr>
          <w:p w14:paraId="07A6C907" w14:textId="77777777" w:rsidR="008F23A3" w:rsidRPr="00882083" w:rsidRDefault="008F23A3" w:rsidP="001011F5">
            <w:pPr>
              <w:pStyle w:val="BodyText"/>
            </w:pPr>
          </w:p>
        </w:tc>
        <w:tc>
          <w:tcPr>
            <w:tcW w:w="591" w:type="pct"/>
            <w:gridSpan w:val="2"/>
            <w:vMerge/>
            <w:tcBorders>
              <w:right w:val="single" w:sz="4" w:space="0" w:color="auto"/>
            </w:tcBorders>
          </w:tcPr>
          <w:p w14:paraId="247ABF1A" w14:textId="77777777" w:rsidR="008F23A3" w:rsidRPr="00882083" w:rsidRDefault="008F23A3" w:rsidP="001011F5">
            <w:pPr>
              <w:pStyle w:val="BodyText"/>
            </w:pPr>
          </w:p>
        </w:tc>
        <w:tc>
          <w:tcPr>
            <w:tcW w:w="178" w:type="pct"/>
            <w:gridSpan w:val="2"/>
            <w:vMerge/>
          </w:tcPr>
          <w:p w14:paraId="14020CB5" w14:textId="77777777" w:rsidR="008F23A3" w:rsidRPr="00882083" w:rsidRDefault="008F23A3" w:rsidP="001011F5">
            <w:pPr>
              <w:pStyle w:val="BodyText"/>
              <w:rPr>
                <w:b/>
              </w:rPr>
            </w:pPr>
          </w:p>
        </w:tc>
        <w:tc>
          <w:tcPr>
            <w:tcW w:w="809" w:type="pct"/>
            <w:gridSpan w:val="2"/>
            <w:tcBorders>
              <w:top w:val="single" w:sz="4" w:space="0" w:color="auto"/>
              <w:bottom w:val="single" w:sz="4" w:space="0" w:color="auto"/>
              <w:right w:val="single" w:sz="4" w:space="0" w:color="auto"/>
            </w:tcBorders>
          </w:tcPr>
          <w:p w14:paraId="2DAE4170" w14:textId="77777777" w:rsidR="008F23A3" w:rsidRPr="00882083" w:rsidRDefault="00DE40D3" w:rsidP="001011F5">
            <w:pPr>
              <w:pStyle w:val="BodyText"/>
            </w:pPr>
            <w:r w:rsidRPr="00882083">
              <w:rPr>
                <w:b/>
              </w:rPr>
              <w:t>Impact on work, relationships, finances, police involvement</w:t>
            </w:r>
          </w:p>
        </w:tc>
        <w:tc>
          <w:tcPr>
            <w:tcW w:w="978" w:type="pct"/>
            <w:tcBorders>
              <w:top w:val="single" w:sz="4" w:space="0" w:color="auto"/>
              <w:left w:val="single" w:sz="4" w:space="0" w:color="auto"/>
              <w:bottom w:val="single" w:sz="4" w:space="0" w:color="auto"/>
              <w:right w:val="single" w:sz="4" w:space="0" w:color="auto"/>
            </w:tcBorders>
          </w:tcPr>
          <w:p w14:paraId="11113CAF" w14:textId="0C90B4B4" w:rsidR="008F23A3" w:rsidRPr="00882083" w:rsidRDefault="00186F74" w:rsidP="001011F5">
            <w:pPr>
              <w:pStyle w:val="BodyText"/>
              <w:spacing w:line="480" w:lineRule="auto"/>
            </w:pPr>
            <w:r w:rsidRPr="00882083">
              <w:t>N</w:t>
            </w:r>
            <w:r w:rsidR="003D39F6" w:rsidRPr="00882083">
              <w:t>o</w:t>
            </w:r>
          </w:p>
        </w:tc>
        <w:tc>
          <w:tcPr>
            <w:tcW w:w="218" w:type="pct"/>
            <w:tcBorders>
              <w:top w:val="single" w:sz="4" w:space="0" w:color="auto"/>
              <w:left w:val="single" w:sz="4" w:space="0" w:color="auto"/>
              <w:bottom w:val="single" w:sz="4" w:space="0" w:color="auto"/>
              <w:right w:val="single" w:sz="4" w:space="0" w:color="auto"/>
            </w:tcBorders>
          </w:tcPr>
          <w:p w14:paraId="5D51B4A1" w14:textId="77777777" w:rsidR="008F23A3" w:rsidRPr="00882083" w:rsidRDefault="008F23A3" w:rsidP="001011F5">
            <w:pPr>
              <w:pStyle w:val="BodyText"/>
              <w:spacing w:line="480" w:lineRule="auto"/>
            </w:pPr>
          </w:p>
        </w:tc>
      </w:tr>
      <w:tr w:rsidR="00F519C0" w:rsidRPr="00882083" w14:paraId="1DDD4B21" w14:textId="77777777" w:rsidTr="00D44EBE">
        <w:trPr>
          <w:cantSplit/>
          <w:trHeight w:val="70"/>
        </w:trPr>
        <w:tc>
          <w:tcPr>
            <w:tcW w:w="141" w:type="pct"/>
            <w:vMerge/>
          </w:tcPr>
          <w:p w14:paraId="58160988" w14:textId="77777777" w:rsidR="008F23A3" w:rsidRPr="00882083" w:rsidRDefault="008F23A3" w:rsidP="001011F5">
            <w:pPr>
              <w:pStyle w:val="BodyText"/>
              <w:rPr>
                <w:b/>
              </w:rPr>
            </w:pPr>
          </w:p>
        </w:tc>
        <w:tc>
          <w:tcPr>
            <w:tcW w:w="501" w:type="pct"/>
            <w:vMerge/>
          </w:tcPr>
          <w:p w14:paraId="607884E4" w14:textId="77777777" w:rsidR="008F23A3" w:rsidRPr="00882083" w:rsidRDefault="008F23A3" w:rsidP="001011F5">
            <w:pPr>
              <w:pStyle w:val="BodyText"/>
              <w:rPr>
                <w:b/>
              </w:rPr>
            </w:pPr>
          </w:p>
        </w:tc>
        <w:tc>
          <w:tcPr>
            <w:tcW w:w="561" w:type="pct"/>
            <w:gridSpan w:val="3"/>
            <w:tcBorders>
              <w:bottom w:val="single" w:sz="4" w:space="0" w:color="auto"/>
            </w:tcBorders>
          </w:tcPr>
          <w:p w14:paraId="0A8EFA8B" w14:textId="77777777" w:rsidR="008F23A3" w:rsidRPr="00882083" w:rsidRDefault="008F23A3" w:rsidP="001011F5">
            <w:pPr>
              <w:rPr>
                <w:rFonts w:ascii="Myriad Pro" w:hAnsi="Myriad Pro"/>
                <w:sz w:val="24"/>
              </w:rPr>
            </w:pPr>
            <w:r w:rsidRPr="00882083">
              <w:rPr>
                <w:rFonts w:ascii="Myriad Pro" w:hAnsi="Myriad Pro"/>
                <w:b/>
                <w:sz w:val="24"/>
              </w:rPr>
              <w:t>R</w:t>
            </w:r>
            <w:r w:rsidRPr="00882083">
              <w:rPr>
                <w:rFonts w:ascii="Myriad Pro" w:hAnsi="Myriad Pro"/>
                <w:sz w:val="24"/>
              </w:rPr>
              <w:t>elevant medical history</w:t>
            </w:r>
          </w:p>
        </w:tc>
        <w:tc>
          <w:tcPr>
            <w:tcW w:w="826" w:type="pct"/>
            <w:gridSpan w:val="2"/>
            <w:tcBorders>
              <w:bottom w:val="single" w:sz="4" w:space="0" w:color="auto"/>
            </w:tcBorders>
          </w:tcPr>
          <w:p w14:paraId="2A2E6690" w14:textId="77777777" w:rsidR="00B13DF4" w:rsidRPr="00882083" w:rsidRDefault="00C17A62" w:rsidP="00854F9A">
            <w:pPr>
              <w:rPr>
                <w:rFonts w:ascii="Myriad Pro" w:hAnsi="Myriad Pro"/>
                <w:color w:val="000000" w:themeColor="text1"/>
                <w:sz w:val="24"/>
              </w:rPr>
            </w:pPr>
            <w:r w:rsidRPr="00882083">
              <w:rPr>
                <w:rFonts w:ascii="Myriad Pro" w:hAnsi="Myriad Pro"/>
                <w:color w:val="000000" w:themeColor="text1"/>
                <w:sz w:val="24"/>
              </w:rPr>
              <w:t>Type 1 diabetes</w:t>
            </w:r>
          </w:p>
          <w:p w14:paraId="51216167" w14:textId="77777777" w:rsidR="00C17A62" w:rsidRPr="00882083" w:rsidRDefault="00C17A62" w:rsidP="00854F9A">
            <w:pPr>
              <w:rPr>
                <w:rFonts w:ascii="Myriad Pro" w:hAnsi="Myriad Pro"/>
                <w:color w:val="000000" w:themeColor="text1"/>
                <w:sz w:val="24"/>
              </w:rPr>
            </w:pPr>
            <w:r w:rsidRPr="00882083">
              <w:rPr>
                <w:rFonts w:ascii="Myriad Pro" w:hAnsi="Myriad Pro"/>
                <w:color w:val="000000" w:themeColor="text1"/>
                <w:sz w:val="24"/>
              </w:rPr>
              <w:t>Asthma</w:t>
            </w:r>
          </w:p>
          <w:p w14:paraId="08A28403" w14:textId="77777777" w:rsidR="00854F9A" w:rsidRPr="00882083" w:rsidRDefault="00854F9A" w:rsidP="00854F9A">
            <w:pPr>
              <w:rPr>
                <w:rFonts w:ascii="Myriad Pro" w:hAnsi="Myriad Pro"/>
                <w:color w:val="000000" w:themeColor="text1"/>
                <w:sz w:val="24"/>
              </w:rPr>
            </w:pPr>
            <w:r w:rsidRPr="00882083">
              <w:rPr>
                <w:rFonts w:ascii="Myriad Pro" w:hAnsi="Myriad Pro"/>
                <w:color w:val="000000" w:themeColor="text1"/>
                <w:sz w:val="24"/>
              </w:rPr>
              <w:t>Bipolar affective disorder</w:t>
            </w:r>
          </w:p>
        </w:tc>
        <w:tc>
          <w:tcPr>
            <w:tcW w:w="197" w:type="pct"/>
          </w:tcPr>
          <w:p w14:paraId="5DAF2787" w14:textId="77777777" w:rsidR="008F23A3" w:rsidRPr="00882083" w:rsidRDefault="008F23A3" w:rsidP="001011F5">
            <w:pPr>
              <w:pStyle w:val="BodyText"/>
            </w:pPr>
          </w:p>
        </w:tc>
        <w:tc>
          <w:tcPr>
            <w:tcW w:w="591" w:type="pct"/>
            <w:gridSpan w:val="2"/>
            <w:vMerge/>
            <w:tcBorders>
              <w:right w:val="single" w:sz="4" w:space="0" w:color="auto"/>
            </w:tcBorders>
          </w:tcPr>
          <w:p w14:paraId="238C47FA" w14:textId="77777777" w:rsidR="008F23A3" w:rsidRPr="00882083" w:rsidRDefault="008F23A3" w:rsidP="001011F5">
            <w:pPr>
              <w:pStyle w:val="BodyText"/>
            </w:pPr>
          </w:p>
        </w:tc>
        <w:tc>
          <w:tcPr>
            <w:tcW w:w="178" w:type="pct"/>
            <w:gridSpan w:val="2"/>
            <w:vMerge/>
          </w:tcPr>
          <w:p w14:paraId="57B204CE" w14:textId="77777777" w:rsidR="008F23A3" w:rsidRPr="00882083" w:rsidRDefault="008F23A3" w:rsidP="001011F5">
            <w:pPr>
              <w:pStyle w:val="BodyText"/>
              <w:rPr>
                <w:b/>
              </w:rPr>
            </w:pPr>
          </w:p>
        </w:tc>
        <w:tc>
          <w:tcPr>
            <w:tcW w:w="809" w:type="pct"/>
            <w:gridSpan w:val="2"/>
            <w:tcBorders>
              <w:top w:val="single" w:sz="4" w:space="0" w:color="auto"/>
              <w:bottom w:val="single" w:sz="4" w:space="0" w:color="auto"/>
              <w:right w:val="single" w:sz="4" w:space="0" w:color="auto"/>
            </w:tcBorders>
          </w:tcPr>
          <w:p w14:paraId="636F3B82" w14:textId="77777777" w:rsidR="008F23A3" w:rsidRPr="00882083" w:rsidRDefault="00DE40D3" w:rsidP="001011F5">
            <w:pPr>
              <w:pStyle w:val="BodyText"/>
            </w:pPr>
            <w:r w:rsidRPr="00882083">
              <w:rPr>
                <w:b/>
              </w:rPr>
              <w:t>Previous detoxification? Longest abstinence?</w:t>
            </w:r>
          </w:p>
        </w:tc>
        <w:tc>
          <w:tcPr>
            <w:tcW w:w="978" w:type="pct"/>
            <w:tcBorders>
              <w:top w:val="single" w:sz="4" w:space="0" w:color="auto"/>
              <w:left w:val="single" w:sz="4" w:space="0" w:color="auto"/>
              <w:bottom w:val="single" w:sz="4" w:space="0" w:color="auto"/>
              <w:right w:val="single" w:sz="4" w:space="0" w:color="auto"/>
            </w:tcBorders>
          </w:tcPr>
          <w:p w14:paraId="3D4AE0EA" w14:textId="782AEA4D" w:rsidR="008F23A3" w:rsidRPr="00882083" w:rsidRDefault="00186F74" w:rsidP="001011F5">
            <w:pPr>
              <w:pStyle w:val="BodyText"/>
              <w:spacing w:line="480" w:lineRule="auto"/>
            </w:pPr>
            <w:r w:rsidRPr="00882083">
              <w:t>N</w:t>
            </w:r>
            <w:r w:rsidR="003D39F6" w:rsidRPr="00882083">
              <w:t>o</w:t>
            </w:r>
          </w:p>
        </w:tc>
        <w:tc>
          <w:tcPr>
            <w:tcW w:w="218" w:type="pct"/>
            <w:tcBorders>
              <w:top w:val="single" w:sz="4" w:space="0" w:color="auto"/>
              <w:left w:val="single" w:sz="4" w:space="0" w:color="auto"/>
              <w:bottom w:val="single" w:sz="4" w:space="0" w:color="auto"/>
              <w:right w:val="single" w:sz="4" w:space="0" w:color="auto"/>
            </w:tcBorders>
          </w:tcPr>
          <w:p w14:paraId="7CA3400E" w14:textId="77777777" w:rsidR="008F23A3" w:rsidRPr="00882083" w:rsidRDefault="008F23A3" w:rsidP="001011F5">
            <w:pPr>
              <w:pStyle w:val="BodyText"/>
              <w:spacing w:line="480" w:lineRule="auto"/>
            </w:pPr>
          </w:p>
        </w:tc>
      </w:tr>
      <w:tr w:rsidR="00F519C0" w:rsidRPr="00882083" w14:paraId="07C9FC6A" w14:textId="77777777" w:rsidTr="00D44EBE">
        <w:trPr>
          <w:cantSplit/>
        </w:trPr>
        <w:tc>
          <w:tcPr>
            <w:tcW w:w="141" w:type="pct"/>
            <w:vMerge/>
          </w:tcPr>
          <w:p w14:paraId="4D97F626" w14:textId="77777777" w:rsidR="008F23A3" w:rsidRPr="00882083" w:rsidRDefault="008F23A3" w:rsidP="001011F5">
            <w:pPr>
              <w:pStyle w:val="BodyText"/>
              <w:rPr>
                <w:b/>
              </w:rPr>
            </w:pPr>
          </w:p>
        </w:tc>
        <w:tc>
          <w:tcPr>
            <w:tcW w:w="501" w:type="pct"/>
            <w:vMerge/>
          </w:tcPr>
          <w:p w14:paraId="59CADC61" w14:textId="77777777" w:rsidR="008F23A3" w:rsidRPr="00882083" w:rsidRDefault="008F23A3" w:rsidP="001011F5">
            <w:pPr>
              <w:pStyle w:val="BodyText"/>
              <w:rPr>
                <w:b/>
              </w:rPr>
            </w:pPr>
          </w:p>
        </w:tc>
        <w:tc>
          <w:tcPr>
            <w:tcW w:w="561" w:type="pct"/>
            <w:gridSpan w:val="3"/>
            <w:tcBorders>
              <w:bottom w:val="single" w:sz="4" w:space="0" w:color="auto"/>
            </w:tcBorders>
          </w:tcPr>
          <w:p w14:paraId="56756781" w14:textId="77777777" w:rsidR="008F23A3" w:rsidRPr="00882083" w:rsidRDefault="008F23A3" w:rsidP="001011F5">
            <w:pPr>
              <w:rPr>
                <w:rFonts w:ascii="Myriad Pro" w:hAnsi="Myriad Pro"/>
                <w:sz w:val="24"/>
              </w:rPr>
            </w:pPr>
            <w:r w:rsidRPr="00882083">
              <w:rPr>
                <w:rFonts w:ascii="Myriad Pro" w:hAnsi="Myriad Pro"/>
                <w:b/>
                <w:sz w:val="24"/>
              </w:rPr>
              <w:t>A</w:t>
            </w:r>
            <w:r w:rsidRPr="00882083">
              <w:rPr>
                <w:rFonts w:ascii="Myriad Pro" w:hAnsi="Myriad Pro"/>
                <w:sz w:val="24"/>
              </w:rPr>
              <w:t>llergies</w:t>
            </w:r>
          </w:p>
        </w:tc>
        <w:tc>
          <w:tcPr>
            <w:tcW w:w="826" w:type="pct"/>
            <w:gridSpan w:val="2"/>
            <w:tcBorders>
              <w:bottom w:val="single" w:sz="4" w:space="0" w:color="auto"/>
            </w:tcBorders>
          </w:tcPr>
          <w:p w14:paraId="711099C6" w14:textId="77777777" w:rsidR="008F23A3" w:rsidRPr="00882083" w:rsidRDefault="00B13DF4" w:rsidP="00B13DF4">
            <w:pPr>
              <w:spacing w:line="480" w:lineRule="auto"/>
              <w:rPr>
                <w:rFonts w:ascii="Myriad Pro" w:hAnsi="Myriad Pro"/>
                <w:color w:val="000000" w:themeColor="text1"/>
                <w:sz w:val="24"/>
              </w:rPr>
            </w:pPr>
            <w:r w:rsidRPr="00882083">
              <w:rPr>
                <w:rFonts w:ascii="Myriad Pro" w:hAnsi="Myriad Pro"/>
                <w:color w:val="000000" w:themeColor="text1"/>
                <w:sz w:val="24"/>
              </w:rPr>
              <w:t>None known</w:t>
            </w:r>
          </w:p>
        </w:tc>
        <w:tc>
          <w:tcPr>
            <w:tcW w:w="197" w:type="pct"/>
          </w:tcPr>
          <w:p w14:paraId="24E83FEF" w14:textId="77777777" w:rsidR="008F23A3" w:rsidRPr="00882083" w:rsidRDefault="008F23A3" w:rsidP="001011F5">
            <w:pPr>
              <w:pStyle w:val="BodyText"/>
              <w:rPr>
                <w:color w:val="000000" w:themeColor="text1"/>
              </w:rPr>
            </w:pPr>
          </w:p>
        </w:tc>
        <w:tc>
          <w:tcPr>
            <w:tcW w:w="591" w:type="pct"/>
            <w:gridSpan w:val="2"/>
            <w:vMerge/>
          </w:tcPr>
          <w:p w14:paraId="7CE9892A" w14:textId="77777777" w:rsidR="008F23A3" w:rsidRPr="00882083" w:rsidRDefault="008F23A3" w:rsidP="001011F5">
            <w:pPr>
              <w:pStyle w:val="BodyText"/>
              <w:rPr>
                <w:color w:val="000000" w:themeColor="text1"/>
              </w:rPr>
            </w:pPr>
          </w:p>
        </w:tc>
        <w:tc>
          <w:tcPr>
            <w:tcW w:w="178" w:type="pct"/>
            <w:gridSpan w:val="2"/>
            <w:vMerge/>
          </w:tcPr>
          <w:p w14:paraId="26400C31" w14:textId="77777777" w:rsidR="008F23A3" w:rsidRPr="00882083" w:rsidRDefault="008F23A3" w:rsidP="001011F5">
            <w:pPr>
              <w:pStyle w:val="BodyText"/>
              <w:rPr>
                <w:b/>
                <w:color w:val="000000" w:themeColor="text1"/>
              </w:rPr>
            </w:pPr>
          </w:p>
        </w:tc>
        <w:tc>
          <w:tcPr>
            <w:tcW w:w="809" w:type="pct"/>
            <w:gridSpan w:val="2"/>
            <w:tcBorders>
              <w:top w:val="single" w:sz="4" w:space="0" w:color="auto"/>
              <w:bottom w:val="single" w:sz="4" w:space="0" w:color="auto"/>
            </w:tcBorders>
          </w:tcPr>
          <w:p w14:paraId="02207811" w14:textId="77777777" w:rsidR="008F23A3" w:rsidRPr="00882083" w:rsidRDefault="00DE40D3" w:rsidP="001011F5">
            <w:pPr>
              <w:pStyle w:val="BodyText"/>
              <w:rPr>
                <w:color w:val="000000" w:themeColor="text1"/>
              </w:rPr>
            </w:pPr>
            <w:r w:rsidRPr="00882083">
              <w:rPr>
                <w:b/>
                <w:color w:val="000000" w:themeColor="text1"/>
              </w:rPr>
              <w:t>Willingness to receive help?</w:t>
            </w:r>
          </w:p>
        </w:tc>
        <w:tc>
          <w:tcPr>
            <w:tcW w:w="978" w:type="pct"/>
            <w:tcBorders>
              <w:top w:val="single" w:sz="4" w:space="0" w:color="auto"/>
              <w:bottom w:val="single" w:sz="4" w:space="0" w:color="auto"/>
            </w:tcBorders>
          </w:tcPr>
          <w:p w14:paraId="32AAC37F" w14:textId="7E100D2F" w:rsidR="008F23A3" w:rsidRPr="00882083" w:rsidRDefault="003D39F6" w:rsidP="001011F5">
            <w:pPr>
              <w:pStyle w:val="BodyText"/>
              <w:spacing w:line="480" w:lineRule="auto"/>
              <w:rPr>
                <w:color w:val="000000" w:themeColor="text1"/>
              </w:rPr>
            </w:pPr>
            <w:r w:rsidRPr="00882083">
              <w:rPr>
                <w:color w:val="000000" w:themeColor="text1"/>
              </w:rPr>
              <w:t>Doesn’t feel it</w:t>
            </w:r>
            <w:r w:rsidR="00EB6DDE">
              <w:rPr>
                <w:color w:val="000000" w:themeColor="text1"/>
              </w:rPr>
              <w:t>’</w:t>
            </w:r>
            <w:r w:rsidRPr="00882083">
              <w:rPr>
                <w:color w:val="000000" w:themeColor="text1"/>
              </w:rPr>
              <w:t>s necessary</w:t>
            </w:r>
          </w:p>
        </w:tc>
        <w:tc>
          <w:tcPr>
            <w:tcW w:w="218" w:type="pct"/>
            <w:tcBorders>
              <w:top w:val="single" w:sz="4" w:space="0" w:color="auto"/>
              <w:bottom w:val="single" w:sz="4" w:space="0" w:color="auto"/>
            </w:tcBorders>
          </w:tcPr>
          <w:p w14:paraId="5C1AB621" w14:textId="77777777" w:rsidR="008F23A3" w:rsidRPr="00882083" w:rsidRDefault="008F23A3" w:rsidP="001011F5">
            <w:pPr>
              <w:pStyle w:val="BodyText"/>
              <w:spacing w:line="480" w:lineRule="auto"/>
            </w:pPr>
          </w:p>
        </w:tc>
      </w:tr>
      <w:tr w:rsidR="00F519C0" w:rsidRPr="00882083" w14:paraId="5326DE49" w14:textId="77777777" w:rsidTr="00D44EBE">
        <w:trPr>
          <w:cantSplit/>
        </w:trPr>
        <w:tc>
          <w:tcPr>
            <w:tcW w:w="141" w:type="pct"/>
            <w:vMerge/>
          </w:tcPr>
          <w:p w14:paraId="6AE51B9D" w14:textId="77777777" w:rsidR="008F23A3" w:rsidRPr="00882083" w:rsidRDefault="008F23A3" w:rsidP="001011F5">
            <w:pPr>
              <w:pStyle w:val="BodyText"/>
              <w:rPr>
                <w:b/>
              </w:rPr>
            </w:pPr>
          </w:p>
        </w:tc>
        <w:tc>
          <w:tcPr>
            <w:tcW w:w="501" w:type="pct"/>
            <w:vMerge/>
          </w:tcPr>
          <w:p w14:paraId="72613D35" w14:textId="77777777" w:rsidR="008F23A3" w:rsidRPr="00882083" w:rsidRDefault="008F23A3" w:rsidP="001011F5">
            <w:pPr>
              <w:pStyle w:val="BodyText"/>
              <w:rPr>
                <w:b/>
              </w:rPr>
            </w:pPr>
          </w:p>
        </w:tc>
        <w:tc>
          <w:tcPr>
            <w:tcW w:w="561" w:type="pct"/>
            <w:gridSpan w:val="3"/>
            <w:tcBorders>
              <w:bottom w:val="single" w:sz="4" w:space="0" w:color="auto"/>
            </w:tcBorders>
          </w:tcPr>
          <w:p w14:paraId="17761F1B" w14:textId="77777777" w:rsidR="008F23A3" w:rsidRPr="00882083" w:rsidRDefault="008F23A3" w:rsidP="001011F5">
            <w:pPr>
              <w:rPr>
                <w:rFonts w:ascii="Myriad Pro" w:hAnsi="Myriad Pro"/>
                <w:sz w:val="24"/>
              </w:rPr>
            </w:pPr>
            <w:r w:rsidRPr="00882083">
              <w:rPr>
                <w:rFonts w:ascii="Myriad Pro" w:hAnsi="Myriad Pro"/>
                <w:b/>
                <w:sz w:val="24"/>
              </w:rPr>
              <w:t>S</w:t>
            </w:r>
            <w:r w:rsidRPr="00882083">
              <w:rPr>
                <w:rFonts w:ascii="Myriad Pro" w:hAnsi="Myriad Pro"/>
                <w:sz w:val="24"/>
              </w:rPr>
              <w:t>ystems review</w:t>
            </w:r>
          </w:p>
        </w:tc>
        <w:tc>
          <w:tcPr>
            <w:tcW w:w="826" w:type="pct"/>
            <w:gridSpan w:val="2"/>
            <w:tcBorders>
              <w:bottom w:val="single" w:sz="4" w:space="0" w:color="auto"/>
            </w:tcBorders>
          </w:tcPr>
          <w:p w14:paraId="2994043C" w14:textId="77777777" w:rsidR="008F23A3" w:rsidRPr="00882083" w:rsidRDefault="002A7CD4" w:rsidP="001011F5">
            <w:pPr>
              <w:spacing w:line="480" w:lineRule="auto"/>
              <w:rPr>
                <w:rFonts w:ascii="Myriad Pro" w:hAnsi="Myriad Pro"/>
                <w:color w:val="000000" w:themeColor="text1"/>
                <w:sz w:val="24"/>
              </w:rPr>
            </w:pPr>
            <w:r w:rsidRPr="00882083">
              <w:rPr>
                <w:rFonts w:ascii="Myriad Pro" w:hAnsi="Myriad Pro"/>
                <w:color w:val="000000" w:themeColor="text1"/>
                <w:sz w:val="24"/>
              </w:rPr>
              <w:t>U</w:t>
            </w:r>
            <w:r w:rsidR="00B13DF4" w:rsidRPr="00882083">
              <w:rPr>
                <w:rFonts w:ascii="Myriad Pro" w:hAnsi="Myriad Pro"/>
                <w:color w:val="000000" w:themeColor="text1"/>
                <w:sz w:val="24"/>
              </w:rPr>
              <w:t>nremarkable</w:t>
            </w:r>
          </w:p>
        </w:tc>
        <w:tc>
          <w:tcPr>
            <w:tcW w:w="197" w:type="pct"/>
          </w:tcPr>
          <w:p w14:paraId="2E7338D5" w14:textId="77777777" w:rsidR="008F23A3" w:rsidRPr="00882083" w:rsidRDefault="008F23A3" w:rsidP="001011F5">
            <w:pPr>
              <w:pStyle w:val="BodyText"/>
              <w:rPr>
                <w:color w:val="000000" w:themeColor="text1"/>
              </w:rPr>
            </w:pPr>
          </w:p>
        </w:tc>
        <w:tc>
          <w:tcPr>
            <w:tcW w:w="591" w:type="pct"/>
            <w:gridSpan w:val="2"/>
            <w:vMerge/>
          </w:tcPr>
          <w:p w14:paraId="1557FE5A" w14:textId="77777777" w:rsidR="008F23A3" w:rsidRPr="00882083" w:rsidRDefault="008F23A3" w:rsidP="001011F5">
            <w:pPr>
              <w:pStyle w:val="BodyText"/>
              <w:rPr>
                <w:color w:val="000000" w:themeColor="text1"/>
              </w:rPr>
            </w:pPr>
          </w:p>
        </w:tc>
        <w:tc>
          <w:tcPr>
            <w:tcW w:w="178" w:type="pct"/>
            <w:gridSpan w:val="2"/>
            <w:vMerge/>
          </w:tcPr>
          <w:p w14:paraId="6BC5744C" w14:textId="77777777" w:rsidR="008F23A3" w:rsidRPr="00882083" w:rsidRDefault="008F23A3" w:rsidP="001011F5">
            <w:pPr>
              <w:pStyle w:val="BodyText"/>
              <w:rPr>
                <w:b/>
                <w:color w:val="000000" w:themeColor="text1"/>
              </w:rPr>
            </w:pPr>
          </w:p>
        </w:tc>
        <w:tc>
          <w:tcPr>
            <w:tcW w:w="809" w:type="pct"/>
            <w:gridSpan w:val="2"/>
            <w:tcBorders>
              <w:bottom w:val="single" w:sz="4" w:space="0" w:color="auto"/>
            </w:tcBorders>
          </w:tcPr>
          <w:p w14:paraId="110B6AE4" w14:textId="77777777" w:rsidR="008F23A3" w:rsidRPr="00882083" w:rsidRDefault="00DE40D3" w:rsidP="001011F5">
            <w:pPr>
              <w:pStyle w:val="BodyText"/>
              <w:rPr>
                <w:color w:val="000000" w:themeColor="text1"/>
              </w:rPr>
            </w:pPr>
            <w:r w:rsidRPr="00882083">
              <w:rPr>
                <w:b/>
                <w:color w:val="000000" w:themeColor="text1"/>
              </w:rPr>
              <w:t>Barriers to engaging with interventions</w:t>
            </w:r>
          </w:p>
        </w:tc>
        <w:tc>
          <w:tcPr>
            <w:tcW w:w="978" w:type="pct"/>
            <w:tcBorders>
              <w:bottom w:val="single" w:sz="4" w:space="0" w:color="auto"/>
            </w:tcBorders>
          </w:tcPr>
          <w:p w14:paraId="7E107A3A" w14:textId="77777777" w:rsidR="008F23A3" w:rsidRPr="00882083" w:rsidRDefault="003D39F6" w:rsidP="001011F5">
            <w:pPr>
              <w:pStyle w:val="BodyText"/>
              <w:spacing w:line="480" w:lineRule="auto"/>
              <w:rPr>
                <w:color w:val="000000" w:themeColor="text1"/>
              </w:rPr>
            </w:pPr>
            <w:r w:rsidRPr="00882083">
              <w:rPr>
                <w:color w:val="000000" w:themeColor="text1"/>
              </w:rPr>
              <w:t>Doesn’t see a problem</w:t>
            </w:r>
          </w:p>
        </w:tc>
        <w:tc>
          <w:tcPr>
            <w:tcW w:w="218" w:type="pct"/>
            <w:tcBorders>
              <w:bottom w:val="single" w:sz="4" w:space="0" w:color="auto"/>
            </w:tcBorders>
          </w:tcPr>
          <w:p w14:paraId="592DF543" w14:textId="77777777" w:rsidR="008F23A3" w:rsidRPr="00882083" w:rsidRDefault="008F23A3" w:rsidP="001011F5">
            <w:pPr>
              <w:pStyle w:val="BodyText"/>
              <w:spacing w:line="480" w:lineRule="auto"/>
            </w:pPr>
          </w:p>
        </w:tc>
      </w:tr>
      <w:tr w:rsidR="00F519C0" w:rsidRPr="00882083" w14:paraId="402E8B62" w14:textId="77777777" w:rsidTr="00D44EBE">
        <w:trPr>
          <w:cantSplit/>
        </w:trPr>
        <w:tc>
          <w:tcPr>
            <w:tcW w:w="141" w:type="pct"/>
            <w:vMerge/>
          </w:tcPr>
          <w:p w14:paraId="152A7349" w14:textId="77777777" w:rsidR="008F23A3" w:rsidRPr="00882083" w:rsidRDefault="008F23A3" w:rsidP="001011F5">
            <w:pPr>
              <w:pStyle w:val="BodyText"/>
              <w:rPr>
                <w:b/>
              </w:rPr>
            </w:pPr>
          </w:p>
        </w:tc>
        <w:tc>
          <w:tcPr>
            <w:tcW w:w="501" w:type="pct"/>
            <w:vMerge/>
          </w:tcPr>
          <w:p w14:paraId="1895660E" w14:textId="77777777" w:rsidR="008F23A3" w:rsidRPr="00882083" w:rsidRDefault="008F23A3" w:rsidP="001011F5">
            <w:pPr>
              <w:pStyle w:val="BodyText"/>
              <w:rPr>
                <w:b/>
              </w:rPr>
            </w:pPr>
          </w:p>
        </w:tc>
        <w:tc>
          <w:tcPr>
            <w:tcW w:w="561" w:type="pct"/>
            <w:gridSpan w:val="3"/>
            <w:tcBorders>
              <w:bottom w:val="single" w:sz="4" w:space="0" w:color="auto"/>
            </w:tcBorders>
          </w:tcPr>
          <w:p w14:paraId="3678D2D8" w14:textId="77777777" w:rsidR="008F23A3" w:rsidRPr="00882083" w:rsidRDefault="008F23A3" w:rsidP="001011F5">
            <w:pPr>
              <w:rPr>
                <w:rFonts w:ascii="Myriad Pro" w:hAnsi="Myriad Pro"/>
                <w:sz w:val="24"/>
              </w:rPr>
            </w:pPr>
            <w:r w:rsidRPr="00882083">
              <w:rPr>
                <w:rFonts w:ascii="Myriad Pro" w:hAnsi="Myriad Pro"/>
                <w:b/>
                <w:sz w:val="24"/>
              </w:rPr>
              <w:t>E</w:t>
            </w:r>
            <w:r w:rsidRPr="00882083">
              <w:rPr>
                <w:rFonts w:ascii="Myriad Pro" w:hAnsi="Myriad Pro"/>
                <w:sz w:val="24"/>
              </w:rPr>
              <w:t>ssential family and social history</w:t>
            </w:r>
          </w:p>
        </w:tc>
        <w:tc>
          <w:tcPr>
            <w:tcW w:w="826" w:type="pct"/>
            <w:gridSpan w:val="2"/>
            <w:tcBorders>
              <w:bottom w:val="single" w:sz="4" w:space="0" w:color="auto"/>
            </w:tcBorders>
          </w:tcPr>
          <w:p w14:paraId="543D854E" w14:textId="77777777" w:rsidR="008F23A3" w:rsidRPr="00882083" w:rsidRDefault="00B13DF4" w:rsidP="001011F5">
            <w:pPr>
              <w:spacing w:line="480" w:lineRule="auto"/>
              <w:rPr>
                <w:rFonts w:ascii="Myriad Pro" w:hAnsi="Myriad Pro"/>
                <w:color w:val="000000" w:themeColor="text1"/>
                <w:sz w:val="24"/>
              </w:rPr>
            </w:pPr>
            <w:r w:rsidRPr="00882083">
              <w:rPr>
                <w:rFonts w:ascii="Myriad Pro" w:hAnsi="Myriad Pro"/>
                <w:color w:val="000000" w:themeColor="text1"/>
                <w:sz w:val="24"/>
              </w:rPr>
              <w:t>None known</w:t>
            </w:r>
          </w:p>
        </w:tc>
        <w:tc>
          <w:tcPr>
            <w:tcW w:w="197" w:type="pct"/>
          </w:tcPr>
          <w:p w14:paraId="572FDD32" w14:textId="77777777" w:rsidR="008F23A3" w:rsidRPr="00882083" w:rsidRDefault="008F23A3" w:rsidP="001011F5">
            <w:pPr>
              <w:pStyle w:val="BodyText"/>
              <w:rPr>
                <w:color w:val="000000" w:themeColor="text1"/>
              </w:rPr>
            </w:pPr>
          </w:p>
        </w:tc>
        <w:tc>
          <w:tcPr>
            <w:tcW w:w="591" w:type="pct"/>
            <w:gridSpan w:val="2"/>
            <w:vMerge/>
          </w:tcPr>
          <w:p w14:paraId="6245BB87" w14:textId="77777777" w:rsidR="008F23A3" w:rsidRPr="00882083" w:rsidRDefault="008F23A3" w:rsidP="001011F5">
            <w:pPr>
              <w:pStyle w:val="BodyText"/>
              <w:rPr>
                <w:color w:val="000000" w:themeColor="text1"/>
              </w:rPr>
            </w:pPr>
          </w:p>
        </w:tc>
        <w:tc>
          <w:tcPr>
            <w:tcW w:w="987" w:type="pct"/>
            <w:gridSpan w:val="4"/>
          </w:tcPr>
          <w:p w14:paraId="28380741" w14:textId="77777777" w:rsidR="008F23A3" w:rsidRPr="00882083" w:rsidRDefault="00DE40D3" w:rsidP="001011F5">
            <w:pPr>
              <w:rPr>
                <w:rFonts w:ascii="Myriad Pro" w:hAnsi="Myriad Pro" w:cs="Arial"/>
                <w:color w:val="000000" w:themeColor="text1"/>
                <w:sz w:val="24"/>
              </w:rPr>
            </w:pPr>
            <w:r w:rsidRPr="00882083">
              <w:rPr>
                <w:rFonts w:ascii="Myriad Pro" w:hAnsi="Myriad Pro" w:cs="Arial"/>
                <w:color w:val="000000" w:themeColor="text1"/>
                <w:sz w:val="24"/>
              </w:rPr>
              <w:t>Confusion screen</w:t>
            </w:r>
          </w:p>
        </w:tc>
        <w:tc>
          <w:tcPr>
            <w:tcW w:w="978" w:type="pct"/>
            <w:tcBorders>
              <w:bottom w:val="single" w:sz="4" w:space="0" w:color="auto"/>
            </w:tcBorders>
          </w:tcPr>
          <w:p w14:paraId="087B20F5" w14:textId="77777777" w:rsidR="00DE40D3" w:rsidRPr="00882083" w:rsidRDefault="00DE40D3" w:rsidP="00DE40D3">
            <w:pPr>
              <w:pStyle w:val="BodyText"/>
              <w:rPr>
                <w:color w:val="000000" w:themeColor="text1"/>
              </w:rPr>
            </w:pPr>
            <w:r w:rsidRPr="00882083">
              <w:rPr>
                <w:color w:val="000000" w:themeColor="text1"/>
              </w:rPr>
              <w:t>COMA CHAMP</w:t>
            </w:r>
          </w:p>
          <w:p w14:paraId="76AC1065" w14:textId="77777777" w:rsidR="00DE40D3" w:rsidRPr="00882083" w:rsidRDefault="00DE40D3" w:rsidP="00DE40D3">
            <w:pPr>
              <w:pStyle w:val="BodyText"/>
              <w:rPr>
                <w:color w:val="000000" w:themeColor="text1"/>
              </w:rPr>
            </w:pPr>
          </w:p>
          <w:p w14:paraId="41FDF824" w14:textId="77777777" w:rsidR="00DE40D3" w:rsidRPr="00882083" w:rsidRDefault="00DE40D3" w:rsidP="00DE40D3">
            <w:pPr>
              <w:pStyle w:val="BodyText"/>
              <w:rPr>
                <w:color w:val="000000" w:themeColor="text1"/>
              </w:rPr>
            </w:pPr>
            <w:r w:rsidRPr="00882083">
              <w:rPr>
                <w:b/>
                <w:color w:val="000000" w:themeColor="text1"/>
              </w:rPr>
              <w:t>C</w:t>
            </w:r>
            <w:r w:rsidRPr="00882083">
              <w:rPr>
                <w:color w:val="000000" w:themeColor="text1"/>
              </w:rPr>
              <w:t>onscious level – GCS 13. Any fluctuations?</w:t>
            </w:r>
          </w:p>
          <w:p w14:paraId="472543E3" w14:textId="77777777" w:rsidR="00DE40D3" w:rsidRPr="00882083" w:rsidRDefault="00DE40D3" w:rsidP="00DE40D3">
            <w:pPr>
              <w:pStyle w:val="BodyText"/>
              <w:rPr>
                <w:color w:val="000000" w:themeColor="text1"/>
              </w:rPr>
            </w:pPr>
            <w:r w:rsidRPr="00882083">
              <w:rPr>
                <w:b/>
                <w:color w:val="000000" w:themeColor="text1"/>
                <w:sz w:val="28"/>
                <w:szCs w:val="28"/>
              </w:rPr>
              <w:t>O</w:t>
            </w:r>
            <w:r w:rsidRPr="00882083">
              <w:rPr>
                <w:color w:val="000000" w:themeColor="text1"/>
              </w:rPr>
              <w:t xml:space="preserve">rientation in time and place </w:t>
            </w:r>
            <w:r w:rsidR="002A7CD4" w:rsidRPr="00882083">
              <w:rPr>
                <w:color w:val="000000" w:themeColor="text1"/>
              </w:rPr>
              <w:t>–</w:t>
            </w:r>
            <w:r w:rsidRPr="00882083">
              <w:rPr>
                <w:color w:val="000000" w:themeColor="text1"/>
              </w:rPr>
              <w:t xml:space="preserve"> </w:t>
            </w:r>
            <w:r w:rsidR="002A7CD4" w:rsidRPr="00882083">
              <w:rPr>
                <w:color w:val="000000" w:themeColor="text1"/>
              </w:rPr>
              <w:t>Now oriented</w:t>
            </w:r>
          </w:p>
          <w:p w14:paraId="7BAA27E3" w14:textId="77777777" w:rsidR="00DE40D3" w:rsidRPr="00882083" w:rsidRDefault="00DE40D3" w:rsidP="00DE40D3">
            <w:pPr>
              <w:pStyle w:val="BodyText"/>
              <w:rPr>
                <w:color w:val="000000" w:themeColor="text1"/>
              </w:rPr>
            </w:pPr>
            <w:r w:rsidRPr="00882083">
              <w:rPr>
                <w:b/>
                <w:color w:val="000000" w:themeColor="text1"/>
                <w:sz w:val="28"/>
                <w:szCs w:val="28"/>
              </w:rPr>
              <w:t>M</w:t>
            </w:r>
            <w:r w:rsidRPr="00882083">
              <w:rPr>
                <w:color w:val="000000" w:themeColor="text1"/>
              </w:rPr>
              <w:t>emory (3 words or name and address – immediate and after short delay) – forgets after delay</w:t>
            </w:r>
          </w:p>
          <w:p w14:paraId="49C93A28" w14:textId="77777777" w:rsidR="002A7CD4" w:rsidRPr="00882083" w:rsidRDefault="00DE40D3" w:rsidP="00DE40D3">
            <w:pPr>
              <w:pStyle w:val="BodyText"/>
              <w:rPr>
                <w:color w:val="000000" w:themeColor="text1"/>
              </w:rPr>
            </w:pPr>
            <w:r w:rsidRPr="00882083">
              <w:rPr>
                <w:b/>
                <w:color w:val="000000" w:themeColor="text1"/>
                <w:sz w:val="28"/>
                <w:szCs w:val="28"/>
              </w:rPr>
              <w:t>A</w:t>
            </w:r>
            <w:r w:rsidRPr="00882083">
              <w:rPr>
                <w:color w:val="000000" w:themeColor="text1"/>
              </w:rPr>
              <w:t xml:space="preserve">ttention </w:t>
            </w:r>
            <w:r w:rsidR="002A7CD4" w:rsidRPr="00882083">
              <w:rPr>
                <w:color w:val="000000" w:themeColor="text1"/>
              </w:rPr>
              <w:t>–</w:t>
            </w:r>
            <w:r w:rsidRPr="00882083">
              <w:rPr>
                <w:color w:val="000000" w:themeColor="text1"/>
              </w:rPr>
              <w:t xml:space="preserve"> </w:t>
            </w:r>
            <w:r w:rsidR="002A7CD4" w:rsidRPr="00882083">
              <w:rPr>
                <w:color w:val="000000" w:themeColor="text1"/>
              </w:rPr>
              <w:t>can spell WORLD and do months of year backwards</w:t>
            </w:r>
          </w:p>
          <w:p w14:paraId="47C8F2C3" w14:textId="77777777" w:rsidR="00DE40D3" w:rsidRPr="00882083" w:rsidRDefault="00DE40D3" w:rsidP="00DE40D3">
            <w:pPr>
              <w:pStyle w:val="BodyText"/>
              <w:rPr>
                <w:color w:val="000000" w:themeColor="text1"/>
              </w:rPr>
            </w:pPr>
            <w:r w:rsidRPr="00882083">
              <w:rPr>
                <w:color w:val="000000" w:themeColor="text1"/>
              </w:rPr>
              <w:t>Serial subtractions – cannot do</w:t>
            </w:r>
          </w:p>
          <w:p w14:paraId="031601B4" w14:textId="77777777" w:rsidR="00DE40D3" w:rsidRPr="00882083" w:rsidRDefault="00DE40D3" w:rsidP="00DE40D3">
            <w:pPr>
              <w:pStyle w:val="BodyText"/>
              <w:rPr>
                <w:b/>
                <w:color w:val="000000" w:themeColor="text1"/>
                <w:sz w:val="28"/>
                <w:szCs w:val="28"/>
              </w:rPr>
            </w:pPr>
          </w:p>
          <w:p w14:paraId="7E4C0837" w14:textId="77777777" w:rsidR="00DE40D3" w:rsidRPr="00882083" w:rsidRDefault="00DE40D3" w:rsidP="00DE40D3">
            <w:pPr>
              <w:pStyle w:val="BodyText"/>
              <w:rPr>
                <w:color w:val="000000" w:themeColor="text1"/>
              </w:rPr>
            </w:pPr>
            <w:r w:rsidRPr="00882083">
              <w:rPr>
                <w:b/>
                <w:color w:val="000000" w:themeColor="text1"/>
                <w:sz w:val="28"/>
                <w:szCs w:val="28"/>
              </w:rPr>
              <w:t>C</w:t>
            </w:r>
            <w:r w:rsidRPr="00882083">
              <w:rPr>
                <w:color w:val="000000" w:themeColor="text1"/>
              </w:rPr>
              <w:t>ognitive tests – not appropriate at this stage</w:t>
            </w:r>
          </w:p>
          <w:p w14:paraId="45E41E2B" w14:textId="77777777" w:rsidR="00DE40D3" w:rsidRPr="00882083" w:rsidRDefault="00DE40D3" w:rsidP="00DE40D3">
            <w:pPr>
              <w:pStyle w:val="BodyText"/>
              <w:rPr>
                <w:color w:val="000000" w:themeColor="text1"/>
              </w:rPr>
            </w:pPr>
            <w:r w:rsidRPr="00882083">
              <w:rPr>
                <w:b/>
                <w:color w:val="000000" w:themeColor="text1"/>
                <w:sz w:val="28"/>
                <w:szCs w:val="28"/>
              </w:rPr>
              <w:t>H</w:t>
            </w:r>
            <w:r w:rsidRPr="00882083">
              <w:rPr>
                <w:color w:val="000000" w:themeColor="text1"/>
              </w:rPr>
              <w:t xml:space="preserve">allucinations - no </w:t>
            </w:r>
          </w:p>
          <w:p w14:paraId="5B662FA9" w14:textId="77777777" w:rsidR="00DE40D3" w:rsidRPr="00882083" w:rsidRDefault="00DE40D3" w:rsidP="00DE40D3">
            <w:pPr>
              <w:pStyle w:val="BodyText"/>
              <w:rPr>
                <w:color w:val="000000" w:themeColor="text1"/>
              </w:rPr>
            </w:pPr>
            <w:r w:rsidRPr="00882083">
              <w:rPr>
                <w:b/>
                <w:color w:val="000000" w:themeColor="text1"/>
                <w:sz w:val="28"/>
                <w:szCs w:val="28"/>
              </w:rPr>
              <w:t>A</w:t>
            </w:r>
            <w:r w:rsidRPr="00882083">
              <w:rPr>
                <w:color w:val="000000" w:themeColor="text1"/>
              </w:rPr>
              <w:t>ffective state - (normal)</w:t>
            </w:r>
          </w:p>
          <w:p w14:paraId="7A3F50A4" w14:textId="77777777" w:rsidR="00DE40D3" w:rsidRPr="00882083" w:rsidRDefault="00DE40D3" w:rsidP="00DE40D3">
            <w:pPr>
              <w:pStyle w:val="BodyText"/>
              <w:rPr>
                <w:b/>
                <w:color w:val="000000" w:themeColor="text1"/>
              </w:rPr>
            </w:pPr>
            <w:r w:rsidRPr="00882083">
              <w:rPr>
                <w:b/>
                <w:color w:val="000000" w:themeColor="text1"/>
                <w:sz w:val="28"/>
                <w:szCs w:val="28"/>
              </w:rPr>
              <w:t>M</w:t>
            </w:r>
            <w:r w:rsidRPr="00882083">
              <w:rPr>
                <w:color w:val="000000" w:themeColor="text1"/>
              </w:rPr>
              <w:t xml:space="preserve">otor – </w:t>
            </w:r>
            <w:r w:rsidR="002A7CD4" w:rsidRPr="00882083">
              <w:rPr>
                <w:color w:val="000000" w:themeColor="text1"/>
              </w:rPr>
              <w:t>no ataxia</w:t>
            </w:r>
          </w:p>
          <w:p w14:paraId="6A059325" w14:textId="77777777" w:rsidR="00DE40D3" w:rsidRPr="00882083" w:rsidRDefault="00DE40D3" w:rsidP="00DE40D3">
            <w:pPr>
              <w:pStyle w:val="BodyText"/>
              <w:rPr>
                <w:color w:val="000000" w:themeColor="text1"/>
              </w:rPr>
            </w:pPr>
            <w:r w:rsidRPr="00882083">
              <w:rPr>
                <w:b/>
                <w:color w:val="000000" w:themeColor="text1"/>
                <w:sz w:val="28"/>
                <w:szCs w:val="28"/>
              </w:rPr>
              <w:t>P</w:t>
            </w:r>
            <w:r w:rsidRPr="00882083">
              <w:rPr>
                <w:color w:val="000000" w:themeColor="text1"/>
              </w:rPr>
              <w:t>aranoia and other psychotic symptoms –</w:t>
            </w:r>
            <w:r w:rsidR="002A7CD4" w:rsidRPr="00882083">
              <w:rPr>
                <w:color w:val="000000" w:themeColor="text1"/>
              </w:rPr>
              <w:t xml:space="preserve"> </w:t>
            </w:r>
            <w:r w:rsidRPr="00882083">
              <w:rPr>
                <w:color w:val="000000" w:themeColor="text1"/>
              </w:rPr>
              <w:t xml:space="preserve">No other </w:t>
            </w:r>
            <w:proofErr w:type="spellStart"/>
            <w:r w:rsidRPr="00882083">
              <w:rPr>
                <w:color w:val="000000" w:themeColor="text1"/>
              </w:rPr>
              <w:t>sx</w:t>
            </w:r>
            <w:proofErr w:type="spellEnd"/>
          </w:p>
          <w:p w14:paraId="72EADE1C" w14:textId="77777777" w:rsidR="008F23A3" w:rsidRPr="00882083" w:rsidRDefault="008F23A3" w:rsidP="001011F5">
            <w:pPr>
              <w:pStyle w:val="BodyText"/>
              <w:spacing w:line="480" w:lineRule="auto"/>
              <w:rPr>
                <w:color w:val="000000" w:themeColor="text1"/>
              </w:rPr>
            </w:pPr>
          </w:p>
        </w:tc>
        <w:tc>
          <w:tcPr>
            <w:tcW w:w="218" w:type="pct"/>
            <w:tcBorders>
              <w:bottom w:val="single" w:sz="4" w:space="0" w:color="auto"/>
            </w:tcBorders>
          </w:tcPr>
          <w:p w14:paraId="3757D90D" w14:textId="77777777" w:rsidR="008F23A3" w:rsidRPr="00882083" w:rsidRDefault="008F23A3" w:rsidP="001011F5">
            <w:pPr>
              <w:pStyle w:val="BodyText"/>
              <w:spacing w:line="480" w:lineRule="auto"/>
            </w:pPr>
          </w:p>
        </w:tc>
      </w:tr>
      <w:tr w:rsidR="00F519C0" w:rsidRPr="00882083" w14:paraId="5E7C60F3" w14:textId="77777777" w:rsidTr="00D44EBE">
        <w:trPr>
          <w:cantSplit/>
        </w:trPr>
        <w:tc>
          <w:tcPr>
            <w:tcW w:w="141" w:type="pct"/>
            <w:vMerge/>
          </w:tcPr>
          <w:p w14:paraId="54A60944" w14:textId="77777777" w:rsidR="008F23A3" w:rsidRPr="00882083" w:rsidRDefault="008F23A3" w:rsidP="001011F5">
            <w:pPr>
              <w:pStyle w:val="BodyText"/>
              <w:rPr>
                <w:b/>
              </w:rPr>
            </w:pPr>
          </w:p>
        </w:tc>
        <w:tc>
          <w:tcPr>
            <w:tcW w:w="501" w:type="pct"/>
            <w:vMerge/>
          </w:tcPr>
          <w:p w14:paraId="00BE474E" w14:textId="77777777" w:rsidR="008F23A3" w:rsidRPr="00882083" w:rsidRDefault="008F23A3" w:rsidP="001011F5">
            <w:pPr>
              <w:pStyle w:val="BodyText"/>
              <w:rPr>
                <w:b/>
              </w:rPr>
            </w:pPr>
          </w:p>
        </w:tc>
        <w:tc>
          <w:tcPr>
            <w:tcW w:w="561" w:type="pct"/>
            <w:gridSpan w:val="3"/>
            <w:tcBorders>
              <w:bottom w:val="single" w:sz="4" w:space="0" w:color="auto"/>
            </w:tcBorders>
          </w:tcPr>
          <w:p w14:paraId="1EC22765" w14:textId="77777777" w:rsidR="008F23A3" w:rsidRPr="00882083" w:rsidRDefault="008F23A3" w:rsidP="001011F5">
            <w:pPr>
              <w:rPr>
                <w:rFonts w:ascii="Myriad Pro" w:hAnsi="Myriad Pro"/>
                <w:sz w:val="24"/>
              </w:rPr>
            </w:pPr>
            <w:r w:rsidRPr="00882083">
              <w:rPr>
                <w:rFonts w:ascii="Myriad Pro" w:hAnsi="Myriad Pro"/>
                <w:b/>
                <w:sz w:val="24"/>
              </w:rPr>
              <w:t>D</w:t>
            </w:r>
            <w:r w:rsidRPr="00882083">
              <w:rPr>
                <w:rFonts w:ascii="Myriad Pro" w:hAnsi="Myriad Pro"/>
                <w:sz w:val="24"/>
              </w:rPr>
              <w:t>rugs</w:t>
            </w:r>
          </w:p>
        </w:tc>
        <w:tc>
          <w:tcPr>
            <w:tcW w:w="826" w:type="pct"/>
            <w:gridSpan w:val="2"/>
            <w:tcBorders>
              <w:bottom w:val="single" w:sz="4" w:space="0" w:color="auto"/>
            </w:tcBorders>
          </w:tcPr>
          <w:p w14:paraId="196E200B" w14:textId="77777777" w:rsidR="00B13DF4" w:rsidRPr="00882083" w:rsidRDefault="002A7CD4" w:rsidP="002A7CD4">
            <w:pPr>
              <w:rPr>
                <w:rFonts w:ascii="Myriad Pro" w:hAnsi="Myriad Pro"/>
                <w:color w:val="000000" w:themeColor="text1"/>
                <w:sz w:val="24"/>
              </w:rPr>
            </w:pPr>
            <w:r w:rsidRPr="00882083">
              <w:rPr>
                <w:rFonts w:ascii="Myriad Pro" w:hAnsi="Myriad Pro"/>
                <w:color w:val="000000" w:themeColor="text1"/>
                <w:sz w:val="24"/>
              </w:rPr>
              <w:t xml:space="preserve">Salbutamol and </w:t>
            </w:r>
            <w:proofErr w:type="spellStart"/>
            <w:r w:rsidRPr="00882083">
              <w:rPr>
                <w:rFonts w:ascii="Myriad Pro" w:hAnsi="Myriad Pro"/>
                <w:color w:val="000000" w:themeColor="text1"/>
                <w:sz w:val="24"/>
              </w:rPr>
              <w:t>beclomethasone</w:t>
            </w:r>
            <w:proofErr w:type="spellEnd"/>
            <w:r w:rsidRPr="00882083">
              <w:rPr>
                <w:rFonts w:ascii="Myriad Pro" w:hAnsi="Myriad Pro"/>
                <w:color w:val="000000" w:themeColor="text1"/>
                <w:sz w:val="24"/>
              </w:rPr>
              <w:t xml:space="preserve"> inhalers</w:t>
            </w:r>
          </w:p>
          <w:p w14:paraId="30CFF683" w14:textId="77777777" w:rsidR="002A7CD4" w:rsidRPr="00882083" w:rsidRDefault="002A7CD4" w:rsidP="002A7CD4">
            <w:pPr>
              <w:rPr>
                <w:rFonts w:ascii="Myriad Pro" w:hAnsi="Myriad Pro"/>
                <w:color w:val="000000" w:themeColor="text1"/>
                <w:sz w:val="24"/>
              </w:rPr>
            </w:pPr>
          </w:p>
          <w:p w14:paraId="3530DDBD" w14:textId="77777777" w:rsidR="002A7CD4" w:rsidRPr="00882083" w:rsidRDefault="002A7CD4" w:rsidP="002A7CD4">
            <w:pPr>
              <w:rPr>
                <w:rFonts w:ascii="Myriad Pro" w:hAnsi="Myriad Pro"/>
                <w:color w:val="000000" w:themeColor="text1"/>
                <w:sz w:val="24"/>
              </w:rPr>
            </w:pPr>
            <w:r w:rsidRPr="00882083">
              <w:rPr>
                <w:rFonts w:ascii="Myriad Pro" w:hAnsi="Myriad Pro"/>
                <w:color w:val="000000" w:themeColor="text1"/>
                <w:sz w:val="24"/>
              </w:rPr>
              <w:t xml:space="preserve">Insulin – basal bolus regimen: Glargine and </w:t>
            </w:r>
            <w:proofErr w:type="spellStart"/>
            <w:r w:rsidRPr="00882083">
              <w:rPr>
                <w:rFonts w:ascii="Myriad Pro" w:hAnsi="Myriad Pro"/>
                <w:color w:val="000000" w:themeColor="text1"/>
                <w:sz w:val="24"/>
              </w:rPr>
              <w:t>Novorapid</w:t>
            </w:r>
            <w:proofErr w:type="spellEnd"/>
          </w:p>
          <w:p w14:paraId="2EB76B33" w14:textId="77777777" w:rsidR="00854F9A" w:rsidRPr="00882083" w:rsidRDefault="00854F9A" w:rsidP="002A7CD4">
            <w:pPr>
              <w:rPr>
                <w:rFonts w:ascii="Myriad Pro" w:hAnsi="Myriad Pro"/>
                <w:color w:val="000000" w:themeColor="text1"/>
                <w:sz w:val="24"/>
              </w:rPr>
            </w:pPr>
          </w:p>
          <w:p w14:paraId="4D9842F4" w14:textId="77777777" w:rsidR="00854F9A" w:rsidRPr="00882083" w:rsidRDefault="00854F9A" w:rsidP="002A7CD4">
            <w:pPr>
              <w:rPr>
                <w:rFonts w:ascii="Myriad Pro" w:hAnsi="Myriad Pro"/>
                <w:color w:val="000000" w:themeColor="text1"/>
                <w:sz w:val="24"/>
              </w:rPr>
            </w:pPr>
            <w:r w:rsidRPr="00882083">
              <w:rPr>
                <w:rFonts w:ascii="Myriad Pro" w:hAnsi="Myriad Pro"/>
                <w:color w:val="000000" w:themeColor="text1"/>
                <w:sz w:val="24"/>
              </w:rPr>
              <w:t>Aripiprazole 20mg OD</w:t>
            </w:r>
          </w:p>
          <w:p w14:paraId="654D6E68" w14:textId="77777777" w:rsidR="002A7CD4" w:rsidRPr="00882083" w:rsidRDefault="002A7CD4" w:rsidP="001011F5">
            <w:pPr>
              <w:spacing w:line="480" w:lineRule="auto"/>
              <w:rPr>
                <w:rFonts w:ascii="Myriad Pro" w:hAnsi="Myriad Pro"/>
                <w:color w:val="000000" w:themeColor="text1"/>
                <w:sz w:val="24"/>
              </w:rPr>
            </w:pPr>
          </w:p>
        </w:tc>
        <w:tc>
          <w:tcPr>
            <w:tcW w:w="197" w:type="pct"/>
          </w:tcPr>
          <w:p w14:paraId="6691732E" w14:textId="77777777" w:rsidR="008F23A3" w:rsidRPr="00882083" w:rsidRDefault="008F23A3" w:rsidP="001011F5">
            <w:pPr>
              <w:pStyle w:val="BodyText"/>
              <w:rPr>
                <w:color w:val="000000" w:themeColor="text1"/>
              </w:rPr>
            </w:pPr>
          </w:p>
        </w:tc>
        <w:tc>
          <w:tcPr>
            <w:tcW w:w="591" w:type="pct"/>
            <w:gridSpan w:val="2"/>
            <w:vMerge/>
          </w:tcPr>
          <w:p w14:paraId="74FC9F06" w14:textId="77777777" w:rsidR="008F23A3" w:rsidRPr="00882083" w:rsidRDefault="008F23A3" w:rsidP="001011F5">
            <w:pPr>
              <w:pStyle w:val="BodyText"/>
              <w:rPr>
                <w:color w:val="000000" w:themeColor="text1"/>
              </w:rPr>
            </w:pPr>
          </w:p>
        </w:tc>
        <w:tc>
          <w:tcPr>
            <w:tcW w:w="987" w:type="pct"/>
            <w:gridSpan w:val="4"/>
          </w:tcPr>
          <w:p w14:paraId="1A6D97ED" w14:textId="77777777" w:rsidR="008F23A3" w:rsidRPr="00882083" w:rsidRDefault="008F23A3" w:rsidP="001011F5">
            <w:pPr>
              <w:rPr>
                <w:rFonts w:ascii="Myriad Pro" w:hAnsi="Myriad Pro" w:cs="Arial"/>
                <w:color w:val="000000" w:themeColor="text1"/>
                <w:sz w:val="24"/>
              </w:rPr>
            </w:pPr>
            <w:r w:rsidRPr="00882083">
              <w:rPr>
                <w:rFonts w:ascii="Myriad Pro" w:hAnsi="Myriad Pro" w:cs="Arial"/>
                <w:color w:val="000000" w:themeColor="text1"/>
                <w:sz w:val="24"/>
              </w:rPr>
              <w:t>Co-morbid mental illness</w:t>
            </w:r>
          </w:p>
        </w:tc>
        <w:tc>
          <w:tcPr>
            <w:tcW w:w="978" w:type="pct"/>
            <w:tcBorders>
              <w:bottom w:val="single" w:sz="4" w:space="0" w:color="auto"/>
            </w:tcBorders>
          </w:tcPr>
          <w:p w14:paraId="796A248E" w14:textId="77777777" w:rsidR="008F23A3" w:rsidRPr="00882083" w:rsidRDefault="00854F9A" w:rsidP="00854F9A">
            <w:pPr>
              <w:pStyle w:val="BodyText"/>
              <w:rPr>
                <w:color w:val="000000" w:themeColor="text1"/>
              </w:rPr>
            </w:pPr>
            <w:r w:rsidRPr="00882083">
              <w:rPr>
                <w:color w:val="000000" w:themeColor="text1"/>
              </w:rPr>
              <w:t xml:space="preserve">Bipolar affective disorder. Has remained well for last 3 years on aripiprazole. Seen regularly by community mental health team (CMHT). </w:t>
            </w:r>
          </w:p>
          <w:p w14:paraId="78094408" w14:textId="77777777" w:rsidR="00854F9A" w:rsidRPr="00882083" w:rsidRDefault="00854F9A" w:rsidP="00854F9A">
            <w:pPr>
              <w:pStyle w:val="BodyText"/>
              <w:rPr>
                <w:color w:val="000000" w:themeColor="text1"/>
              </w:rPr>
            </w:pPr>
            <w:r w:rsidRPr="00882083">
              <w:rPr>
                <w:color w:val="000000" w:themeColor="text1"/>
              </w:rPr>
              <w:t xml:space="preserve">Last relapse – manic relapse 3 years ago. Sectioned under mental health act. </w:t>
            </w:r>
          </w:p>
        </w:tc>
        <w:tc>
          <w:tcPr>
            <w:tcW w:w="218" w:type="pct"/>
            <w:tcBorders>
              <w:bottom w:val="single" w:sz="4" w:space="0" w:color="auto"/>
            </w:tcBorders>
          </w:tcPr>
          <w:p w14:paraId="1683EF34" w14:textId="77777777" w:rsidR="008F23A3" w:rsidRPr="00882083" w:rsidRDefault="008F23A3" w:rsidP="001011F5">
            <w:pPr>
              <w:pStyle w:val="BodyText"/>
            </w:pPr>
          </w:p>
        </w:tc>
      </w:tr>
      <w:tr w:rsidR="00F519C0" w:rsidRPr="00882083" w14:paraId="12DD8216" w14:textId="77777777" w:rsidTr="00D44EBE">
        <w:trPr>
          <w:cantSplit/>
        </w:trPr>
        <w:tc>
          <w:tcPr>
            <w:tcW w:w="141" w:type="pct"/>
            <w:vMerge/>
          </w:tcPr>
          <w:p w14:paraId="64A039EB" w14:textId="77777777" w:rsidR="008F23A3" w:rsidRPr="00882083" w:rsidRDefault="008F23A3" w:rsidP="001011F5">
            <w:pPr>
              <w:pStyle w:val="BodyText"/>
              <w:rPr>
                <w:b/>
              </w:rPr>
            </w:pPr>
          </w:p>
        </w:tc>
        <w:tc>
          <w:tcPr>
            <w:tcW w:w="501" w:type="pct"/>
            <w:vMerge/>
            <w:tcBorders>
              <w:bottom w:val="single" w:sz="4" w:space="0" w:color="auto"/>
            </w:tcBorders>
          </w:tcPr>
          <w:p w14:paraId="71DADEEF" w14:textId="77777777" w:rsidR="008F23A3" w:rsidRPr="00882083" w:rsidRDefault="008F23A3" w:rsidP="001011F5">
            <w:pPr>
              <w:pStyle w:val="BodyText"/>
              <w:rPr>
                <w:b/>
              </w:rPr>
            </w:pPr>
          </w:p>
        </w:tc>
        <w:tc>
          <w:tcPr>
            <w:tcW w:w="561" w:type="pct"/>
            <w:gridSpan w:val="3"/>
            <w:tcBorders>
              <w:bottom w:val="single" w:sz="4" w:space="0" w:color="auto"/>
            </w:tcBorders>
          </w:tcPr>
          <w:p w14:paraId="74A76C9C" w14:textId="77777777" w:rsidR="008F23A3" w:rsidRPr="00882083" w:rsidRDefault="008F23A3" w:rsidP="001011F5">
            <w:pPr>
              <w:rPr>
                <w:rFonts w:ascii="Myriad Pro" w:hAnsi="Myriad Pro"/>
                <w:sz w:val="24"/>
              </w:rPr>
            </w:pPr>
            <w:r w:rsidRPr="00882083">
              <w:rPr>
                <w:rFonts w:ascii="Myriad Pro" w:hAnsi="Myriad Pro"/>
                <w:sz w:val="24"/>
              </w:rPr>
              <w:t>Top to toe</w:t>
            </w:r>
          </w:p>
        </w:tc>
        <w:tc>
          <w:tcPr>
            <w:tcW w:w="826" w:type="pct"/>
            <w:gridSpan w:val="2"/>
            <w:tcBorders>
              <w:bottom w:val="single" w:sz="4" w:space="0" w:color="auto"/>
            </w:tcBorders>
          </w:tcPr>
          <w:p w14:paraId="55FE8B31" w14:textId="77777777" w:rsidR="008F23A3" w:rsidRPr="00882083" w:rsidRDefault="002A7CD4" w:rsidP="001011F5">
            <w:pPr>
              <w:rPr>
                <w:rFonts w:ascii="Myriad Pro" w:hAnsi="Myriad Pro"/>
                <w:color w:val="000000" w:themeColor="text1"/>
              </w:rPr>
            </w:pPr>
            <w:r w:rsidRPr="00882083">
              <w:rPr>
                <w:rFonts w:ascii="Myriad Pro" w:hAnsi="Myriad Pro"/>
                <w:color w:val="000000" w:themeColor="text1"/>
              </w:rPr>
              <w:t>Unremarkable</w:t>
            </w:r>
          </w:p>
          <w:p w14:paraId="212EADA5" w14:textId="77777777" w:rsidR="008F23A3" w:rsidRPr="00882083" w:rsidRDefault="008F23A3" w:rsidP="001011F5">
            <w:pPr>
              <w:rPr>
                <w:rFonts w:ascii="Myriad Pro" w:hAnsi="Myriad Pro"/>
                <w:color w:val="000000" w:themeColor="text1"/>
                <w:sz w:val="24"/>
              </w:rPr>
            </w:pPr>
          </w:p>
        </w:tc>
        <w:tc>
          <w:tcPr>
            <w:tcW w:w="197" w:type="pct"/>
          </w:tcPr>
          <w:p w14:paraId="16C85A6D" w14:textId="77777777" w:rsidR="008F23A3" w:rsidRPr="00882083" w:rsidRDefault="008F23A3" w:rsidP="001011F5">
            <w:pPr>
              <w:pStyle w:val="BodyText"/>
              <w:rPr>
                <w:color w:val="000000" w:themeColor="text1"/>
              </w:rPr>
            </w:pPr>
          </w:p>
        </w:tc>
        <w:tc>
          <w:tcPr>
            <w:tcW w:w="591" w:type="pct"/>
            <w:gridSpan w:val="2"/>
            <w:vMerge/>
          </w:tcPr>
          <w:p w14:paraId="1F41C604" w14:textId="77777777" w:rsidR="008F23A3" w:rsidRPr="00882083" w:rsidRDefault="008F23A3" w:rsidP="001011F5">
            <w:pPr>
              <w:pStyle w:val="BodyText"/>
              <w:rPr>
                <w:color w:val="000000" w:themeColor="text1"/>
              </w:rPr>
            </w:pPr>
          </w:p>
        </w:tc>
        <w:tc>
          <w:tcPr>
            <w:tcW w:w="987" w:type="pct"/>
            <w:gridSpan w:val="4"/>
          </w:tcPr>
          <w:p w14:paraId="395646B1" w14:textId="77777777" w:rsidR="008F23A3" w:rsidRPr="00882083" w:rsidRDefault="008F23A3" w:rsidP="001011F5">
            <w:pPr>
              <w:rPr>
                <w:rFonts w:ascii="Myriad Pro" w:hAnsi="Myriad Pro"/>
                <w:color w:val="000000" w:themeColor="text1"/>
                <w:sz w:val="24"/>
              </w:rPr>
            </w:pPr>
            <w:r w:rsidRPr="00882083">
              <w:rPr>
                <w:rFonts w:ascii="Myriad Pro" w:hAnsi="Myriad Pro" w:cs="Arial"/>
                <w:color w:val="000000" w:themeColor="text1"/>
                <w:sz w:val="24"/>
              </w:rPr>
              <w:t>Overall risk profile</w:t>
            </w:r>
          </w:p>
        </w:tc>
        <w:tc>
          <w:tcPr>
            <w:tcW w:w="978" w:type="pct"/>
            <w:tcBorders>
              <w:bottom w:val="single" w:sz="4" w:space="0" w:color="auto"/>
            </w:tcBorders>
          </w:tcPr>
          <w:p w14:paraId="3DE2D9D4" w14:textId="1A923CBD" w:rsidR="008F23A3" w:rsidRPr="00882083" w:rsidRDefault="00351D03" w:rsidP="00EB6DDE">
            <w:pPr>
              <w:pStyle w:val="BodyText"/>
              <w:rPr>
                <w:color w:val="000000" w:themeColor="text1"/>
              </w:rPr>
            </w:pPr>
            <w:r w:rsidRPr="00882083">
              <w:rPr>
                <w:color w:val="000000" w:themeColor="text1"/>
              </w:rPr>
              <w:t xml:space="preserve">As primary </w:t>
            </w:r>
            <w:r w:rsidR="00EB6DDE">
              <w:rPr>
                <w:color w:val="000000" w:themeColor="text1"/>
              </w:rPr>
              <w:t>AEIO</w:t>
            </w:r>
          </w:p>
        </w:tc>
        <w:tc>
          <w:tcPr>
            <w:tcW w:w="218" w:type="pct"/>
            <w:tcBorders>
              <w:bottom w:val="single" w:sz="4" w:space="0" w:color="auto"/>
            </w:tcBorders>
          </w:tcPr>
          <w:p w14:paraId="42CB7893" w14:textId="77777777" w:rsidR="008F23A3" w:rsidRPr="00882083" w:rsidRDefault="008F23A3" w:rsidP="001011F5">
            <w:pPr>
              <w:pStyle w:val="BodyText"/>
            </w:pPr>
          </w:p>
        </w:tc>
      </w:tr>
      <w:tr w:rsidR="008F23A3" w:rsidRPr="00882083" w14:paraId="47CF81DB" w14:textId="77777777" w:rsidTr="00D44EBE">
        <w:trPr>
          <w:cantSplit/>
          <w:trHeight w:val="75"/>
        </w:trPr>
        <w:tc>
          <w:tcPr>
            <w:tcW w:w="141" w:type="pct"/>
            <w:vMerge/>
            <w:shd w:val="clear" w:color="auto" w:fill="auto"/>
          </w:tcPr>
          <w:p w14:paraId="56D441EF" w14:textId="77777777" w:rsidR="008F23A3" w:rsidRPr="00882083" w:rsidRDefault="008F23A3" w:rsidP="001011F5">
            <w:pPr>
              <w:pStyle w:val="BodyText"/>
            </w:pPr>
          </w:p>
        </w:tc>
        <w:tc>
          <w:tcPr>
            <w:tcW w:w="4641" w:type="pct"/>
            <w:gridSpan w:val="14"/>
            <w:shd w:val="clear" w:color="auto" w:fill="1978C8"/>
          </w:tcPr>
          <w:p w14:paraId="27F253A7" w14:textId="77777777" w:rsidR="008F23A3" w:rsidRPr="00882083" w:rsidRDefault="008F23A3" w:rsidP="001011F5">
            <w:pPr>
              <w:rPr>
                <w:rFonts w:ascii="Myriad Pro" w:hAnsi="Myriad Pro"/>
                <w:color w:val="000000" w:themeColor="text1"/>
                <w:sz w:val="8"/>
                <w:szCs w:val="8"/>
              </w:rPr>
            </w:pPr>
          </w:p>
        </w:tc>
        <w:tc>
          <w:tcPr>
            <w:tcW w:w="218" w:type="pct"/>
            <w:shd w:val="clear" w:color="auto" w:fill="1978C8"/>
          </w:tcPr>
          <w:p w14:paraId="168001BE" w14:textId="77777777" w:rsidR="008F23A3" w:rsidRPr="00882083" w:rsidRDefault="008F23A3" w:rsidP="001011F5">
            <w:pPr>
              <w:rPr>
                <w:rFonts w:ascii="Myriad Pro" w:hAnsi="Myriad Pro"/>
                <w:sz w:val="8"/>
                <w:szCs w:val="8"/>
              </w:rPr>
            </w:pPr>
          </w:p>
        </w:tc>
      </w:tr>
      <w:tr w:rsidR="00D44EBE" w:rsidRPr="00882083" w14:paraId="4D997E36" w14:textId="77777777" w:rsidTr="00D44EBE">
        <w:trPr>
          <w:cantSplit/>
          <w:trHeight w:val="2096"/>
        </w:trPr>
        <w:tc>
          <w:tcPr>
            <w:tcW w:w="141" w:type="pct"/>
            <w:vMerge/>
            <w:shd w:val="clear" w:color="auto" w:fill="auto"/>
          </w:tcPr>
          <w:p w14:paraId="7EB5925C" w14:textId="77777777" w:rsidR="008F23A3" w:rsidRPr="00882083" w:rsidRDefault="008F23A3" w:rsidP="001011F5">
            <w:pPr>
              <w:pStyle w:val="BodyText"/>
            </w:pPr>
          </w:p>
        </w:tc>
        <w:tc>
          <w:tcPr>
            <w:tcW w:w="501" w:type="pct"/>
            <w:shd w:val="clear" w:color="auto" w:fill="auto"/>
          </w:tcPr>
          <w:p w14:paraId="16BCD187" w14:textId="77777777" w:rsidR="008F23A3" w:rsidRPr="00882083" w:rsidRDefault="008F23A3" w:rsidP="001011F5">
            <w:pPr>
              <w:pStyle w:val="BodyText"/>
            </w:pPr>
            <w:r w:rsidRPr="00882083">
              <w:t>Emergency physical treatment</w:t>
            </w:r>
          </w:p>
        </w:tc>
        <w:tc>
          <w:tcPr>
            <w:tcW w:w="1387" w:type="pct"/>
            <w:gridSpan w:val="5"/>
            <w:shd w:val="clear" w:color="auto" w:fill="auto"/>
          </w:tcPr>
          <w:p w14:paraId="64BEF67E" w14:textId="77777777" w:rsidR="008F23A3" w:rsidRPr="00882083" w:rsidRDefault="00347293" w:rsidP="001011F5">
            <w:pPr>
              <w:pStyle w:val="BodyText"/>
              <w:rPr>
                <w:color w:val="000000" w:themeColor="text1"/>
              </w:rPr>
            </w:pPr>
            <w:r w:rsidRPr="00882083">
              <w:rPr>
                <w:color w:val="000000" w:themeColor="text1"/>
              </w:rPr>
              <w:t>Monitor blood glucose</w:t>
            </w:r>
          </w:p>
          <w:p w14:paraId="0D03206F" w14:textId="77777777" w:rsidR="00F66A82" w:rsidRPr="00882083" w:rsidRDefault="00347293" w:rsidP="00F66A82">
            <w:pPr>
              <w:rPr>
                <w:rFonts w:ascii="Myriad Pro" w:hAnsi="Myriad Pro"/>
                <w:color w:val="000000" w:themeColor="text1"/>
                <w:sz w:val="24"/>
              </w:rPr>
            </w:pPr>
            <w:proofErr w:type="spellStart"/>
            <w:r w:rsidRPr="00882083">
              <w:rPr>
                <w:rFonts w:ascii="Myriad Pro" w:hAnsi="Myriad Pro"/>
                <w:color w:val="000000" w:themeColor="text1"/>
                <w:sz w:val="24"/>
              </w:rPr>
              <w:t>Pabrinex</w:t>
            </w:r>
            <w:proofErr w:type="spellEnd"/>
          </w:p>
          <w:p w14:paraId="4C0001F0" w14:textId="77777777" w:rsidR="00916AA0" w:rsidRPr="00882083" w:rsidRDefault="00916AA0" w:rsidP="00F66A82">
            <w:pPr>
              <w:rPr>
                <w:rFonts w:ascii="Myriad Pro" w:hAnsi="Myriad Pro"/>
                <w:color w:val="000000" w:themeColor="text1"/>
                <w:sz w:val="24"/>
              </w:rPr>
            </w:pPr>
            <w:r w:rsidRPr="00882083">
              <w:rPr>
                <w:rFonts w:ascii="Myriad Pro" w:hAnsi="Myriad Pro"/>
                <w:color w:val="000000" w:themeColor="text1"/>
                <w:sz w:val="24"/>
              </w:rPr>
              <w:t>Encourage oral intake (for low blood glucose)</w:t>
            </w:r>
          </w:p>
          <w:p w14:paraId="37573632" w14:textId="77777777" w:rsidR="00347293" w:rsidRPr="00882083" w:rsidRDefault="00347293" w:rsidP="00F66A82">
            <w:pPr>
              <w:rPr>
                <w:rFonts w:ascii="Myriad Pro" w:hAnsi="Myriad Pro"/>
                <w:color w:val="000000" w:themeColor="text1"/>
                <w:sz w:val="24"/>
              </w:rPr>
            </w:pPr>
            <w:r w:rsidRPr="00882083">
              <w:rPr>
                <w:rFonts w:ascii="Myriad Pro" w:hAnsi="Myriad Pro"/>
                <w:color w:val="000000" w:themeColor="text1"/>
                <w:sz w:val="24"/>
              </w:rPr>
              <w:t>CT head</w:t>
            </w:r>
          </w:p>
          <w:p w14:paraId="27C6E61F" w14:textId="77777777" w:rsidR="00916AA0" w:rsidRPr="00882083" w:rsidRDefault="00916AA0" w:rsidP="00F66A82">
            <w:pPr>
              <w:rPr>
                <w:rFonts w:ascii="Myriad Pro" w:hAnsi="Myriad Pro"/>
                <w:color w:val="000000" w:themeColor="text1"/>
                <w:sz w:val="24"/>
              </w:rPr>
            </w:pPr>
            <w:r w:rsidRPr="00882083">
              <w:rPr>
                <w:rFonts w:ascii="Myriad Pro" w:hAnsi="Myriad Pro"/>
                <w:color w:val="000000" w:themeColor="text1"/>
                <w:sz w:val="24"/>
              </w:rPr>
              <w:t xml:space="preserve">Half hourly neuro </w:t>
            </w:r>
            <w:proofErr w:type="spellStart"/>
            <w:r w:rsidRPr="00882083">
              <w:rPr>
                <w:rFonts w:ascii="Myriad Pro" w:hAnsi="Myriad Pro"/>
                <w:color w:val="000000" w:themeColor="text1"/>
                <w:sz w:val="24"/>
              </w:rPr>
              <w:t>obs</w:t>
            </w:r>
            <w:proofErr w:type="spellEnd"/>
            <w:r w:rsidRPr="00882083">
              <w:rPr>
                <w:rFonts w:ascii="Myriad Pro" w:hAnsi="Myriad Pro"/>
                <w:color w:val="000000" w:themeColor="text1"/>
                <w:sz w:val="24"/>
              </w:rPr>
              <w:t xml:space="preserve"> until GCS 15</w:t>
            </w:r>
          </w:p>
          <w:p w14:paraId="1476F175" w14:textId="77777777" w:rsidR="00351D03" w:rsidRPr="00882083" w:rsidRDefault="00351D03" w:rsidP="00F66A82">
            <w:pPr>
              <w:rPr>
                <w:rFonts w:ascii="Myriad Pro" w:hAnsi="Myriad Pro"/>
                <w:color w:val="000000" w:themeColor="text1"/>
                <w:sz w:val="24"/>
              </w:rPr>
            </w:pPr>
            <w:r w:rsidRPr="00882083">
              <w:rPr>
                <w:rFonts w:ascii="Myriad Pro" w:hAnsi="Myriad Pro"/>
                <w:color w:val="000000" w:themeColor="text1"/>
                <w:sz w:val="24"/>
              </w:rPr>
              <w:t xml:space="preserve">Watch for withdrawal; consider Librium. </w:t>
            </w:r>
          </w:p>
          <w:p w14:paraId="3219BFD7" w14:textId="77777777" w:rsidR="008F23A3" w:rsidRPr="00882083" w:rsidRDefault="008F23A3" w:rsidP="001011F5">
            <w:pPr>
              <w:pStyle w:val="BodyText"/>
              <w:rPr>
                <w:color w:val="000000" w:themeColor="text1"/>
              </w:rPr>
            </w:pPr>
          </w:p>
        </w:tc>
        <w:tc>
          <w:tcPr>
            <w:tcW w:w="197" w:type="pct"/>
          </w:tcPr>
          <w:p w14:paraId="20E166A3" w14:textId="77777777" w:rsidR="008F23A3" w:rsidRPr="00882083" w:rsidRDefault="008F23A3" w:rsidP="001011F5">
            <w:pPr>
              <w:pStyle w:val="BodyText"/>
              <w:rPr>
                <w:color w:val="000000" w:themeColor="text1"/>
              </w:rPr>
            </w:pPr>
          </w:p>
        </w:tc>
        <w:tc>
          <w:tcPr>
            <w:tcW w:w="591" w:type="pct"/>
            <w:gridSpan w:val="2"/>
            <w:shd w:val="clear" w:color="auto" w:fill="auto"/>
          </w:tcPr>
          <w:p w14:paraId="022B324B" w14:textId="77777777" w:rsidR="008F23A3" w:rsidRPr="00882083" w:rsidRDefault="008F23A3" w:rsidP="001011F5">
            <w:pPr>
              <w:pStyle w:val="BodyText"/>
              <w:rPr>
                <w:color w:val="000000" w:themeColor="text1"/>
              </w:rPr>
            </w:pPr>
            <w:r w:rsidRPr="00882083">
              <w:rPr>
                <w:color w:val="000000" w:themeColor="text1"/>
              </w:rPr>
              <w:t>Emergency psychiatric management / consider MHA</w:t>
            </w:r>
          </w:p>
        </w:tc>
        <w:tc>
          <w:tcPr>
            <w:tcW w:w="1965" w:type="pct"/>
            <w:gridSpan w:val="5"/>
          </w:tcPr>
          <w:p w14:paraId="4E3507C4" w14:textId="77777777" w:rsidR="00351D03" w:rsidRPr="00882083" w:rsidRDefault="00351D03" w:rsidP="00347293">
            <w:pPr>
              <w:rPr>
                <w:rFonts w:ascii="Myriad Pro" w:hAnsi="Myriad Pro"/>
                <w:color w:val="000000" w:themeColor="text1"/>
                <w:sz w:val="24"/>
              </w:rPr>
            </w:pPr>
            <w:r w:rsidRPr="00882083">
              <w:rPr>
                <w:rFonts w:ascii="Myriad Pro" w:hAnsi="Myriad Pro"/>
                <w:b/>
                <w:color w:val="000000" w:themeColor="text1"/>
                <w:sz w:val="24"/>
              </w:rPr>
              <w:t>Risks</w:t>
            </w:r>
            <w:r w:rsidRPr="00882083">
              <w:rPr>
                <w:rFonts w:ascii="Myriad Pro" w:hAnsi="Myriad Pro"/>
                <w:color w:val="000000" w:themeColor="text1"/>
                <w:sz w:val="24"/>
              </w:rPr>
              <w:t xml:space="preserve"> to self and others – denies thoughts or plans to harm self or others </w:t>
            </w:r>
          </w:p>
          <w:p w14:paraId="6377BD99" w14:textId="77777777" w:rsidR="008F23A3" w:rsidRPr="00882083" w:rsidRDefault="00351D03" w:rsidP="00347293">
            <w:pPr>
              <w:rPr>
                <w:rFonts w:ascii="Myriad Pro" w:hAnsi="Myriad Pro"/>
                <w:color w:val="000000" w:themeColor="text1"/>
              </w:rPr>
            </w:pPr>
            <w:r w:rsidRPr="00882083">
              <w:rPr>
                <w:rFonts w:ascii="Myriad Pro" w:hAnsi="Myriad Pro"/>
                <w:b/>
                <w:color w:val="000000" w:themeColor="text1"/>
                <w:sz w:val="24"/>
              </w:rPr>
              <w:t>Capacity</w:t>
            </w:r>
            <w:r w:rsidRPr="00882083">
              <w:rPr>
                <w:rFonts w:ascii="Myriad Pro" w:hAnsi="Myriad Pro"/>
                <w:color w:val="000000" w:themeColor="text1"/>
                <w:sz w:val="24"/>
              </w:rPr>
              <w:t xml:space="preserve"> –</w:t>
            </w:r>
            <w:r w:rsidR="00347293" w:rsidRPr="00882083">
              <w:rPr>
                <w:rFonts w:ascii="Myriad Pro" w:hAnsi="Myriad Pro"/>
                <w:color w:val="000000" w:themeColor="text1"/>
                <w:sz w:val="24"/>
              </w:rPr>
              <w:t xml:space="preserve"> willing to stay and receive care</w:t>
            </w:r>
          </w:p>
        </w:tc>
        <w:tc>
          <w:tcPr>
            <w:tcW w:w="218" w:type="pct"/>
          </w:tcPr>
          <w:p w14:paraId="03B18DCC" w14:textId="77777777" w:rsidR="008F23A3" w:rsidRPr="00882083" w:rsidRDefault="008F23A3" w:rsidP="001011F5">
            <w:pPr>
              <w:rPr>
                <w:rFonts w:ascii="Myriad Pro" w:hAnsi="Myriad Pro"/>
              </w:rPr>
            </w:pPr>
          </w:p>
        </w:tc>
      </w:tr>
      <w:tr w:rsidR="008F23A3" w:rsidRPr="00882083" w14:paraId="4E579D32" w14:textId="77777777" w:rsidTr="008F23A3">
        <w:trPr>
          <w:cantSplit/>
          <w:trHeight w:val="75"/>
        </w:trPr>
        <w:tc>
          <w:tcPr>
            <w:tcW w:w="5000" w:type="pct"/>
            <w:gridSpan w:val="16"/>
            <w:shd w:val="clear" w:color="auto" w:fill="1978C8"/>
            <w:textDirection w:val="btLr"/>
          </w:tcPr>
          <w:p w14:paraId="148BB2D0" w14:textId="77777777" w:rsidR="008F23A3" w:rsidRPr="00882083" w:rsidRDefault="008F23A3" w:rsidP="001011F5">
            <w:pPr>
              <w:rPr>
                <w:rFonts w:ascii="Myriad Pro" w:hAnsi="Myriad Pro"/>
                <w:sz w:val="8"/>
                <w:szCs w:val="8"/>
              </w:rPr>
            </w:pPr>
          </w:p>
        </w:tc>
      </w:tr>
      <w:tr w:rsidR="008F23A3" w:rsidRPr="00882083" w14:paraId="57ADBE18" w14:textId="77777777" w:rsidTr="00D44EBE">
        <w:trPr>
          <w:cantSplit/>
          <w:trHeight w:val="75"/>
        </w:trPr>
        <w:tc>
          <w:tcPr>
            <w:tcW w:w="141" w:type="pct"/>
            <w:vMerge w:val="restart"/>
            <w:textDirection w:val="btLr"/>
          </w:tcPr>
          <w:p w14:paraId="12365385" w14:textId="2FDF0253" w:rsidR="008F23A3" w:rsidRPr="00882083" w:rsidRDefault="008F23A3" w:rsidP="008F23A3">
            <w:pPr>
              <w:pStyle w:val="BodyText"/>
              <w:ind w:left="113" w:right="113"/>
              <w:jc w:val="center"/>
              <w:rPr>
                <w:sz w:val="16"/>
                <w:szCs w:val="16"/>
              </w:rPr>
            </w:pPr>
            <w:r w:rsidRPr="00882083">
              <w:rPr>
                <w:rFonts w:cs="Times New Roman"/>
                <w:color w:val="auto"/>
                <w:sz w:val="20"/>
                <w:lang w:val="en-GB"/>
              </w:rPr>
              <w:br w:type="page"/>
            </w:r>
            <w:r w:rsidR="00F519C0" w:rsidRPr="00F519C0">
              <w:rPr>
                <w:rFonts w:cs="Times New Roman"/>
                <w:color w:val="auto"/>
                <w:sz w:val="16"/>
                <w:szCs w:val="16"/>
                <w:lang w:val="en-GB"/>
              </w:rPr>
              <w:t>DEF</w:t>
            </w:r>
            <w:r w:rsidRPr="00F519C0">
              <w:rPr>
                <w:sz w:val="16"/>
                <w:szCs w:val="16"/>
              </w:rPr>
              <w:t>INITIVE CAR</w:t>
            </w:r>
            <w:r w:rsidRPr="00882083">
              <w:rPr>
                <w:sz w:val="16"/>
                <w:szCs w:val="16"/>
              </w:rPr>
              <w:t>E AND DISPOSAL</w:t>
            </w:r>
          </w:p>
        </w:tc>
        <w:tc>
          <w:tcPr>
            <w:tcW w:w="1104" w:type="pct"/>
            <w:gridSpan w:val="5"/>
          </w:tcPr>
          <w:p w14:paraId="492ECC50" w14:textId="585E67BC" w:rsidR="008F23A3" w:rsidRPr="00882083" w:rsidRDefault="007C2933" w:rsidP="007C2933">
            <w:pPr>
              <w:pStyle w:val="BodyText"/>
              <w:rPr>
                <w:color w:val="000000" w:themeColor="text1"/>
              </w:rPr>
            </w:pPr>
            <w:r>
              <w:rPr>
                <w:color w:val="000000" w:themeColor="text1"/>
              </w:rPr>
              <w:t>Disposal</w:t>
            </w:r>
          </w:p>
        </w:tc>
        <w:tc>
          <w:tcPr>
            <w:tcW w:w="3537" w:type="pct"/>
            <w:gridSpan w:val="9"/>
          </w:tcPr>
          <w:p w14:paraId="2360FF57" w14:textId="77777777" w:rsidR="008F23A3" w:rsidRPr="00882083" w:rsidRDefault="008F23A3" w:rsidP="001011F5">
            <w:pPr>
              <w:rPr>
                <w:rFonts w:ascii="Myriad Pro" w:hAnsi="Myriad Pro"/>
                <w:color w:val="000000" w:themeColor="text1"/>
                <w:sz w:val="24"/>
              </w:rPr>
            </w:pPr>
          </w:p>
          <w:p w14:paraId="5B30841F" w14:textId="77777777" w:rsidR="00351D03" w:rsidRPr="00882083" w:rsidRDefault="00347293" w:rsidP="00351D03">
            <w:pPr>
              <w:rPr>
                <w:rFonts w:ascii="Myriad Pro" w:hAnsi="Myriad Pro"/>
                <w:color w:val="000000" w:themeColor="text1"/>
                <w:sz w:val="24"/>
              </w:rPr>
            </w:pPr>
            <w:r w:rsidRPr="00882083">
              <w:rPr>
                <w:rFonts w:ascii="Myriad Pro" w:hAnsi="Myriad Pro"/>
                <w:color w:val="000000" w:themeColor="text1"/>
                <w:sz w:val="24"/>
              </w:rPr>
              <w:t>Impression – uncomplicated alcohol intoxication</w:t>
            </w:r>
          </w:p>
          <w:p w14:paraId="6F497918" w14:textId="77777777" w:rsidR="00347293" w:rsidRPr="00882083" w:rsidRDefault="00347293" w:rsidP="00351D03">
            <w:pPr>
              <w:rPr>
                <w:rFonts w:ascii="Myriad Pro" w:hAnsi="Myriad Pro"/>
                <w:color w:val="000000" w:themeColor="text1"/>
                <w:sz w:val="24"/>
              </w:rPr>
            </w:pPr>
            <w:r w:rsidRPr="00882083">
              <w:rPr>
                <w:rFonts w:ascii="Myriad Pro" w:hAnsi="Myriad Pro"/>
                <w:color w:val="000000" w:themeColor="text1"/>
                <w:sz w:val="24"/>
              </w:rPr>
              <w:t xml:space="preserve">CROC – discharge home </w:t>
            </w:r>
          </w:p>
          <w:p w14:paraId="70B773C5" w14:textId="77777777" w:rsidR="008F23A3" w:rsidRPr="00882083" w:rsidRDefault="008F23A3" w:rsidP="001011F5">
            <w:pPr>
              <w:rPr>
                <w:rFonts w:ascii="Myriad Pro" w:hAnsi="Myriad Pro"/>
                <w:color w:val="000000" w:themeColor="text1"/>
                <w:sz w:val="24"/>
              </w:rPr>
            </w:pPr>
          </w:p>
          <w:p w14:paraId="48E135B1" w14:textId="77777777" w:rsidR="008F23A3" w:rsidRPr="00882083" w:rsidRDefault="008F23A3" w:rsidP="001011F5">
            <w:pPr>
              <w:rPr>
                <w:rFonts w:ascii="Myriad Pro" w:hAnsi="Myriad Pro"/>
                <w:color w:val="000000" w:themeColor="text1"/>
                <w:sz w:val="24"/>
              </w:rPr>
            </w:pPr>
          </w:p>
        </w:tc>
        <w:tc>
          <w:tcPr>
            <w:tcW w:w="218" w:type="pct"/>
            <w:tcBorders>
              <w:bottom w:val="single" w:sz="4" w:space="0" w:color="auto"/>
            </w:tcBorders>
          </w:tcPr>
          <w:p w14:paraId="02D59B26" w14:textId="77777777" w:rsidR="008F23A3" w:rsidRPr="00882083" w:rsidRDefault="008F23A3" w:rsidP="001011F5">
            <w:pPr>
              <w:rPr>
                <w:rFonts w:ascii="Myriad Pro" w:hAnsi="Myriad Pro"/>
                <w:sz w:val="24"/>
              </w:rPr>
            </w:pPr>
          </w:p>
        </w:tc>
      </w:tr>
      <w:tr w:rsidR="008F23A3" w:rsidRPr="00882083" w14:paraId="01F8F507" w14:textId="77777777" w:rsidTr="00D44EBE">
        <w:trPr>
          <w:cantSplit/>
          <w:trHeight w:val="75"/>
        </w:trPr>
        <w:tc>
          <w:tcPr>
            <w:tcW w:w="141" w:type="pct"/>
            <w:vMerge/>
          </w:tcPr>
          <w:p w14:paraId="3F628EE4" w14:textId="77777777" w:rsidR="008F23A3" w:rsidRPr="00882083" w:rsidRDefault="008F23A3" w:rsidP="001011F5">
            <w:pPr>
              <w:pStyle w:val="BodyText"/>
            </w:pPr>
          </w:p>
        </w:tc>
        <w:tc>
          <w:tcPr>
            <w:tcW w:w="1104" w:type="pct"/>
            <w:gridSpan w:val="5"/>
          </w:tcPr>
          <w:p w14:paraId="43108816" w14:textId="77777777" w:rsidR="008F23A3" w:rsidRPr="00882083" w:rsidRDefault="008F23A3" w:rsidP="001011F5">
            <w:pPr>
              <w:pStyle w:val="BodyText"/>
              <w:rPr>
                <w:color w:val="000000" w:themeColor="text1"/>
              </w:rPr>
            </w:pPr>
            <w:r w:rsidRPr="00882083">
              <w:rPr>
                <w:color w:val="000000" w:themeColor="text1"/>
              </w:rPr>
              <w:t>Reassess risk</w:t>
            </w:r>
          </w:p>
        </w:tc>
        <w:tc>
          <w:tcPr>
            <w:tcW w:w="3537" w:type="pct"/>
            <w:gridSpan w:val="9"/>
          </w:tcPr>
          <w:p w14:paraId="6C4183DD" w14:textId="77777777" w:rsidR="00351D03" w:rsidRPr="00882083" w:rsidRDefault="00351D03" w:rsidP="00351D03">
            <w:pPr>
              <w:rPr>
                <w:rFonts w:ascii="Myriad Pro" w:hAnsi="Myriad Pro"/>
                <w:color w:val="000000" w:themeColor="text1"/>
                <w:sz w:val="24"/>
              </w:rPr>
            </w:pPr>
            <w:r w:rsidRPr="00882083">
              <w:rPr>
                <w:rFonts w:ascii="Myriad Pro" w:hAnsi="Myriad Pro"/>
                <w:color w:val="000000" w:themeColor="text1"/>
                <w:sz w:val="24"/>
              </w:rPr>
              <w:t xml:space="preserve">1.To self: low. No evidence found of low mood or recent </w:t>
            </w:r>
            <w:proofErr w:type="spellStart"/>
            <w:r w:rsidRPr="00882083">
              <w:rPr>
                <w:rFonts w:ascii="Myriad Pro" w:hAnsi="Myriad Pro"/>
                <w:color w:val="000000" w:themeColor="text1"/>
                <w:sz w:val="24"/>
              </w:rPr>
              <w:t>self harming</w:t>
            </w:r>
            <w:proofErr w:type="spellEnd"/>
            <w:r w:rsidRPr="00882083">
              <w:rPr>
                <w:rFonts w:ascii="Myriad Pro" w:hAnsi="Myriad Pro"/>
                <w:color w:val="000000" w:themeColor="text1"/>
                <w:sz w:val="24"/>
              </w:rPr>
              <w:t xml:space="preserve"> behaviours. Risk of accidental harm ongoing as intoxicated. </w:t>
            </w:r>
          </w:p>
          <w:p w14:paraId="286CA741" w14:textId="77777777" w:rsidR="00351D03" w:rsidRPr="00882083" w:rsidRDefault="00351D03" w:rsidP="00351D03">
            <w:pPr>
              <w:rPr>
                <w:rFonts w:ascii="Myriad Pro" w:hAnsi="Myriad Pro"/>
                <w:color w:val="000000" w:themeColor="text1"/>
                <w:sz w:val="24"/>
              </w:rPr>
            </w:pPr>
            <w:r w:rsidRPr="00882083">
              <w:rPr>
                <w:rFonts w:ascii="Myriad Pro" w:hAnsi="Myriad Pro"/>
                <w:color w:val="000000" w:themeColor="text1"/>
                <w:sz w:val="24"/>
              </w:rPr>
              <w:t xml:space="preserve">2.To others: </w:t>
            </w:r>
            <w:r w:rsidR="00347293" w:rsidRPr="00882083">
              <w:rPr>
                <w:rFonts w:ascii="Myriad Pro" w:hAnsi="Myriad Pro"/>
                <w:color w:val="000000" w:themeColor="text1"/>
                <w:sz w:val="24"/>
              </w:rPr>
              <w:t>none identified</w:t>
            </w:r>
            <w:r w:rsidRPr="00882083">
              <w:rPr>
                <w:rFonts w:ascii="Myriad Pro" w:hAnsi="Myriad Pro"/>
                <w:color w:val="000000" w:themeColor="text1"/>
                <w:sz w:val="24"/>
              </w:rPr>
              <w:t xml:space="preserve"> </w:t>
            </w:r>
          </w:p>
          <w:p w14:paraId="6B5926BA" w14:textId="77777777" w:rsidR="00351D03" w:rsidRPr="00882083" w:rsidRDefault="00351D03" w:rsidP="00351D03">
            <w:pPr>
              <w:rPr>
                <w:rFonts w:ascii="Myriad Pro" w:hAnsi="Myriad Pro"/>
                <w:color w:val="000000" w:themeColor="text1"/>
                <w:sz w:val="24"/>
              </w:rPr>
            </w:pPr>
            <w:r w:rsidRPr="00882083">
              <w:rPr>
                <w:rFonts w:ascii="Myriad Pro" w:hAnsi="Myriad Pro"/>
                <w:color w:val="000000" w:themeColor="text1"/>
                <w:sz w:val="24"/>
              </w:rPr>
              <w:t>Other:</w:t>
            </w:r>
          </w:p>
          <w:p w14:paraId="562F9DA9" w14:textId="77777777" w:rsidR="00351D03" w:rsidRPr="00882083" w:rsidRDefault="00351D03" w:rsidP="00351D03">
            <w:pPr>
              <w:rPr>
                <w:rFonts w:ascii="Myriad Pro" w:hAnsi="Myriad Pro"/>
                <w:color w:val="000000" w:themeColor="text1"/>
                <w:sz w:val="24"/>
              </w:rPr>
            </w:pPr>
            <w:r w:rsidRPr="00882083">
              <w:rPr>
                <w:rFonts w:ascii="Myriad Pro" w:hAnsi="Myriad Pro"/>
                <w:color w:val="000000" w:themeColor="text1"/>
                <w:sz w:val="24"/>
              </w:rPr>
              <w:t>3.</w:t>
            </w:r>
            <w:r w:rsidR="00347293" w:rsidRPr="00882083">
              <w:rPr>
                <w:rFonts w:ascii="Myriad Pro" w:hAnsi="Myriad Pro"/>
                <w:color w:val="000000" w:themeColor="text1"/>
                <w:sz w:val="24"/>
              </w:rPr>
              <w:t>potential</w:t>
            </w:r>
            <w:r w:rsidRPr="00882083">
              <w:rPr>
                <w:rFonts w:ascii="Myriad Pro" w:hAnsi="Myriad Pro"/>
                <w:color w:val="000000" w:themeColor="text1"/>
                <w:sz w:val="24"/>
              </w:rPr>
              <w:t xml:space="preserve"> risk of refusal to engage with treatment and/or abscond</w:t>
            </w:r>
          </w:p>
          <w:p w14:paraId="7BC05267" w14:textId="77777777" w:rsidR="008F23A3" w:rsidRPr="00882083" w:rsidRDefault="00351D03" w:rsidP="00347293">
            <w:pPr>
              <w:rPr>
                <w:rFonts w:ascii="Myriad Pro" w:hAnsi="Myriad Pro"/>
                <w:color w:val="000000" w:themeColor="text1"/>
                <w:sz w:val="24"/>
              </w:rPr>
            </w:pPr>
            <w:r w:rsidRPr="00882083">
              <w:rPr>
                <w:rFonts w:ascii="Myriad Pro" w:hAnsi="Myriad Pro"/>
                <w:color w:val="000000" w:themeColor="text1"/>
                <w:sz w:val="24"/>
              </w:rPr>
              <w:t>4.</w:t>
            </w:r>
            <w:r w:rsidR="00347293" w:rsidRPr="00882083">
              <w:rPr>
                <w:rFonts w:ascii="Myriad Pro" w:hAnsi="Myriad Pro"/>
                <w:color w:val="000000" w:themeColor="text1"/>
                <w:sz w:val="24"/>
              </w:rPr>
              <w:t xml:space="preserve"> Monitoring glucose levels</w:t>
            </w:r>
          </w:p>
        </w:tc>
        <w:tc>
          <w:tcPr>
            <w:tcW w:w="218" w:type="pct"/>
            <w:tcBorders>
              <w:bottom w:val="single" w:sz="4" w:space="0" w:color="auto"/>
            </w:tcBorders>
          </w:tcPr>
          <w:p w14:paraId="1C263CD8" w14:textId="77777777" w:rsidR="008F23A3" w:rsidRPr="00882083" w:rsidRDefault="008F23A3" w:rsidP="001011F5">
            <w:pPr>
              <w:rPr>
                <w:rFonts w:ascii="Myriad Pro" w:hAnsi="Myriad Pro"/>
                <w:sz w:val="24"/>
              </w:rPr>
            </w:pPr>
          </w:p>
        </w:tc>
      </w:tr>
      <w:tr w:rsidR="008F23A3" w:rsidRPr="00882083" w14:paraId="5523398F" w14:textId="77777777" w:rsidTr="00D44EBE">
        <w:trPr>
          <w:cantSplit/>
          <w:trHeight w:val="75"/>
        </w:trPr>
        <w:tc>
          <w:tcPr>
            <w:tcW w:w="141" w:type="pct"/>
            <w:vMerge/>
          </w:tcPr>
          <w:p w14:paraId="46DCB6C1" w14:textId="77777777" w:rsidR="008F23A3" w:rsidRPr="00882083" w:rsidRDefault="008F23A3" w:rsidP="001011F5">
            <w:pPr>
              <w:pStyle w:val="BodyText"/>
            </w:pPr>
          </w:p>
        </w:tc>
        <w:tc>
          <w:tcPr>
            <w:tcW w:w="1104" w:type="pct"/>
            <w:gridSpan w:val="5"/>
            <w:vMerge w:val="restart"/>
          </w:tcPr>
          <w:p w14:paraId="1C5BE036" w14:textId="77777777" w:rsidR="008F23A3" w:rsidRPr="00882083" w:rsidRDefault="008F23A3" w:rsidP="001011F5">
            <w:pPr>
              <w:pStyle w:val="BodyText"/>
              <w:rPr>
                <w:color w:val="FF0000"/>
              </w:rPr>
            </w:pPr>
            <w:r w:rsidRPr="00882083">
              <w:t>Handover to:</w:t>
            </w:r>
            <w:r w:rsidRPr="00882083">
              <w:rPr>
                <w:color w:val="FF0000"/>
              </w:rPr>
              <w:t xml:space="preserve"> </w:t>
            </w:r>
          </w:p>
          <w:tbl>
            <w:tblPr>
              <w:tblStyle w:val="TableGrid"/>
              <w:tblW w:w="0" w:type="auto"/>
              <w:tblLook w:val="04A0" w:firstRow="1" w:lastRow="0" w:firstColumn="1" w:lastColumn="0" w:noHBand="0" w:noVBand="1"/>
            </w:tblPr>
            <w:tblGrid>
              <w:gridCol w:w="2465"/>
            </w:tblGrid>
            <w:tr w:rsidR="008F23A3" w:rsidRPr="00882083" w14:paraId="41AAB2B3" w14:textId="77777777" w:rsidTr="008F23A3">
              <w:tc>
                <w:tcPr>
                  <w:tcW w:w="2465" w:type="dxa"/>
                </w:tcPr>
                <w:p w14:paraId="0BB536C9" w14:textId="77777777" w:rsidR="008F23A3" w:rsidRPr="00882083" w:rsidRDefault="008F23A3" w:rsidP="001011F5">
                  <w:pPr>
                    <w:pStyle w:val="BodyText"/>
                    <w:rPr>
                      <w:color w:val="FF0000"/>
                    </w:rPr>
                  </w:pPr>
                </w:p>
                <w:p w14:paraId="42037537" w14:textId="77777777" w:rsidR="008F23A3" w:rsidRPr="00882083" w:rsidRDefault="00F072B9" w:rsidP="001011F5">
                  <w:pPr>
                    <w:pStyle w:val="BodyText"/>
                    <w:rPr>
                      <w:color w:val="000000" w:themeColor="text1"/>
                    </w:rPr>
                  </w:pPr>
                  <w:r w:rsidRPr="00882083">
                    <w:rPr>
                      <w:color w:val="000000" w:themeColor="text1"/>
                    </w:rPr>
                    <w:t>Medical Registrar</w:t>
                  </w:r>
                </w:p>
                <w:p w14:paraId="19B4A1AA" w14:textId="77777777" w:rsidR="008F23A3" w:rsidRPr="00882083" w:rsidRDefault="008F23A3" w:rsidP="001011F5">
                  <w:pPr>
                    <w:pStyle w:val="BodyText"/>
                    <w:rPr>
                      <w:color w:val="FF0000"/>
                    </w:rPr>
                  </w:pPr>
                </w:p>
              </w:tc>
            </w:tr>
          </w:tbl>
          <w:p w14:paraId="4C9662DB" w14:textId="77777777" w:rsidR="008F23A3" w:rsidRPr="00882083" w:rsidRDefault="008F23A3" w:rsidP="001011F5">
            <w:pPr>
              <w:pStyle w:val="BodyText"/>
              <w:rPr>
                <w:color w:val="FF0000"/>
              </w:rPr>
            </w:pPr>
          </w:p>
          <w:p w14:paraId="405B3FA1" w14:textId="77777777" w:rsidR="008F23A3" w:rsidRPr="00882083" w:rsidRDefault="008F23A3" w:rsidP="001011F5">
            <w:pPr>
              <w:pStyle w:val="BodyText"/>
            </w:pPr>
            <w:r w:rsidRPr="00882083">
              <w:t>including on-going care plan</w:t>
            </w:r>
          </w:p>
        </w:tc>
        <w:tc>
          <w:tcPr>
            <w:tcW w:w="763" w:type="pct"/>
            <w:tcBorders>
              <w:bottom w:val="single" w:sz="4" w:space="0" w:color="auto"/>
            </w:tcBorders>
          </w:tcPr>
          <w:p w14:paraId="07A4D5B0" w14:textId="77777777" w:rsidR="008F23A3" w:rsidRPr="00882083" w:rsidRDefault="008F23A3" w:rsidP="001011F5">
            <w:pPr>
              <w:rPr>
                <w:rFonts w:ascii="Myriad Pro" w:hAnsi="Myriad Pro"/>
                <w:sz w:val="24"/>
              </w:rPr>
            </w:pPr>
            <w:r w:rsidRPr="00882083">
              <w:rPr>
                <w:rFonts w:ascii="Myriad Pro" w:hAnsi="Myriad Pro"/>
                <w:b/>
                <w:sz w:val="24"/>
              </w:rPr>
              <w:t>S</w:t>
            </w:r>
            <w:r w:rsidRPr="00882083">
              <w:rPr>
                <w:rFonts w:ascii="Myriad Pro" w:hAnsi="Myriad Pro"/>
                <w:sz w:val="24"/>
              </w:rPr>
              <w:t>ituation</w:t>
            </w:r>
          </w:p>
        </w:tc>
        <w:tc>
          <w:tcPr>
            <w:tcW w:w="2774" w:type="pct"/>
            <w:gridSpan w:val="8"/>
            <w:tcBorders>
              <w:bottom w:val="single" w:sz="4" w:space="0" w:color="auto"/>
            </w:tcBorders>
          </w:tcPr>
          <w:p w14:paraId="59A67E61" w14:textId="4A8790A2" w:rsidR="008F23A3" w:rsidRPr="00882083" w:rsidRDefault="00347293" w:rsidP="00351D03">
            <w:pPr>
              <w:rPr>
                <w:rFonts w:ascii="Myriad Pro" w:hAnsi="Myriad Pro"/>
                <w:color w:val="000000" w:themeColor="text1"/>
                <w:sz w:val="24"/>
              </w:rPr>
            </w:pPr>
            <w:r w:rsidRPr="00882083">
              <w:rPr>
                <w:rFonts w:ascii="Myriad Pro" w:hAnsi="Myriad Pro"/>
                <w:color w:val="000000" w:themeColor="text1"/>
                <w:sz w:val="24"/>
              </w:rPr>
              <w:t xml:space="preserve">38 year </w:t>
            </w:r>
            <w:r w:rsidR="003B731F">
              <w:rPr>
                <w:rFonts w:ascii="Myriad Pro" w:hAnsi="Myriad Pro"/>
                <w:color w:val="000000" w:themeColor="text1"/>
                <w:sz w:val="24"/>
              </w:rPr>
              <w:t>old</w:t>
            </w:r>
            <w:r w:rsidR="00854F9A" w:rsidRPr="00882083">
              <w:rPr>
                <w:rFonts w:ascii="Myriad Pro" w:hAnsi="Myriad Pro"/>
                <w:color w:val="000000" w:themeColor="text1"/>
                <w:sz w:val="24"/>
              </w:rPr>
              <w:t xml:space="preserve">. History of asthma, </w:t>
            </w:r>
            <w:r w:rsidRPr="00882083">
              <w:rPr>
                <w:rFonts w:ascii="Myriad Pro" w:hAnsi="Myriad Pro"/>
                <w:color w:val="000000" w:themeColor="text1"/>
                <w:sz w:val="24"/>
              </w:rPr>
              <w:t>type 1 diabetes</w:t>
            </w:r>
            <w:r w:rsidR="00854F9A" w:rsidRPr="00882083">
              <w:rPr>
                <w:rFonts w:ascii="Myriad Pro" w:hAnsi="Myriad Pro"/>
                <w:color w:val="000000" w:themeColor="text1"/>
                <w:sz w:val="24"/>
              </w:rPr>
              <w:t>, bipolar affective disorder</w:t>
            </w:r>
            <w:r w:rsidRPr="00882083">
              <w:rPr>
                <w:rFonts w:ascii="Myriad Pro" w:hAnsi="Myriad Pro"/>
                <w:color w:val="000000" w:themeColor="text1"/>
                <w:sz w:val="24"/>
              </w:rPr>
              <w:t xml:space="preserve">. Brought in after collapse and confusion. Working diagnosis uncomplicated alcohol intoxication. </w:t>
            </w:r>
            <w:r w:rsidR="009D73B2" w:rsidRPr="00882083">
              <w:rPr>
                <w:rFonts w:ascii="Myriad Pro" w:hAnsi="Myriad Pro"/>
                <w:color w:val="000000" w:themeColor="text1"/>
                <w:sz w:val="24"/>
              </w:rPr>
              <w:t xml:space="preserve">Requires period of observation before discharge home. </w:t>
            </w:r>
          </w:p>
        </w:tc>
        <w:tc>
          <w:tcPr>
            <w:tcW w:w="218" w:type="pct"/>
            <w:tcBorders>
              <w:bottom w:val="single" w:sz="4" w:space="0" w:color="auto"/>
            </w:tcBorders>
          </w:tcPr>
          <w:p w14:paraId="634B26FA" w14:textId="77777777" w:rsidR="008F23A3" w:rsidRPr="00882083" w:rsidRDefault="008F23A3" w:rsidP="001011F5">
            <w:pPr>
              <w:rPr>
                <w:rFonts w:ascii="Myriad Pro" w:hAnsi="Myriad Pro"/>
                <w:sz w:val="24"/>
              </w:rPr>
            </w:pPr>
          </w:p>
        </w:tc>
      </w:tr>
      <w:tr w:rsidR="008F23A3" w:rsidRPr="00882083" w14:paraId="27573818" w14:textId="77777777" w:rsidTr="00D44EBE">
        <w:trPr>
          <w:cantSplit/>
          <w:trHeight w:val="75"/>
        </w:trPr>
        <w:tc>
          <w:tcPr>
            <w:tcW w:w="141" w:type="pct"/>
            <w:vMerge/>
          </w:tcPr>
          <w:p w14:paraId="4363FCA3" w14:textId="77777777" w:rsidR="008F23A3" w:rsidRPr="00882083" w:rsidRDefault="008F23A3" w:rsidP="001011F5">
            <w:pPr>
              <w:pStyle w:val="BodyText"/>
              <w:rPr>
                <w:b/>
              </w:rPr>
            </w:pPr>
          </w:p>
        </w:tc>
        <w:tc>
          <w:tcPr>
            <w:tcW w:w="1104" w:type="pct"/>
            <w:gridSpan w:val="5"/>
            <w:vMerge/>
          </w:tcPr>
          <w:p w14:paraId="6DDFE350" w14:textId="77777777" w:rsidR="008F23A3" w:rsidRPr="00882083" w:rsidRDefault="008F23A3" w:rsidP="001011F5">
            <w:pPr>
              <w:pStyle w:val="BodyText"/>
              <w:rPr>
                <w:b/>
              </w:rPr>
            </w:pPr>
          </w:p>
        </w:tc>
        <w:tc>
          <w:tcPr>
            <w:tcW w:w="763" w:type="pct"/>
            <w:tcBorders>
              <w:bottom w:val="single" w:sz="4" w:space="0" w:color="auto"/>
            </w:tcBorders>
          </w:tcPr>
          <w:p w14:paraId="412055B2" w14:textId="77777777" w:rsidR="008F23A3" w:rsidRPr="00882083" w:rsidRDefault="008F23A3" w:rsidP="001011F5">
            <w:pPr>
              <w:rPr>
                <w:rFonts w:ascii="Myriad Pro" w:hAnsi="Myriad Pro"/>
                <w:sz w:val="24"/>
              </w:rPr>
            </w:pPr>
            <w:r w:rsidRPr="00882083">
              <w:rPr>
                <w:rFonts w:ascii="Myriad Pro" w:hAnsi="Myriad Pro"/>
                <w:b/>
                <w:sz w:val="24"/>
              </w:rPr>
              <w:t>B</w:t>
            </w:r>
            <w:r w:rsidRPr="00882083">
              <w:rPr>
                <w:rFonts w:ascii="Myriad Pro" w:hAnsi="Myriad Pro"/>
                <w:sz w:val="24"/>
              </w:rPr>
              <w:t>ackground</w:t>
            </w:r>
          </w:p>
        </w:tc>
        <w:tc>
          <w:tcPr>
            <w:tcW w:w="2774" w:type="pct"/>
            <w:gridSpan w:val="8"/>
            <w:tcBorders>
              <w:bottom w:val="single" w:sz="4" w:space="0" w:color="auto"/>
            </w:tcBorders>
          </w:tcPr>
          <w:p w14:paraId="10845B38" w14:textId="77777777" w:rsidR="008F23A3" w:rsidRPr="00882083" w:rsidRDefault="009D73B2" w:rsidP="009D73B2">
            <w:pPr>
              <w:rPr>
                <w:rFonts w:ascii="Myriad Pro" w:hAnsi="Myriad Pro"/>
                <w:color w:val="000000" w:themeColor="text1"/>
                <w:sz w:val="24"/>
              </w:rPr>
            </w:pPr>
            <w:r w:rsidRPr="00882083">
              <w:rPr>
                <w:rFonts w:ascii="Myriad Pro" w:hAnsi="Myriad Pro"/>
                <w:color w:val="000000" w:themeColor="text1"/>
                <w:sz w:val="24"/>
              </w:rPr>
              <w:t xml:space="preserve">Found collapsed in a bar. Vomited once. Appeared confused. Gradually improved over last few hours. </w:t>
            </w:r>
          </w:p>
        </w:tc>
        <w:tc>
          <w:tcPr>
            <w:tcW w:w="218" w:type="pct"/>
            <w:tcBorders>
              <w:bottom w:val="single" w:sz="4" w:space="0" w:color="auto"/>
            </w:tcBorders>
          </w:tcPr>
          <w:p w14:paraId="40AC26BF" w14:textId="77777777" w:rsidR="008F23A3" w:rsidRPr="00882083" w:rsidRDefault="008F23A3" w:rsidP="001011F5">
            <w:pPr>
              <w:rPr>
                <w:rFonts w:ascii="Myriad Pro" w:hAnsi="Myriad Pro"/>
                <w:sz w:val="24"/>
              </w:rPr>
            </w:pPr>
          </w:p>
        </w:tc>
      </w:tr>
      <w:tr w:rsidR="008F23A3" w:rsidRPr="00882083" w14:paraId="6487517D" w14:textId="77777777" w:rsidTr="00D44EBE">
        <w:trPr>
          <w:cantSplit/>
          <w:trHeight w:val="75"/>
        </w:trPr>
        <w:tc>
          <w:tcPr>
            <w:tcW w:w="141" w:type="pct"/>
            <w:vMerge/>
          </w:tcPr>
          <w:p w14:paraId="580FA7DD" w14:textId="77777777" w:rsidR="008F23A3" w:rsidRPr="00882083" w:rsidRDefault="008F23A3" w:rsidP="001011F5">
            <w:pPr>
              <w:pStyle w:val="BodyText"/>
              <w:rPr>
                <w:b/>
              </w:rPr>
            </w:pPr>
          </w:p>
        </w:tc>
        <w:tc>
          <w:tcPr>
            <w:tcW w:w="1104" w:type="pct"/>
            <w:gridSpan w:val="5"/>
            <w:vMerge/>
          </w:tcPr>
          <w:p w14:paraId="6BA7BD7F" w14:textId="77777777" w:rsidR="008F23A3" w:rsidRPr="00882083" w:rsidRDefault="008F23A3" w:rsidP="001011F5">
            <w:pPr>
              <w:pStyle w:val="BodyText"/>
              <w:rPr>
                <w:b/>
              </w:rPr>
            </w:pPr>
          </w:p>
        </w:tc>
        <w:tc>
          <w:tcPr>
            <w:tcW w:w="763" w:type="pct"/>
            <w:tcBorders>
              <w:bottom w:val="single" w:sz="4" w:space="0" w:color="auto"/>
            </w:tcBorders>
          </w:tcPr>
          <w:p w14:paraId="1D1DA6C7" w14:textId="77777777" w:rsidR="008F23A3" w:rsidRPr="00882083" w:rsidRDefault="008F23A3" w:rsidP="001011F5">
            <w:pPr>
              <w:rPr>
                <w:rFonts w:ascii="Myriad Pro" w:hAnsi="Myriad Pro"/>
                <w:sz w:val="24"/>
              </w:rPr>
            </w:pPr>
            <w:r w:rsidRPr="00882083">
              <w:rPr>
                <w:rFonts w:ascii="Myriad Pro" w:hAnsi="Myriad Pro"/>
                <w:b/>
                <w:sz w:val="24"/>
              </w:rPr>
              <w:t>A</w:t>
            </w:r>
            <w:r w:rsidRPr="00882083">
              <w:rPr>
                <w:rFonts w:ascii="Myriad Pro" w:hAnsi="Myriad Pro"/>
                <w:sz w:val="24"/>
              </w:rPr>
              <w:t>ssessment</w:t>
            </w:r>
          </w:p>
        </w:tc>
        <w:tc>
          <w:tcPr>
            <w:tcW w:w="2774" w:type="pct"/>
            <w:gridSpan w:val="8"/>
            <w:tcBorders>
              <w:bottom w:val="single" w:sz="4" w:space="0" w:color="auto"/>
            </w:tcBorders>
          </w:tcPr>
          <w:p w14:paraId="1593DAAA" w14:textId="77777777" w:rsidR="008F23A3" w:rsidRPr="00882083" w:rsidRDefault="009D73B2" w:rsidP="001011F5">
            <w:pPr>
              <w:rPr>
                <w:rFonts w:ascii="Myriad Pro" w:hAnsi="Myriad Pro"/>
                <w:color w:val="000000" w:themeColor="text1"/>
                <w:sz w:val="24"/>
              </w:rPr>
            </w:pPr>
            <w:r w:rsidRPr="00882083">
              <w:rPr>
                <w:rFonts w:ascii="Myriad Pro" w:hAnsi="Myriad Pro"/>
                <w:color w:val="000000" w:themeColor="text1"/>
                <w:sz w:val="24"/>
              </w:rPr>
              <w:t xml:space="preserve">GCS 12 on admission. Glucose 3.3.  steadily improving. </w:t>
            </w:r>
            <w:r w:rsidR="00F072B9" w:rsidRPr="00882083">
              <w:rPr>
                <w:rFonts w:ascii="Myriad Pro" w:hAnsi="Myriad Pro"/>
                <w:color w:val="000000" w:themeColor="text1"/>
                <w:sz w:val="24"/>
              </w:rPr>
              <w:t>CT Brain – no intra or extra axial collection</w:t>
            </w:r>
          </w:p>
        </w:tc>
        <w:tc>
          <w:tcPr>
            <w:tcW w:w="218" w:type="pct"/>
            <w:tcBorders>
              <w:bottom w:val="single" w:sz="4" w:space="0" w:color="auto"/>
            </w:tcBorders>
          </w:tcPr>
          <w:p w14:paraId="64387257" w14:textId="77777777" w:rsidR="008F23A3" w:rsidRPr="00882083" w:rsidRDefault="008F23A3" w:rsidP="001011F5">
            <w:pPr>
              <w:rPr>
                <w:rFonts w:ascii="Myriad Pro" w:hAnsi="Myriad Pro"/>
                <w:sz w:val="24"/>
              </w:rPr>
            </w:pPr>
          </w:p>
        </w:tc>
      </w:tr>
      <w:tr w:rsidR="008F23A3" w:rsidRPr="00882083" w14:paraId="531D9480" w14:textId="77777777" w:rsidTr="00D44EBE">
        <w:trPr>
          <w:cantSplit/>
          <w:trHeight w:val="75"/>
        </w:trPr>
        <w:tc>
          <w:tcPr>
            <w:tcW w:w="141" w:type="pct"/>
            <w:vMerge/>
            <w:tcBorders>
              <w:bottom w:val="single" w:sz="4" w:space="0" w:color="auto"/>
            </w:tcBorders>
          </w:tcPr>
          <w:p w14:paraId="364E191A" w14:textId="77777777" w:rsidR="008F23A3" w:rsidRPr="00882083" w:rsidRDefault="008F23A3" w:rsidP="001011F5">
            <w:pPr>
              <w:pStyle w:val="BodyText"/>
              <w:rPr>
                <w:b/>
              </w:rPr>
            </w:pPr>
          </w:p>
        </w:tc>
        <w:tc>
          <w:tcPr>
            <w:tcW w:w="1104" w:type="pct"/>
            <w:gridSpan w:val="5"/>
            <w:vMerge/>
            <w:tcBorders>
              <w:bottom w:val="single" w:sz="4" w:space="0" w:color="auto"/>
            </w:tcBorders>
          </w:tcPr>
          <w:p w14:paraId="6D25DB7A" w14:textId="77777777" w:rsidR="008F23A3" w:rsidRPr="00882083" w:rsidRDefault="008F23A3" w:rsidP="001011F5">
            <w:pPr>
              <w:pStyle w:val="BodyText"/>
              <w:rPr>
                <w:b/>
              </w:rPr>
            </w:pPr>
          </w:p>
        </w:tc>
        <w:tc>
          <w:tcPr>
            <w:tcW w:w="763" w:type="pct"/>
            <w:tcBorders>
              <w:bottom w:val="single" w:sz="4" w:space="0" w:color="auto"/>
            </w:tcBorders>
          </w:tcPr>
          <w:p w14:paraId="6061B9C6" w14:textId="77777777" w:rsidR="008F23A3" w:rsidRPr="00882083" w:rsidRDefault="008F23A3" w:rsidP="001011F5">
            <w:pPr>
              <w:rPr>
                <w:rFonts w:ascii="Myriad Pro" w:hAnsi="Myriad Pro"/>
                <w:sz w:val="24"/>
              </w:rPr>
            </w:pPr>
            <w:r w:rsidRPr="00882083">
              <w:rPr>
                <w:rFonts w:ascii="Myriad Pro" w:hAnsi="Myriad Pro"/>
                <w:b/>
                <w:sz w:val="24"/>
              </w:rPr>
              <w:t>R</w:t>
            </w:r>
            <w:r w:rsidRPr="00882083">
              <w:rPr>
                <w:rFonts w:ascii="Myriad Pro" w:hAnsi="Myriad Pro"/>
                <w:sz w:val="24"/>
              </w:rPr>
              <w:t>ecommendation</w:t>
            </w:r>
          </w:p>
        </w:tc>
        <w:tc>
          <w:tcPr>
            <w:tcW w:w="2774" w:type="pct"/>
            <w:gridSpan w:val="8"/>
            <w:tcBorders>
              <w:bottom w:val="single" w:sz="4" w:space="0" w:color="auto"/>
            </w:tcBorders>
          </w:tcPr>
          <w:p w14:paraId="2020D4D9" w14:textId="2235FB6B" w:rsidR="008F23A3" w:rsidRPr="00882083" w:rsidRDefault="009D73B2" w:rsidP="009D73B2">
            <w:pPr>
              <w:rPr>
                <w:rFonts w:ascii="Myriad Pro" w:hAnsi="Myriad Pro"/>
                <w:color w:val="000000" w:themeColor="text1"/>
                <w:sz w:val="24"/>
              </w:rPr>
            </w:pPr>
            <w:r w:rsidRPr="00882083">
              <w:rPr>
                <w:rFonts w:ascii="Myriad Pro" w:hAnsi="Myriad Pro"/>
                <w:color w:val="000000" w:themeColor="text1"/>
                <w:sz w:val="24"/>
              </w:rPr>
              <w:t xml:space="preserve">Can be discharged home when more alert and steady on </w:t>
            </w:r>
            <w:r w:rsidR="00AE7258">
              <w:rPr>
                <w:rFonts w:ascii="Myriad Pro" w:hAnsi="Myriad Pro"/>
                <w:color w:val="000000" w:themeColor="text1"/>
                <w:sz w:val="24"/>
              </w:rPr>
              <w:t>her</w:t>
            </w:r>
            <w:r w:rsidRPr="00882083">
              <w:rPr>
                <w:rFonts w:ascii="Myriad Pro" w:hAnsi="Myriad Pro"/>
                <w:color w:val="000000" w:themeColor="text1"/>
                <w:sz w:val="24"/>
              </w:rPr>
              <w:t xml:space="preserve"> feet. </w:t>
            </w:r>
            <w:r w:rsidR="00854F9A" w:rsidRPr="00882083">
              <w:rPr>
                <w:rFonts w:ascii="Myriad Pro" w:hAnsi="Myriad Pro"/>
                <w:color w:val="000000" w:themeColor="text1"/>
                <w:sz w:val="24"/>
              </w:rPr>
              <w:t xml:space="preserve">Alert GP and CMHT to presentation. </w:t>
            </w:r>
            <w:r w:rsidR="00F072B9" w:rsidRPr="00882083">
              <w:rPr>
                <w:rFonts w:ascii="Myriad Pro" w:hAnsi="Myriad Pro"/>
                <w:color w:val="000000" w:themeColor="text1"/>
                <w:sz w:val="24"/>
              </w:rPr>
              <w:t xml:space="preserve"> Offer community alcohol and drug services contact details.</w:t>
            </w:r>
          </w:p>
        </w:tc>
        <w:tc>
          <w:tcPr>
            <w:tcW w:w="218" w:type="pct"/>
            <w:tcBorders>
              <w:bottom w:val="single" w:sz="4" w:space="0" w:color="auto"/>
            </w:tcBorders>
          </w:tcPr>
          <w:p w14:paraId="26923C3C" w14:textId="77777777" w:rsidR="008F23A3" w:rsidRPr="00882083" w:rsidRDefault="008F23A3" w:rsidP="001011F5">
            <w:pPr>
              <w:rPr>
                <w:rFonts w:ascii="Myriad Pro" w:hAnsi="Myriad Pro"/>
                <w:sz w:val="24"/>
              </w:rPr>
            </w:pPr>
          </w:p>
        </w:tc>
      </w:tr>
    </w:tbl>
    <w:p w14:paraId="30D6D003" w14:textId="77777777" w:rsidR="00C24CBF" w:rsidRPr="00882083" w:rsidRDefault="00C24CBF" w:rsidP="00C24CBF">
      <w:pPr>
        <w:rPr>
          <w:rFonts w:ascii="Myriad Pro" w:hAnsi="Myriad Pro"/>
        </w:rPr>
      </w:pPr>
    </w:p>
    <w:p w14:paraId="425E4FBC" w14:textId="77777777" w:rsidR="00186F74" w:rsidRPr="00882083" w:rsidRDefault="00E349A3" w:rsidP="006117E2">
      <w:pPr>
        <w:pStyle w:val="BodyText"/>
        <w:tabs>
          <w:tab w:val="left" w:pos="9540"/>
          <w:tab w:val="right" w:pos="15703"/>
        </w:tabs>
        <w:rPr>
          <w:b/>
        </w:rPr>
        <w:sectPr w:rsidR="00186F74" w:rsidRPr="00882083" w:rsidSect="00186F74">
          <w:headerReference w:type="default" r:id="rId12"/>
          <w:pgSz w:w="16838" w:h="11906" w:orient="landscape"/>
          <w:pgMar w:top="567" w:right="851" w:bottom="567" w:left="284" w:header="709" w:footer="0" w:gutter="0"/>
          <w:cols w:space="708"/>
          <w:docGrid w:linePitch="360"/>
        </w:sectPr>
      </w:pPr>
      <w:r w:rsidRPr="00882083">
        <w:rPr>
          <w:b/>
        </w:rPr>
        <w:tab/>
      </w:r>
    </w:p>
    <w:p w14:paraId="3B538B3C" w14:textId="77777777" w:rsidR="00351D03" w:rsidRPr="00882083" w:rsidRDefault="00351D03" w:rsidP="00351D03">
      <w:pPr>
        <w:pStyle w:val="ALSGHeading2"/>
        <w:rPr>
          <w:color w:val="2F70C8"/>
          <w:sz w:val="32"/>
        </w:rPr>
      </w:pPr>
      <w:r w:rsidRPr="00882083">
        <w:rPr>
          <w:color w:val="2F70C8"/>
          <w:sz w:val="32"/>
        </w:rPr>
        <w:lastRenderedPageBreak/>
        <w:t>ANCILLARY INFORMATION:</w:t>
      </w:r>
    </w:p>
    <w:p w14:paraId="0F115BCF" w14:textId="77777777" w:rsidR="00351D03" w:rsidRPr="00882083" w:rsidRDefault="00351D03" w:rsidP="00351D03">
      <w:pPr>
        <w:pStyle w:val="BodyText"/>
      </w:pPr>
    </w:p>
    <w:p w14:paraId="27FBD3F7" w14:textId="21FEADFE" w:rsidR="00351D03" w:rsidRPr="00882083" w:rsidRDefault="00351D03" w:rsidP="00351D03">
      <w:pPr>
        <w:pStyle w:val="BodyText"/>
      </w:pPr>
      <w:r w:rsidRPr="00882083">
        <w:t>Investigations</w:t>
      </w:r>
      <w:r w:rsidR="00BF7CF6">
        <w:t xml:space="preserve"> [not all of these will be requested, but all results are here for completeness]</w:t>
      </w:r>
      <w:r w:rsidRPr="00882083">
        <w:t xml:space="preserve">: </w:t>
      </w:r>
    </w:p>
    <w:p w14:paraId="02FF7450" w14:textId="77777777" w:rsidR="00127A88" w:rsidRPr="00882083" w:rsidRDefault="00127A88" w:rsidP="00351D03">
      <w:pPr>
        <w:pStyle w:val="BodyText"/>
      </w:pPr>
    </w:p>
    <w:p w14:paraId="1D1DE2C7" w14:textId="77777777" w:rsidR="00351D03" w:rsidRPr="00882083" w:rsidRDefault="00127A88" w:rsidP="00351D03">
      <w:pPr>
        <w:pStyle w:val="BodyText"/>
        <w:rPr>
          <w:color w:val="000000" w:themeColor="text1"/>
        </w:rPr>
      </w:pPr>
      <w:r w:rsidRPr="00882083">
        <w:rPr>
          <w:color w:val="000000" w:themeColor="text1"/>
        </w:rPr>
        <w:t>Routine blood tests – normal</w:t>
      </w:r>
    </w:p>
    <w:p w14:paraId="1E91AB3D" w14:textId="77777777" w:rsidR="00127A88" w:rsidRPr="00882083" w:rsidRDefault="00127A88" w:rsidP="00351D03">
      <w:pPr>
        <w:pStyle w:val="BodyText"/>
        <w:rPr>
          <w:color w:val="000000" w:themeColor="text1"/>
        </w:rPr>
      </w:pPr>
      <w:r w:rsidRPr="00882083">
        <w:rPr>
          <w:color w:val="000000" w:themeColor="text1"/>
        </w:rPr>
        <w:t xml:space="preserve">Lab glucose </w:t>
      </w:r>
      <w:r w:rsidR="00347293" w:rsidRPr="00882083">
        <w:rPr>
          <w:color w:val="000000" w:themeColor="text1"/>
        </w:rPr>
        <w:t>3.3</w:t>
      </w:r>
    </w:p>
    <w:p w14:paraId="5562FD74" w14:textId="77777777" w:rsidR="00351D03" w:rsidRPr="00882083" w:rsidRDefault="00351D03" w:rsidP="00351D03">
      <w:pPr>
        <w:rPr>
          <w:rFonts w:ascii="Myriad Pro" w:hAnsi="Myriad Pro"/>
          <w:color w:val="000000" w:themeColor="text1"/>
          <w:sz w:val="24"/>
        </w:rPr>
      </w:pPr>
      <w:r w:rsidRPr="00882083">
        <w:rPr>
          <w:rFonts w:ascii="Myriad Pro" w:hAnsi="Myriad Pro"/>
          <w:color w:val="000000" w:themeColor="text1"/>
          <w:sz w:val="24"/>
        </w:rPr>
        <w:t>Urine dip – protein+</w:t>
      </w:r>
    </w:p>
    <w:p w14:paraId="51A2311E" w14:textId="77777777" w:rsidR="00351D03" w:rsidRPr="00882083" w:rsidRDefault="00351D03" w:rsidP="00351D03">
      <w:pPr>
        <w:rPr>
          <w:rFonts w:ascii="Myriad Pro" w:hAnsi="Myriad Pro"/>
          <w:color w:val="000000" w:themeColor="text1"/>
          <w:sz w:val="24"/>
        </w:rPr>
      </w:pPr>
      <w:r w:rsidRPr="00882083">
        <w:rPr>
          <w:rFonts w:ascii="Myriad Pro" w:hAnsi="Myriad Pro"/>
          <w:color w:val="000000" w:themeColor="text1"/>
          <w:sz w:val="24"/>
        </w:rPr>
        <w:t>Ur</w:t>
      </w:r>
      <w:r w:rsidR="00127A88" w:rsidRPr="00882083">
        <w:rPr>
          <w:rFonts w:ascii="Myriad Pro" w:hAnsi="Myriad Pro"/>
          <w:color w:val="000000" w:themeColor="text1"/>
          <w:sz w:val="24"/>
        </w:rPr>
        <w:t>ine drug screen   Cannabis +</w:t>
      </w:r>
      <w:proofErr w:type="spellStart"/>
      <w:r w:rsidR="00127A88" w:rsidRPr="00882083">
        <w:rPr>
          <w:rFonts w:ascii="Myriad Pro" w:hAnsi="Myriad Pro"/>
          <w:color w:val="000000" w:themeColor="text1"/>
          <w:sz w:val="24"/>
        </w:rPr>
        <w:t>ve</w:t>
      </w:r>
      <w:proofErr w:type="spellEnd"/>
    </w:p>
    <w:p w14:paraId="6A44E73C" w14:textId="77777777" w:rsidR="00351D03" w:rsidRPr="00882083" w:rsidRDefault="00351D03" w:rsidP="00351D03">
      <w:pPr>
        <w:pStyle w:val="ALSGHeading2"/>
        <w:rPr>
          <w:b w:val="0"/>
          <w:color w:val="000000" w:themeColor="text1"/>
          <w:sz w:val="32"/>
        </w:rPr>
      </w:pPr>
      <w:r w:rsidRPr="00882083">
        <w:rPr>
          <w:b w:val="0"/>
          <w:color w:val="000000" w:themeColor="text1"/>
          <w:sz w:val="24"/>
        </w:rPr>
        <w:t xml:space="preserve">CT head – </w:t>
      </w:r>
      <w:r w:rsidR="00347293" w:rsidRPr="00882083">
        <w:rPr>
          <w:b w:val="0"/>
          <w:color w:val="000000" w:themeColor="text1"/>
          <w:sz w:val="24"/>
        </w:rPr>
        <w:t>normal</w:t>
      </w:r>
      <w:r w:rsidRPr="00882083">
        <w:rPr>
          <w:b w:val="0"/>
          <w:color w:val="000000" w:themeColor="text1"/>
          <w:sz w:val="24"/>
        </w:rPr>
        <w:t>.</w:t>
      </w:r>
    </w:p>
    <w:p w14:paraId="593DC664" w14:textId="77777777" w:rsidR="00CE4614" w:rsidRPr="00882083" w:rsidRDefault="005A3E1E" w:rsidP="00A2087E">
      <w:pPr>
        <w:pStyle w:val="ALSGHeading2"/>
        <w:rPr>
          <w:sz w:val="32"/>
        </w:rPr>
      </w:pPr>
      <w:r w:rsidRPr="00882083">
        <w:rPr>
          <w:sz w:val="32"/>
        </w:rPr>
        <w:t>[</w:t>
      </w:r>
      <w:r w:rsidR="00A228DF" w:rsidRPr="00882083">
        <w:rPr>
          <w:color w:val="2F70C8"/>
          <w:sz w:val="32"/>
        </w:rPr>
        <w:t xml:space="preserve">Closure] </w:t>
      </w:r>
      <w:r w:rsidR="00324213" w:rsidRPr="00882083">
        <w:rPr>
          <w:color w:val="2F70C8"/>
          <w:sz w:val="32"/>
        </w:rPr>
        <w:t>Debrief (</w:t>
      </w:r>
      <w:r w:rsidR="004909FA" w:rsidRPr="00882083">
        <w:rPr>
          <w:color w:val="2F70C8"/>
          <w:sz w:val="32"/>
        </w:rPr>
        <w:t>1</w:t>
      </w:r>
      <w:r w:rsidR="001C2FC7" w:rsidRPr="00882083">
        <w:rPr>
          <w:color w:val="2F70C8"/>
          <w:sz w:val="32"/>
        </w:rPr>
        <w:t>5</w:t>
      </w:r>
      <w:r w:rsidR="00324213" w:rsidRPr="00882083">
        <w:rPr>
          <w:color w:val="2F70C8"/>
          <w:sz w:val="32"/>
        </w:rPr>
        <w:t xml:space="preserve"> min)</w:t>
      </w:r>
    </w:p>
    <w:p w14:paraId="31F0DC4C" w14:textId="77777777" w:rsidR="00353CC0" w:rsidRPr="00882083" w:rsidRDefault="00353CC0" w:rsidP="00353CC0">
      <w:pPr>
        <w:pStyle w:val="BodyText"/>
      </w:pPr>
    </w:p>
    <w:p w14:paraId="00400DA7" w14:textId="77777777" w:rsidR="00353CC0" w:rsidRPr="00882083" w:rsidRDefault="00353CC0" w:rsidP="00A228DF">
      <w:pPr>
        <w:pStyle w:val="ListBullet"/>
        <w:numPr>
          <w:ilvl w:val="0"/>
          <w:numId w:val="0"/>
        </w:numPr>
      </w:pPr>
      <w:r w:rsidRPr="00882083">
        <w:t>Using the learning conversation, carry out the debrief of both the technical and non-technical elements of the simulation.</w:t>
      </w:r>
    </w:p>
    <w:p w14:paraId="3458826E" w14:textId="77777777" w:rsidR="00353CC0" w:rsidRPr="00882083" w:rsidRDefault="00353CC0" w:rsidP="00353CC0">
      <w:pPr>
        <w:pStyle w:val="BodyText"/>
      </w:pPr>
    </w:p>
    <w:p w14:paraId="429089BB" w14:textId="77777777" w:rsidR="00353CC0" w:rsidRPr="00882083" w:rsidRDefault="00353CC0" w:rsidP="00353CC0">
      <w:pPr>
        <w:pStyle w:val="BodyText"/>
        <w:rPr>
          <w:color w:val="auto"/>
        </w:rPr>
      </w:pPr>
      <w:r w:rsidRPr="00882083">
        <w:rPr>
          <w:color w:val="auto"/>
        </w:rPr>
        <w:t>The debrief will be for the team as a whole and should focus on some or all of the following:</w:t>
      </w:r>
    </w:p>
    <w:p w14:paraId="3E00B602" w14:textId="77777777" w:rsidR="00353CC0" w:rsidRPr="00882083" w:rsidRDefault="00353CC0" w:rsidP="00353CC0">
      <w:pPr>
        <w:pStyle w:val="BodyText"/>
        <w:rPr>
          <w:color w:val="auto"/>
        </w:rPr>
      </w:pPr>
    </w:p>
    <w:p w14:paraId="3C5333DB" w14:textId="77777777" w:rsidR="00A07AE3" w:rsidRPr="00882083" w:rsidRDefault="00353CC0" w:rsidP="004B511D">
      <w:pPr>
        <w:pStyle w:val="BodyText"/>
        <w:numPr>
          <w:ilvl w:val="0"/>
          <w:numId w:val="6"/>
        </w:numPr>
        <w:tabs>
          <w:tab w:val="clear" w:pos="2296"/>
          <w:tab w:val="left" w:pos="709"/>
        </w:tabs>
        <w:ind w:left="709" w:hanging="709"/>
        <w:rPr>
          <w:color w:val="auto"/>
        </w:rPr>
      </w:pPr>
      <w:r w:rsidRPr="00882083">
        <w:rPr>
          <w:color w:val="auto"/>
        </w:rPr>
        <w:t>Technical skills guided by the KTPs</w:t>
      </w:r>
    </w:p>
    <w:p w14:paraId="5EF93D30" w14:textId="77777777" w:rsidR="00353CC0" w:rsidRPr="00882083" w:rsidRDefault="00353CC0" w:rsidP="004B511D">
      <w:pPr>
        <w:pStyle w:val="BodyText"/>
        <w:numPr>
          <w:ilvl w:val="0"/>
          <w:numId w:val="6"/>
        </w:numPr>
        <w:tabs>
          <w:tab w:val="clear" w:pos="2296"/>
          <w:tab w:val="left" w:pos="709"/>
        </w:tabs>
        <w:ind w:left="709" w:hanging="709"/>
        <w:rPr>
          <w:color w:val="auto"/>
        </w:rPr>
      </w:pPr>
      <w:r w:rsidRPr="00882083">
        <w:rPr>
          <w:color w:val="auto"/>
        </w:rPr>
        <w:t>Non-technical skills, including qualities of team membership and leadership:</w:t>
      </w:r>
    </w:p>
    <w:p w14:paraId="1AAD321B" w14:textId="77777777" w:rsidR="00A80016" w:rsidRPr="00882083"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882083" w14:paraId="021FABA5" w14:textId="77777777" w:rsidTr="00FE72ED">
        <w:tc>
          <w:tcPr>
            <w:tcW w:w="1178" w:type="pct"/>
            <w:shd w:val="clear" w:color="auto" w:fill="auto"/>
          </w:tcPr>
          <w:p w14:paraId="0167FD38" w14:textId="77777777" w:rsidR="00353CC0" w:rsidRPr="00882083" w:rsidRDefault="00353CC0" w:rsidP="00FE72ED">
            <w:pPr>
              <w:pStyle w:val="BodyText"/>
            </w:pPr>
            <w:r w:rsidRPr="00882083">
              <w:t>Team members</w:t>
            </w:r>
          </w:p>
        </w:tc>
        <w:tc>
          <w:tcPr>
            <w:tcW w:w="3822" w:type="pct"/>
            <w:shd w:val="clear" w:color="auto" w:fill="auto"/>
          </w:tcPr>
          <w:p w14:paraId="0D6A04CB" w14:textId="77777777" w:rsidR="00353CC0" w:rsidRPr="00882083" w:rsidRDefault="00353CC0" w:rsidP="004B511D">
            <w:pPr>
              <w:pStyle w:val="BodyText"/>
              <w:numPr>
                <w:ilvl w:val="0"/>
                <w:numId w:val="8"/>
              </w:numPr>
              <w:tabs>
                <w:tab w:val="clear" w:pos="2296"/>
                <w:tab w:val="left" w:pos="367"/>
              </w:tabs>
            </w:pPr>
            <w:r w:rsidRPr="00882083">
              <w:t>Clear communication</w:t>
            </w:r>
          </w:p>
          <w:p w14:paraId="3746A31C" w14:textId="77777777" w:rsidR="00353CC0" w:rsidRPr="00882083" w:rsidRDefault="00353CC0" w:rsidP="004B511D">
            <w:pPr>
              <w:pStyle w:val="BodyText"/>
              <w:numPr>
                <w:ilvl w:val="0"/>
                <w:numId w:val="8"/>
              </w:numPr>
              <w:tabs>
                <w:tab w:val="clear" w:pos="2296"/>
                <w:tab w:val="left" w:pos="367"/>
              </w:tabs>
            </w:pPr>
            <w:r w:rsidRPr="00882083">
              <w:t>Respect</w:t>
            </w:r>
          </w:p>
          <w:p w14:paraId="2BEC3377" w14:textId="77777777" w:rsidR="00353CC0" w:rsidRPr="00882083" w:rsidRDefault="00353CC0" w:rsidP="004B511D">
            <w:pPr>
              <w:pStyle w:val="BodyText"/>
              <w:numPr>
                <w:ilvl w:val="0"/>
                <w:numId w:val="8"/>
              </w:numPr>
              <w:tabs>
                <w:tab w:val="clear" w:pos="2296"/>
                <w:tab w:val="left" w:pos="367"/>
              </w:tabs>
            </w:pPr>
            <w:r w:rsidRPr="00882083">
              <w:t>Flexibility</w:t>
            </w:r>
          </w:p>
          <w:p w14:paraId="1F7F2690" w14:textId="77777777" w:rsidR="00353CC0" w:rsidRPr="00882083" w:rsidRDefault="00353CC0" w:rsidP="004B511D">
            <w:pPr>
              <w:pStyle w:val="BodyText"/>
              <w:numPr>
                <w:ilvl w:val="0"/>
                <w:numId w:val="8"/>
              </w:numPr>
              <w:tabs>
                <w:tab w:val="clear" w:pos="2296"/>
                <w:tab w:val="left" w:pos="367"/>
              </w:tabs>
            </w:pPr>
            <w:r w:rsidRPr="00882083">
              <w:t>Assertiveness</w:t>
            </w:r>
          </w:p>
          <w:p w14:paraId="6BF71CFB" w14:textId="77777777" w:rsidR="00353CC0" w:rsidRPr="00882083" w:rsidRDefault="00353CC0" w:rsidP="004B511D">
            <w:pPr>
              <w:pStyle w:val="BodyText"/>
              <w:numPr>
                <w:ilvl w:val="0"/>
                <w:numId w:val="8"/>
              </w:numPr>
              <w:tabs>
                <w:tab w:val="clear" w:pos="2296"/>
                <w:tab w:val="left" w:pos="367"/>
              </w:tabs>
            </w:pPr>
            <w:r w:rsidRPr="00882083">
              <w:t>Ability to listen</w:t>
            </w:r>
          </w:p>
        </w:tc>
      </w:tr>
      <w:tr w:rsidR="00353CC0" w:rsidRPr="00882083" w14:paraId="5F1FD9A8" w14:textId="77777777" w:rsidTr="00FE72ED">
        <w:tc>
          <w:tcPr>
            <w:tcW w:w="1178" w:type="pct"/>
            <w:shd w:val="clear" w:color="auto" w:fill="auto"/>
          </w:tcPr>
          <w:p w14:paraId="14088022" w14:textId="77777777" w:rsidR="00353CC0" w:rsidRPr="00882083" w:rsidRDefault="00353CC0" w:rsidP="00FE72ED">
            <w:pPr>
              <w:pStyle w:val="BodyText"/>
            </w:pPr>
            <w:r w:rsidRPr="00882083">
              <w:t>Team leaders</w:t>
            </w:r>
          </w:p>
        </w:tc>
        <w:tc>
          <w:tcPr>
            <w:tcW w:w="3822" w:type="pct"/>
            <w:shd w:val="clear" w:color="auto" w:fill="auto"/>
          </w:tcPr>
          <w:p w14:paraId="25284BC2" w14:textId="77777777" w:rsidR="00353CC0" w:rsidRPr="00882083" w:rsidRDefault="00353CC0" w:rsidP="00FE72ED">
            <w:pPr>
              <w:pStyle w:val="BodyText"/>
              <w:tabs>
                <w:tab w:val="clear" w:pos="2296"/>
                <w:tab w:val="left" w:pos="367"/>
              </w:tabs>
            </w:pPr>
            <w:r w:rsidRPr="00882083">
              <w:t>All of the above, plus</w:t>
            </w:r>
          </w:p>
          <w:p w14:paraId="15EF0CD3" w14:textId="77777777" w:rsidR="00353CC0" w:rsidRPr="00882083" w:rsidRDefault="00353CC0" w:rsidP="004B511D">
            <w:pPr>
              <w:pStyle w:val="BodyText"/>
              <w:numPr>
                <w:ilvl w:val="0"/>
                <w:numId w:val="7"/>
              </w:numPr>
              <w:tabs>
                <w:tab w:val="clear" w:pos="2296"/>
                <w:tab w:val="left" w:pos="367"/>
              </w:tabs>
              <w:rPr>
                <w:lang w:val="en-GB"/>
              </w:rPr>
            </w:pPr>
            <w:r w:rsidRPr="00882083">
              <w:rPr>
                <w:lang w:val="en-GB"/>
              </w:rPr>
              <w:t>Full overview of all aspects associated with child, parents and team</w:t>
            </w:r>
          </w:p>
          <w:p w14:paraId="0ECBA8BD" w14:textId="77777777" w:rsidR="00353CC0" w:rsidRPr="00882083" w:rsidRDefault="00353CC0" w:rsidP="004B511D">
            <w:pPr>
              <w:pStyle w:val="BodyText"/>
              <w:numPr>
                <w:ilvl w:val="0"/>
                <w:numId w:val="7"/>
              </w:numPr>
              <w:tabs>
                <w:tab w:val="clear" w:pos="2296"/>
                <w:tab w:val="left" w:pos="367"/>
              </w:tabs>
              <w:rPr>
                <w:lang w:val="en-GB"/>
              </w:rPr>
            </w:pPr>
            <w:r w:rsidRPr="00882083">
              <w:rPr>
                <w:lang w:val="en-GB"/>
              </w:rPr>
              <w:t>Prioritises according to KTPs</w:t>
            </w:r>
          </w:p>
          <w:p w14:paraId="361502F9" w14:textId="77777777" w:rsidR="00353CC0" w:rsidRPr="00882083" w:rsidRDefault="00353CC0" w:rsidP="004B511D">
            <w:pPr>
              <w:pStyle w:val="BodyText"/>
              <w:numPr>
                <w:ilvl w:val="0"/>
                <w:numId w:val="7"/>
              </w:numPr>
              <w:tabs>
                <w:tab w:val="clear" w:pos="2296"/>
                <w:tab w:val="left" w:pos="367"/>
              </w:tabs>
            </w:pPr>
            <w:r w:rsidRPr="00882083">
              <w:rPr>
                <w:lang w:val="en-GB"/>
              </w:rPr>
              <w:t>Summarises and re-evaluates</w:t>
            </w:r>
          </w:p>
        </w:tc>
      </w:tr>
    </w:tbl>
    <w:p w14:paraId="63EDDBA5" w14:textId="77777777" w:rsidR="00A80016" w:rsidRPr="00882083" w:rsidRDefault="00A80016" w:rsidP="00A80016">
      <w:pPr>
        <w:pStyle w:val="ListBullet"/>
        <w:numPr>
          <w:ilvl w:val="0"/>
          <w:numId w:val="0"/>
        </w:numPr>
        <w:ind w:left="360"/>
      </w:pPr>
    </w:p>
    <w:p w14:paraId="37102C13" w14:textId="77777777" w:rsidR="00353CC0" w:rsidRPr="00882083" w:rsidRDefault="00353CC0" w:rsidP="004B511D">
      <w:pPr>
        <w:pStyle w:val="ListBullet"/>
        <w:numPr>
          <w:ilvl w:val="0"/>
          <w:numId w:val="7"/>
        </w:numPr>
      </w:pPr>
      <w:r w:rsidRPr="00882083">
        <w:t>Feedback on Environment, where required</w:t>
      </w:r>
    </w:p>
    <w:p w14:paraId="0277944C" w14:textId="77777777" w:rsidR="004615BF" w:rsidRPr="00882083" w:rsidRDefault="00E72038" w:rsidP="00970B78">
      <w:pPr>
        <w:pStyle w:val="ALSGHeading2"/>
        <w:rPr>
          <w:color w:val="2F70C8"/>
        </w:rPr>
      </w:pPr>
      <w:r w:rsidRPr="00882083">
        <w:rPr>
          <w:color w:val="2F70C8"/>
        </w:rPr>
        <w:t>Potential issues that may be raised</w:t>
      </w:r>
      <w:r w:rsidR="00353CC0" w:rsidRPr="00882083">
        <w:rPr>
          <w:color w:val="2F70C8"/>
        </w:rPr>
        <w:t xml:space="preserve"> for this specific simulation</w:t>
      </w:r>
    </w:p>
    <w:p w14:paraId="4080CE59" w14:textId="77777777" w:rsidR="00351D03" w:rsidRPr="00882083" w:rsidRDefault="00B10D34" w:rsidP="004B511D">
      <w:pPr>
        <w:pStyle w:val="BodyText"/>
        <w:numPr>
          <w:ilvl w:val="0"/>
          <w:numId w:val="11"/>
        </w:numPr>
        <w:tabs>
          <w:tab w:val="clear" w:pos="2296"/>
          <w:tab w:val="left" w:pos="378"/>
        </w:tabs>
        <w:rPr>
          <w:color w:val="000000" w:themeColor="text1"/>
        </w:rPr>
      </w:pPr>
      <w:r w:rsidRPr="00882083">
        <w:rPr>
          <w:color w:val="000000" w:themeColor="text1"/>
        </w:rPr>
        <w:t>Is a mental health assessment necessary for this patient – if so why? If not, why not?</w:t>
      </w:r>
    </w:p>
    <w:p w14:paraId="287902A7" w14:textId="77777777" w:rsidR="00351D03" w:rsidRPr="00882083" w:rsidRDefault="00347293" w:rsidP="004B511D">
      <w:pPr>
        <w:pStyle w:val="BodyText"/>
        <w:numPr>
          <w:ilvl w:val="0"/>
          <w:numId w:val="11"/>
        </w:numPr>
        <w:tabs>
          <w:tab w:val="clear" w:pos="2296"/>
          <w:tab w:val="left" w:pos="378"/>
        </w:tabs>
        <w:rPr>
          <w:color w:val="000000" w:themeColor="text1"/>
        </w:rPr>
      </w:pPr>
      <w:r w:rsidRPr="00882083">
        <w:rPr>
          <w:color w:val="000000" w:themeColor="text1"/>
        </w:rPr>
        <w:t>NICE criteria for CT head scan</w:t>
      </w:r>
    </w:p>
    <w:p w14:paraId="456794BD" w14:textId="1C5688AE" w:rsidR="00B10D34" w:rsidRPr="00882083" w:rsidRDefault="00B10D34" w:rsidP="004B511D">
      <w:pPr>
        <w:pStyle w:val="BodyText"/>
        <w:numPr>
          <w:ilvl w:val="0"/>
          <w:numId w:val="11"/>
        </w:numPr>
        <w:tabs>
          <w:tab w:val="clear" w:pos="2296"/>
          <w:tab w:val="left" w:pos="378"/>
        </w:tabs>
        <w:rPr>
          <w:color w:val="000000" w:themeColor="text1"/>
        </w:rPr>
      </w:pPr>
      <w:r w:rsidRPr="00882083">
        <w:rPr>
          <w:color w:val="000000" w:themeColor="text1"/>
        </w:rPr>
        <w:t xml:space="preserve">Is </w:t>
      </w:r>
      <w:r w:rsidR="00AE7258">
        <w:rPr>
          <w:color w:val="000000" w:themeColor="text1"/>
        </w:rPr>
        <w:t>her</w:t>
      </w:r>
      <w:r w:rsidRPr="00882083">
        <w:rPr>
          <w:color w:val="000000" w:themeColor="text1"/>
        </w:rPr>
        <w:t xml:space="preserve"> alcohol use problematic? </w:t>
      </w:r>
    </w:p>
    <w:p w14:paraId="31C1E8DC" w14:textId="77777777" w:rsidR="00F635AD" w:rsidRPr="00882083" w:rsidRDefault="00F635AD" w:rsidP="00F635AD">
      <w:pPr>
        <w:pStyle w:val="ListBullet"/>
        <w:numPr>
          <w:ilvl w:val="0"/>
          <w:numId w:val="0"/>
        </w:numPr>
        <w:ind w:left="360" w:hanging="360"/>
      </w:pPr>
    </w:p>
    <w:p w14:paraId="770EFD5C" w14:textId="77777777" w:rsidR="00F0444E" w:rsidRPr="00882083" w:rsidRDefault="00F0444E" w:rsidP="00F0444E">
      <w:pPr>
        <w:pStyle w:val="BodyText"/>
      </w:pPr>
      <w:r w:rsidRPr="00882083">
        <w:t xml:space="preserve">At the end of the debrief, </w:t>
      </w:r>
      <w:proofErr w:type="spellStart"/>
      <w:r w:rsidRPr="00882083">
        <w:t>give</w:t>
      </w:r>
      <w:proofErr w:type="spellEnd"/>
      <w:r w:rsidRPr="00882083">
        <w:t xml:space="preserve"> the opportunity for candidates to ask questions, answer these and then </w:t>
      </w:r>
      <w:proofErr w:type="spellStart"/>
      <w:r w:rsidRPr="00882083">
        <w:t>summarise</w:t>
      </w:r>
      <w:proofErr w:type="spellEnd"/>
      <w:r w:rsidRPr="00882083">
        <w:t xml:space="preserve"> the key points</w:t>
      </w:r>
    </w:p>
    <w:p w14:paraId="151AB087" w14:textId="77777777" w:rsidR="009174C2" w:rsidRPr="00882083" w:rsidRDefault="009174C2" w:rsidP="00F0444E">
      <w:pPr>
        <w:pStyle w:val="BodyText"/>
      </w:pPr>
    </w:p>
    <w:p w14:paraId="3BF2F97E" w14:textId="77777777" w:rsidR="009174C2" w:rsidRPr="00882083" w:rsidRDefault="009174C2" w:rsidP="009174C2">
      <w:pPr>
        <w:pStyle w:val="ALSGHeading2"/>
        <w:rPr>
          <w:color w:val="2F70C8"/>
        </w:rPr>
      </w:pPr>
      <w:r w:rsidRPr="00882083">
        <w:rPr>
          <w:color w:val="2F70C8"/>
        </w:rPr>
        <w:t>Assessment</w:t>
      </w:r>
    </w:p>
    <w:p w14:paraId="735A376E" w14:textId="77777777" w:rsidR="00353CC0" w:rsidRPr="00882083" w:rsidRDefault="007F1680" w:rsidP="007F1680">
      <w:pPr>
        <w:pStyle w:val="ListBullet"/>
        <w:numPr>
          <w:ilvl w:val="0"/>
          <w:numId w:val="0"/>
        </w:numPr>
      </w:pPr>
      <w:r w:rsidRPr="00882083">
        <w:t xml:space="preserve">The simulation is continuously assessed and you should score the lead candidate on the </w:t>
      </w:r>
      <w:r w:rsidR="00A73383" w:rsidRPr="00882083">
        <w:t xml:space="preserve"> </w:t>
      </w:r>
      <w:r w:rsidRPr="00882083">
        <w:t>candidate progress log.  If there are any candidates where you have serious concern, you should raise this with the course director immediately after the station.</w:t>
      </w:r>
    </w:p>
    <w:p w14:paraId="267538FE" w14:textId="0337B366" w:rsidR="00E64ED0" w:rsidRPr="00882083" w:rsidRDefault="00E64ED0">
      <w:pPr>
        <w:rPr>
          <w:rFonts w:ascii="Myriad Pro" w:hAnsi="Myriad Pro"/>
          <w:b/>
          <w:bCs/>
          <w:color w:val="3657A7"/>
          <w:sz w:val="28"/>
          <w:szCs w:val="28"/>
          <w:lang w:val="en-US"/>
        </w:rPr>
      </w:pPr>
    </w:p>
    <w:p w14:paraId="7A182257" w14:textId="77777777" w:rsidR="00E64ED0" w:rsidRPr="00882083" w:rsidRDefault="00E64ED0" w:rsidP="00E64ED0">
      <w:pPr>
        <w:pStyle w:val="ALSGHeading2"/>
      </w:pPr>
    </w:p>
    <w:p w14:paraId="0FD517F0" w14:textId="77777777" w:rsidR="00E64ED0" w:rsidRPr="00882083" w:rsidRDefault="00BA6C24" w:rsidP="00E64ED0">
      <w:pPr>
        <w:pStyle w:val="ALSGHeading2"/>
        <w:rPr>
          <w:color w:val="2F70C8"/>
        </w:rPr>
      </w:pPr>
      <w:r w:rsidRPr="00882083">
        <w:rPr>
          <w:color w:val="2F70C8"/>
        </w:rPr>
        <w:t>ACTOR BRIEFING</w:t>
      </w:r>
    </w:p>
    <w:p w14:paraId="7D0412B3" w14:textId="77777777" w:rsidR="00BA6C24" w:rsidRPr="00882083" w:rsidRDefault="00BA6C24" w:rsidP="00BA6C24">
      <w:pPr>
        <w:pStyle w:val="ALSGHeading2"/>
        <w:rPr>
          <w:color w:val="2F70C8"/>
        </w:rPr>
      </w:pPr>
      <w:r w:rsidRPr="00882083">
        <w:rPr>
          <w:color w:val="2F70C8"/>
        </w:rPr>
        <w:t xml:space="preserve">What the candidate is being assessed on </w:t>
      </w:r>
    </w:p>
    <w:p w14:paraId="204E45EE" w14:textId="77777777" w:rsidR="00C969EA" w:rsidRPr="00882083" w:rsidRDefault="00C969EA" w:rsidP="00C969EA">
      <w:pPr>
        <w:pStyle w:val="BodyText"/>
        <w:tabs>
          <w:tab w:val="clear" w:pos="2296"/>
          <w:tab w:val="left" w:pos="378"/>
        </w:tabs>
        <w:rPr>
          <w:color w:val="000000" w:themeColor="text1"/>
        </w:rPr>
      </w:pPr>
      <w:r w:rsidRPr="00882083">
        <w:rPr>
          <w:color w:val="000000" w:themeColor="text1"/>
        </w:rPr>
        <w:t xml:space="preserve">1. </w:t>
      </w:r>
      <w:r w:rsidR="009D73B2" w:rsidRPr="00882083">
        <w:rPr>
          <w:color w:val="000000" w:themeColor="text1"/>
        </w:rPr>
        <w:t>E</w:t>
      </w:r>
      <w:r w:rsidRPr="00882083">
        <w:rPr>
          <w:color w:val="000000" w:themeColor="text1"/>
        </w:rPr>
        <w:t xml:space="preserve">ffective deployment of the team to manage </w:t>
      </w:r>
      <w:r w:rsidR="009D73B2" w:rsidRPr="00882083">
        <w:rPr>
          <w:color w:val="000000" w:themeColor="text1"/>
        </w:rPr>
        <w:t>irritability</w:t>
      </w:r>
      <w:r w:rsidRPr="00882083">
        <w:rPr>
          <w:color w:val="000000" w:themeColor="text1"/>
        </w:rPr>
        <w:t xml:space="preserve"> in a patient who is intoxicated </w:t>
      </w:r>
    </w:p>
    <w:p w14:paraId="75DD7A53" w14:textId="77777777" w:rsidR="00C969EA" w:rsidRPr="00882083" w:rsidRDefault="00C969EA" w:rsidP="00C969EA">
      <w:pPr>
        <w:pStyle w:val="BodyText"/>
        <w:tabs>
          <w:tab w:val="clear" w:pos="2296"/>
          <w:tab w:val="left" w:pos="378"/>
        </w:tabs>
        <w:rPr>
          <w:color w:val="000000" w:themeColor="text1"/>
        </w:rPr>
      </w:pPr>
      <w:r w:rsidRPr="00882083">
        <w:rPr>
          <w:color w:val="000000" w:themeColor="text1"/>
        </w:rPr>
        <w:t>2. Carrying out a systematic assessment to confirm or exclude serious injury</w:t>
      </w:r>
    </w:p>
    <w:p w14:paraId="4CAAAB34" w14:textId="77777777" w:rsidR="00C969EA" w:rsidRPr="00882083" w:rsidRDefault="00C969EA" w:rsidP="00C969EA">
      <w:pPr>
        <w:pStyle w:val="BodyText"/>
        <w:tabs>
          <w:tab w:val="clear" w:pos="2296"/>
          <w:tab w:val="left" w:pos="378"/>
        </w:tabs>
        <w:rPr>
          <w:color w:val="000000" w:themeColor="text1"/>
        </w:rPr>
      </w:pPr>
      <w:r w:rsidRPr="00882083">
        <w:rPr>
          <w:color w:val="000000" w:themeColor="text1"/>
        </w:rPr>
        <w:t>3. Carrying out a systematic psychiatric assessment and comprehensive risk assessment</w:t>
      </w:r>
    </w:p>
    <w:p w14:paraId="4A76B6D7" w14:textId="77777777" w:rsidR="00C969EA" w:rsidRPr="00882083" w:rsidRDefault="00C969EA" w:rsidP="00C969EA">
      <w:pPr>
        <w:pStyle w:val="BodyText"/>
        <w:rPr>
          <w:color w:val="000000" w:themeColor="text1"/>
        </w:rPr>
      </w:pPr>
    </w:p>
    <w:p w14:paraId="475144D9" w14:textId="77777777" w:rsidR="00C969EA" w:rsidRPr="00882083" w:rsidRDefault="00C969EA" w:rsidP="00C969EA">
      <w:pPr>
        <w:pStyle w:val="ALSGHeading2"/>
        <w:rPr>
          <w:b w:val="0"/>
          <w:i/>
          <w:color w:val="000000" w:themeColor="text1"/>
          <w:sz w:val="24"/>
          <w:szCs w:val="24"/>
        </w:rPr>
      </w:pPr>
      <w:r w:rsidRPr="00882083">
        <w:rPr>
          <w:b w:val="0"/>
          <w:i/>
          <w:color w:val="000000" w:themeColor="text1"/>
          <w:sz w:val="24"/>
          <w:szCs w:val="24"/>
        </w:rPr>
        <w:t xml:space="preserve">Notes: </w:t>
      </w:r>
    </w:p>
    <w:p w14:paraId="13CB2482" w14:textId="77777777" w:rsidR="00C969EA" w:rsidRPr="00882083" w:rsidRDefault="009D73B2" w:rsidP="00C969EA">
      <w:pPr>
        <w:pStyle w:val="BodyText"/>
        <w:rPr>
          <w:color w:val="000000" w:themeColor="text1"/>
        </w:rPr>
      </w:pPr>
      <w:r w:rsidRPr="00882083">
        <w:rPr>
          <w:color w:val="000000" w:themeColor="text1"/>
        </w:rPr>
        <w:t xml:space="preserve">You are very drunk and sleepy. </w:t>
      </w:r>
      <w:r w:rsidR="00C969EA" w:rsidRPr="00882083">
        <w:rPr>
          <w:color w:val="000000" w:themeColor="text1"/>
        </w:rPr>
        <w:t xml:space="preserve">Your speech is slurred, you </w:t>
      </w:r>
      <w:r w:rsidRPr="00882083">
        <w:rPr>
          <w:color w:val="000000" w:themeColor="text1"/>
        </w:rPr>
        <w:t>just want to sleep</w:t>
      </w:r>
      <w:r w:rsidR="00C969EA" w:rsidRPr="00882083">
        <w:rPr>
          <w:color w:val="000000" w:themeColor="text1"/>
        </w:rPr>
        <w:t>. You are a bit confused – can</w:t>
      </w:r>
      <w:r w:rsidR="00916AA0" w:rsidRPr="00882083">
        <w:rPr>
          <w:color w:val="000000" w:themeColor="text1"/>
        </w:rPr>
        <w:t>’</w:t>
      </w:r>
      <w:r w:rsidR="00C969EA" w:rsidRPr="00882083">
        <w:rPr>
          <w:color w:val="000000" w:themeColor="text1"/>
        </w:rPr>
        <w:t xml:space="preserve">t remember where you are or why you are here. You are rude and have no interest in what these people have to say. You know what’s best. You just want </w:t>
      </w:r>
      <w:r w:rsidRPr="00882083">
        <w:rPr>
          <w:color w:val="000000" w:themeColor="text1"/>
        </w:rPr>
        <w:t>everyone to go away</w:t>
      </w:r>
      <w:r w:rsidR="00C969EA" w:rsidRPr="00882083">
        <w:rPr>
          <w:color w:val="000000" w:themeColor="text1"/>
        </w:rPr>
        <w:t xml:space="preserve">. </w:t>
      </w:r>
    </w:p>
    <w:p w14:paraId="73444360" w14:textId="77777777" w:rsidR="00A73383" w:rsidRPr="00882083" w:rsidRDefault="00A73383" w:rsidP="00A73383">
      <w:pPr>
        <w:pStyle w:val="BodyText"/>
        <w:tabs>
          <w:tab w:val="clear" w:pos="2296"/>
          <w:tab w:val="left" w:pos="378"/>
        </w:tabs>
        <w:rPr>
          <w:color w:val="FF0000"/>
        </w:rPr>
      </w:pPr>
    </w:p>
    <w:p w14:paraId="1CD9A3E7" w14:textId="77777777" w:rsidR="00E64ED0" w:rsidRPr="00882083" w:rsidRDefault="00E64ED0" w:rsidP="00E64ED0">
      <w:pPr>
        <w:pStyle w:val="BodyText"/>
        <w:rPr>
          <w:color w:val="FF0000"/>
        </w:rPr>
      </w:pPr>
    </w:p>
    <w:p w14:paraId="6471894A" w14:textId="77777777" w:rsidR="00BA6C24" w:rsidRPr="00882083" w:rsidRDefault="00BA6C24" w:rsidP="00BA6C24">
      <w:pPr>
        <w:pStyle w:val="ALSGHeading2"/>
        <w:rPr>
          <w:color w:val="2F70C8"/>
        </w:rPr>
      </w:pPr>
      <w:r w:rsidRPr="00882083">
        <w:rPr>
          <w:color w:val="2F70C8"/>
        </w:rPr>
        <w:t>Background</w:t>
      </w:r>
    </w:p>
    <w:p w14:paraId="55924487" w14:textId="1113C224" w:rsidR="00854F9A" w:rsidRPr="00882083" w:rsidRDefault="00277A32" w:rsidP="00277A32">
      <w:pPr>
        <w:pStyle w:val="ALSGHeading2"/>
        <w:rPr>
          <w:b w:val="0"/>
          <w:color w:val="000000" w:themeColor="text1"/>
          <w:sz w:val="24"/>
          <w:szCs w:val="24"/>
        </w:rPr>
      </w:pPr>
      <w:r w:rsidRPr="00882083">
        <w:rPr>
          <w:b w:val="0"/>
          <w:color w:val="000000" w:themeColor="text1"/>
          <w:sz w:val="24"/>
          <w:szCs w:val="24"/>
        </w:rPr>
        <w:t xml:space="preserve">Your name is </w:t>
      </w:r>
      <w:r w:rsidR="00AE7258">
        <w:rPr>
          <w:b w:val="0"/>
          <w:color w:val="000000" w:themeColor="text1"/>
          <w:sz w:val="24"/>
          <w:szCs w:val="24"/>
        </w:rPr>
        <w:t>Denise</w:t>
      </w:r>
      <w:r w:rsidR="008F44DE">
        <w:rPr>
          <w:b w:val="0"/>
          <w:color w:val="000000" w:themeColor="text1"/>
          <w:sz w:val="24"/>
          <w:szCs w:val="24"/>
        </w:rPr>
        <w:t>/Denis</w:t>
      </w:r>
      <w:r w:rsidRPr="00882083">
        <w:rPr>
          <w:b w:val="0"/>
          <w:color w:val="000000" w:themeColor="text1"/>
          <w:sz w:val="24"/>
          <w:szCs w:val="24"/>
        </w:rPr>
        <w:t xml:space="preserve">. You are </w:t>
      </w:r>
      <w:r w:rsidR="009D73B2" w:rsidRPr="00882083">
        <w:rPr>
          <w:b w:val="0"/>
          <w:color w:val="000000" w:themeColor="text1"/>
          <w:sz w:val="24"/>
          <w:szCs w:val="24"/>
        </w:rPr>
        <w:t>38</w:t>
      </w:r>
      <w:r w:rsidRPr="00882083">
        <w:rPr>
          <w:b w:val="0"/>
          <w:color w:val="000000" w:themeColor="text1"/>
          <w:sz w:val="24"/>
          <w:szCs w:val="24"/>
        </w:rPr>
        <w:t xml:space="preserve"> years old. </w:t>
      </w:r>
    </w:p>
    <w:p w14:paraId="675BD325" w14:textId="77777777" w:rsidR="00277A32" w:rsidRPr="00882083" w:rsidRDefault="009D73B2" w:rsidP="00277A32">
      <w:pPr>
        <w:pStyle w:val="ALSGHeading2"/>
        <w:rPr>
          <w:b w:val="0"/>
          <w:color w:val="000000" w:themeColor="text1"/>
          <w:sz w:val="24"/>
          <w:szCs w:val="24"/>
        </w:rPr>
      </w:pPr>
      <w:r w:rsidRPr="00882083">
        <w:rPr>
          <w:b w:val="0"/>
          <w:color w:val="000000" w:themeColor="text1"/>
          <w:sz w:val="24"/>
          <w:szCs w:val="24"/>
        </w:rPr>
        <w:t>You are an accountant.</w:t>
      </w:r>
      <w:r w:rsidR="00277A32" w:rsidRPr="00882083">
        <w:rPr>
          <w:b w:val="0"/>
          <w:color w:val="000000" w:themeColor="text1"/>
          <w:sz w:val="24"/>
          <w:szCs w:val="24"/>
        </w:rPr>
        <w:t xml:space="preserve"> Tonight you were out at a local bar </w:t>
      </w:r>
      <w:r w:rsidRPr="00882083">
        <w:rPr>
          <w:b w:val="0"/>
          <w:color w:val="000000" w:themeColor="text1"/>
          <w:sz w:val="24"/>
          <w:szCs w:val="24"/>
        </w:rPr>
        <w:t>with work colleagues celebrating someone’s promotion</w:t>
      </w:r>
      <w:r w:rsidR="00277A32" w:rsidRPr="00882083">
        <w:rPr>
          <w:b w:val="0"/>
          <w:color w:val="000000" w:themeColor="text1"/>
          <w:sz w:val="24"/>
          <w:szCs w:val="24"/>
        </w:rPr>
        <w:t xml:space="preserve">. </w:t>
      </w:r>
      <w:r w:rsidRPr="00882083">
        <w:rPr>
          <w:b w:val="0"/>
          <w:color w:val="000000" w:themeColor="text1"/>
          <w:sz w:val="24"/>
          <w:szCs w:val="24"/>
        </w:rPr>
        <w:t xml:space="preserve">You all had a lot to drink – </w:t>
      </w:r>
      <w:proofErr w:type="spellStart"/>
      <w:r w:rsidRPr="00882083">
        <w:rPr>
          <w:b w:val="0"/>
          <w:color w:val="000000" w:themeColor="text1"/>
          <w:sz w:val="24"/>
          <w:szCs w:val="24"/>
        </w:rPr>
        <w:t>cant</w:t>
      </w:r>
      <w:proofErr w:type="spellEnd"/>
      <w:r w:rsidRPr="00882083">
        <w:rPr>
          <w:b w:val="0"/>
          <w:color w:val="000000" w:themeColor="text1"/>
          <w:sz w:val="24"/>
          <w:szCs w:val="24"/>
        </w:rPr>
        <w:t xml:space="preserve"> remember what. </w:t>
      </w:r>
      <w:r w:rsidR="00277A32" w:rsidRPr="00882083">
        <w:rPr>
          <w:b w:val="0"/>
          <w:color w:val="000000" w:themeColor="text1"/>
          <w:sz w:val="24"/>
          <w:szCs w:val="24"/>
        </w:rPr>
        <w:t>The next thing you know you are lying on the side of the road and an ambulan</w:t>
      </w:r>
      <w:r w:rsidRPr="00882083">
        <w:rPr>
          <w:b w:val="0"/>
          <w:color w:val="000000" w:themeColor="text1"/>
          <w:sz w:val="24"/>
          <w:szCs w:val="24"/>
        </w:rPr>
        <w:t>ce crew are talking to you. Y</w:t>
      </w:r>
      <w:r w:rsidR="00277A32" w:rsidRPr="00882083">
        <w:rPr>
          <w:b w:val="0"/>
          <w:color w:val="000000" w:themeColor="text1"/>
          <w:sz w:val="24"/>
          <w:szCs w:val="24"/>
        </w:rPr>
        <w:t>ou fe</w:t>
      </w:r>
      <w:r w:rsidRPr="00882083">
        <w:rPr>
          <w:b w:val="0"/>
          <w:color w:val="000000" w:themeColor="text1"/>
          <w:sz w:val="24"/>
          <w:szCs w:val="24"/>
        </w:rPr>
        <w:t>lt</w:t>
      </w:r>
      <w:r w:rsidR="00277A32" w:rsidRPr="00882083">
        <w:rPr>
          <w:b w:val="0"/>
          <w:color w:val="000000" w:themeColor="text1"/>
          <w:sz w:val="24"/>
          <w:szCs w:val="24"/>
        </w:rPr>
        <w:t xml:space="preserve"> sick, in fact you</w:t>
      </w:r>
      <w:r w:rsidRPr="00882083">
        <w:rPr>
          <w:b w:val="0"/>
          <w:color w:val="000000" w:themeColor="text1"/>
          <w:sz w:val="24"/>
          <w:szCs w:val="24"/>
        </w:rPr>
        <w:t xml:space="preserve"> still</w:t>
      </w:r>
      <w:r w:rsidR="00277A32" w:rsidRPr="00882083">
        <w:rPr>
          <w:b w:val="0"/>
          <w:color w:val="000000" w:themeColor="text1"/>
          <w:sz w:val="24"/>
          <w:szCs w:val="24"/>
        </w:rPr>
        <w:t xml:space="preserve"> feel really rough. You </w:t>
      </w:r>
      <w:r w:rsidR="001011F5" w:rsidRPr="00882083">
        <w:rPr>
          <w:b w:val="0"/>
          <w:color w:val="000000" w:themeColor="text1"/>
          <w:sz w:val="24"/>
          <w:szCs w:val="24"/>
        </w:rPr>
        <w:t xml:space="preserve">have </w:t>
      </w:r>
      <w:r w:rsidR="00277A32" w:rsidRPr="00882083">
        <w:rPr>
          <w:b w:val="0"/>
          <w:color w:val="000000" w:themeColor="text1"/>
          <w:sz w:val="24"/>
          <w:szCs w:val="24"/>
        </w:rPr>
        <w:t>throw</w:t>
      </w:r>
      <w:r w:rsidR="001011F5" w:rsidRPr="00882083">
        <w:rPr>
          <w:b w:val="0"/>
          <w:color w:val="000000" w:themeColor="text1"/>
          <w:sz w:val="24"/>
          <w:szCs w:val="24"/>
        </w:rPr>
        <w:t>n</w:t>
      </w:r>
      <w:r w:rsidR="00277A32" w:rsidRPr="00882083">
        <w:rPr>
          <w:b w:val="0"/>
          <w:color w:val="000000" w:themeColor="text1"/>
          <w:sz w:val="24"/>
          <w:szCs w:val="24"/>
        </w:rPr>
        <w:t xml:space="preserve"> up </w:t>
      </w:r>
      <w:r w:rsidRPr="00882083">
        <w:rPr>
          <w:b w:val="0"/>
          <w:color w:val="000000" w:themeColor="text1"/>
          <w:sz w:val="24"/>
          <w:szCs w:val="24"/>
        </w:rPr>
        <w:t>a couple of times</w:t>
      </w:r>
      <w:r w:rsidR="00277A32" w:rsidRPr="00882083">
        <w:rPr>
          <w:b w:val="0"/>
          <w:color w:val="000000" w:themeColor="text1"/>
          <w:sz w:val="24"/>
          <w:szCs w:val="24"/>
        </w:rPr>
        <w:t xml:space="preserve">. You are </w:t>
      </w:r>
      <w:r w:rsidRPr="00882083">
        <w:rPr>
          <w:b w:val="0"/>
          <w:color w:val="000000" w:themeColor="text1"/>
          <w:sz w:val="24"/>
          <w:szCs w:val="24"/>
        </w:rPr>
        <w:t xml:space="preserve">now </w:t>
      </w:r>
      <w:r w:rsidR="00277A32" w:rsidRPr="00882083">
        <w:rPr>
          <w:b w:val="0"/>
          <w:color w:val="000000" w:themeColor="text1"/>
          <w:sz w:val="24"/>
          <w:szCs w:val="24"/>
        </w:rPr>
        <w:t>on a bed somewhere</w:t>
      </w:r>
      <w:r w:rsidRPr="00882083">
        <w:rPr>
          <w:b w:val="0"/>
          <w:color w:val="000000" w:themeColor="text1"/>
          <w:sz w:val="24"/>
          <w:szCs w:val="24"/>
        </w:rPr>
        <w:t>.</w:t>
      </w:r>
      <w:r w:rsidR="00277A32" w:rsidRPr="00882083">
        <w:rPr>
          <w:b w:val="0"/>
          <w:color w:val="000000" w:themeColor="text1"/>
          <w:sz w:val="24"/>
          <w:szCs w:val="24"/>
        </w:rPr>
        <w:t xml:space="preserve"> A woman starts to check you over, saying she is worried about you. Is she a receptionist? You are </w:t>
      </w:r>
      <w:r w:rsidRPr="00882083">
        <w:rPr>
          <w:b w:val="0"/>
          <w:color w:val="000000" w:themeColor="text1"/>
          <w:sz w:val="24"/>
          <w:szCs w:val="24"/>
        </w:rPr>
        <w:t xml:space="preserve">just fine. You just want to go when you have had some sleep. </w:t>
      </w:r>
    </w:p>
    <w:p w14:paraId="48C0260E" w14:textId="77777777" w:rsidR="00854F9A" w:rsidRPr="00882083" w:rsidRDefault="00854F9A" w:rsidP="00854F9A">
      <w:pPr>
        <w:pStyle w:val="BodyText"/>
        <w:rPr>
          <w:color w:val="000000" w:themeColor="text1"/>
        </w:rPr>
      </w:pPr>
    </w:p>
    <w:p w14:paraId="0E80CB58" w14:textId="77777777" w:rsidR="00854F9A" w:rsidRPr="00882083" w:rsidRDefault="00854F9A" w:rsidP="00854F9A">
      <w:pPr>
        <w:pStyle w:val="BodyText"/>
        <w:rPr>
          <w:color w:val="000000" w:themeColor="text1"/>
        </w:rPr>
      </w:pPr>
      <w:r w:rsidRPr="00882083">
        <w:rPr>
          <w:color w:val="000000" w:themeColor="text1"/>
        </w:rPr>
        <w:t>Your medical history includes asthma, type 1 diabetes and bipolar affective disorder</w:t>
      </w:r>
    </w:p>
    <w:p w14:paraId="7E05A3CA" w14:textId="77777777" w:rsidR="00854F9A" w:rsidRPr="00882083" w:rsidRDefault="00854F9A" w:rsidP="00854F9A">
      <w:pPr>
        <w:pStyle w:val="BodyText"/>
        <w:rPr>
          <w:color w:val="000000" w:themeColor="text1"/>
        </w:rPr>
      </w:pPr>
      <w:r w:rsidRPr="00882083">
        <w:rPr>
          <w:color w:val="000000" w:themeColor="text1"/>
        </w:rPr>
        <w:t xml:space="preserve">You take inhalers for your asthma (a blue one and a brown one), injections for your diabetes (a long acting one then short acting ones at mealtimes) and meds for your bipolar (aripiprazole). You see a community mental health worker once a month. </w:t>
      </w:r>
    </w:p>
    <w:p w14:paraId="39697EC2" w14:textId="77777777" w:rsidR="00BA6C24" w:rsidRPr="00882083" w:rsidRDefault="00BA6C24" w:rsidP="00BA6C24">
      <w:pPr>
        <w:pStyle w:val="BodyText"/>
        <w:tabs>
          <w:tab w:val="clear" w:pos="2296"/>
          <w:tab w:val="left" w:pos="378"/>
        </w:tabs>
        <w:rPr>
          <w:b/>
          <w:i/>
          <w:color w:val="000000" w:themeColor="text1"/>
        </w:rPr>
      </w:pPr>
    </w:p>
    <w:p w14:paraId="1F30B46A" w14:textId="77777777" w:rsidR="00BA6C24" w:rsidRPr="00882083" w:rsidRDefault="00BA6C24" w:rsidP="00BA6C24">
      <w:pPr>
        <w:pStyle w:val="BodyText"/>
        <w:tabs>
          <w:tab w:val="clear" w:pos="2296"/>
          <w:tab w:val="left" w:pos="378"/>
        </w:tabs>
        <w:rPr>
          <w:i/>
          <w:color w:val="000000" w:themeColor="text1"/>
        </w:rPr>
      </w:pPr>
    </w:p>
    <w:p w14:paraId="2A861B7A" w14:textId="77777777" w:rsidR="00BA6C24" w:rsidRPr="00882083" w:rsidRDefault="00BA6C24" w:rsidP="00BA6C24">
      <w:pPr>
        <w:pStyle w:val="BodyText"/>
        <w:tabs>
          <w:tab w:val="clear" w:pos="2296"/>
          <w:tab w:val="left" w:pos="378"/>
        </w:tabs>
        <w:rPr>
          <w:b/>
          <w:i/>
          <w:color w:val="000000" w:themeColor="text1"/>
        </w:rPr>
      </w:pPr>
      <w:r w:rsidRPr="00882083">
        <w:rPr>
          <w:b/>
          <w:i/>
          <w:color w:val="000000" w:themeColor="text1"/>
        </w:rPr>
        <w:t>Medication</w:t>
      </w:r>
    </w:p>
    <w:p w14:paraId="1E8BC4DD" w14:textId="77777777" w:rsidR="00BA6C24" w:rsidRPr="00882083" w:rsidRDefault="009D73B2" w:rsidP="00BA6C24">
      <w:pPr>
        <w:pStyle w:val="BodyText"/>
        <w:tabs>
          <w:tab w:val="clear" w:pos="2296"/>
          <w:tab w:val="left" w:pos="378"/>
        </w:tabs>
        <w:rPr>
          <w:i/>
          <w:color w:val="000000" w:themeColor="text1"/>
        </w:rPr>
      </w:pPr>
      <w:r w:rsidRPr="00882083">
        <w:rPr>
          <w:i/>
          <w:color w:val="000000" w:themeColor="text1"/>
        </w:rPr>
        <w:t>Asthma inhalers – a blue and a brown one</w:t>
      </w:r>
    </w:p>
    <w:p w14:paraId="730C0828" w14:textId="77777777" w:rsidR="00BA6C24" w:rsidRPr="00882083" w:rsidRDefault="00BA6C24" w:rsidP="00BA6C24">
      <w:pPr>
        <w:pStyle w:val="ALSGHeading2"/>
        <w:rPr>
          <w:color w:val="2F70C8"/>
        </w:rPr>
      </w:pPr>
      <w:r w:rsidRPr="00882083">
        <w:rPr>
          <w:color w:val="2F70C8"/>
        </w:rPr>
        <w:t>Now</w:t>
      </w:r>
    </w:p>
    <w:p w14:paraId="2FA1D760" w14:textId="40942726" w:rsidR="00277A32" w:rsidRDefault="00277A32" w:rsidP="00277A32">
      <w:pPr>
        <w:pStyle w:val="BodyText"/>
        <w:tabs>
          <w:tab w:val="clear" w:pos="2296"/>
          <w:tab w:val="left" w:pos="378"/>
        </w:tabs>
        <w:rPr>
          <w:color w:val="000000" w:themeColor="text1"/>
        </w:rPr>
      </w:pPr>
      <w:r w:rsidRPr="00882083">
        <w:rPr>
          <w:color w:val="000000" w:themeColor="text1"/>
        </w:rPr>
        <w:t xml:space="preserve">The candidates introduce themselves to you. You </w:t>
      </w:r>
      <w:r w:rsidR="009D73B2" w:rsidRPr="00882083">
        <w:rPr>
          <w:color w:val="000000" w:themeColor="text1"/>
        </w:rPr>
        <w:t xml:space="preserve">ignore them. You just want to carry on sleeping.  They try to examine you – you brush them off but eventually let them if they persist. They </w:t>
      </w:r>
      <w:r w:rsidR="00BF7CF6">
        <w:rPr>
          <w:color w:val="000000" w:themeColor="text1"/>
        </w:rPr>
        <w:t xml:space="preserve">may </w:t>
      </w:r>
      <w:r w:rsidR="009D73B2" w:rsidRPr="00882083">
        <w:rPr>
          <w:color w:val="000000" w:themeColor="text1"/>
        </w:rPr>
        <w:t xml:space="preserve">ask you to blow into a </w:t>
      </w:r>
      <w:proofErr w:type="spellStart"/>
      <w:r w:rsidR="009D73B2" w:rsidRPr="00882083">
        <w:rPr>
          <w:color w:val="000000" w:themeColor="text1"/>
        </w:rPr>
        <w:t>breathylyser</w:t>
      </w:r>
      <w:proofErr w:type="spellEnd"/>
      <w:r w:rsidR="009D73B2" w:rsidRPr="00882083">
        <w:rPr>
          <w:color w:val="000000" w:themeColor="text1"/>
        </w:rPr>
        <w:t xml:space="preserve"> – you agree. This is all done whilst you are lying down with your eyes closed. You are very sleepy and feel a bit muddled. </w:t>
      </w:r>
    </w:p>
    <w:p w14:paraId="506136FC" w14:textId="51339804" w:rsidR="00882083" w:rsidRDefault="00882083" w:rsidP="00277A32">
      <w:pPr>
        <w:pStyle w:val="BodyText"/>
        <w:tabs>
          <w:tab w:val="clear" w:pos="2296"/>
          <w:tab w:val="left" w:pos="378"/>
        </w:tabs>
        <w:rPr>
          <w:color w:val="000000" w:themeColor="text1"/>
        </w:rPr>
      </w:pPr>
    </w:p>
    <w:p w14:paraId="435BBB07" w14:textId="38A3AE0A" w:rsidR="00882083" w:rsidRDefault="00882083" w:rsidP="00277A32">
      <w:pPr>
        <w:pStyle w:val="BodyText"/>
        <w:tabs>
          <w:tab w:val="clear" w:pos="2296"/>
          <w:tab w:val="left" w:pos="378"/>
        </w:tabs>
        <w:rPr>
          <w:color w:val="000000" w:themeColor="text1"/>
        </w:rPr>
      </w:pPr>
    </w:p>
    <w:p w14:paraId="7A588B46" w14:textId="48CE3E4E" w:rsidR="00882083" w:rsidRDefault="00882083" w:rsidP="00277A32">
      <w:pPr>
        <w:pStyle w:val="BodyText"/>
        <w:tabs>
          <w:tab w:val="clear" w:pos="2296"/>
          <w:tab w:val="left" w:pos="378"/>
        </w:tabs>
        <w:rPr>
          <w:color w:val="000000" w:themeColor="text1"/>
        </w:rPr>
      </w:pPr>
    </w:p>
    <w:p w14:paraId="2B391D5D" w14:textId="2DA2D952" w:rsidR="00882083" w:rsidRDefault="00882083" w:rsidP="00277A32">
      <w:pPr>
        <w:pStyle w:val="BodyText"/>
        <w:tabs>
          <w:tab w:val="clear" w:pos="2296"/>
          <w:tab w:val="left" w:pos="378"/>
        </w:tabs>
        <w:rPr>
          <w:color w:val="000000" w:themeColor="text1"/>
        </w:rPr>
      </w:pPr>
    </w:p>
    <w:p w14:paraId="5B77E991" w14:textId="77777777" w:rsidR="004662DA" w:rsidRDefault="004662DA" w:rsidP="00277A32">
      <w:pPr>
        <w:pStyle w:val="BodyText"/>
        <w:tabs>
          <w:tab w:val="clear" w:pos="2296"/>
          <w:tab w:val="left" w:pos="378"/>
        </w:tabs>
        <w:rPr>
          <w:color w:val="000000" w:themeColor="text1"/>
        </w:rPr>
      </w:pPr>
    </w:p>
    <w:p w14:paraId="78A86B76" w14:textId="6221EFCE" w:rsidR="00882083" w:rsidRDefault="00882083" w:rsidP="00277A32">
      <w:pPr>
        <w:pStyle w:val="BodyText"/>
        <w:tabs>
          <w:tab w:val="clear" w:pos="2296"/>
          <w:tab w:val="left" w:pos="378"/>
        </w:tabs>
        <w:rPr>
          <w:color w:val="000000" w:themeColor="text1"/>
        </w:rPr>
      </w:pPr>
    </w:p>
    <w:p w14:paraId="4AF98F92" w14:textId="77777777" w:rsidR="00882083" w:rsidRDefault="00882083" w:rsidP="00277A32">
      <w:pPr>
        <w:pStyle w:val="BodyText"/>
        <w:tabs>
          <w:tab w:val="clear" w:pos="2296"/>
          <w:tab w:val="left" w:pos="378"/>
        </w:tabs>
        <w:rPr>
          <w:color w:val="000000" w:themeColor="text1"/>
        </w:rPr>
      </w:pPr>
    </w:p>
    <w:p w14:paraId="204E1988" w14:textId="77777777" w:rsidR="00882083" w:rsidRPr="00882083" w:rsidRDefault="00882083" w:rsidP="00277A32">
      <w:pPr>
        <w:pStyle w:val="BodyText"/>
        <w:tabs>
          <w:tab w:val="clear" w:pos="2296"/>
          <w:tab w:val="left" w:pos="378"/>
        </w:tabs>
        <w:rPr>
          <w:color w:val="000000" w:themeColor="text1"/>
        </w:rPr>
      </w:pPr>
    </w:p>
    <w:p w14:paraId="6ED046A1" w14:textId="77777777" w:rsidR="00277A32" w:rsidRPr="00882083" w:rsidRDefault="00277A32" w:rsidP="00277A32">
      <w:pPr>
        <w:pStyle w:val="BodyText"/>
        <w:tabs>
          <w:tab w:val="clear" w:pos="2296"/>
          <w:tab w:val="left" w:pos="378"/>
        </w:tabs>
        <w:rPr>
          <w:color w:val="000000" w:themeColor="text1"/>
        </w:rPr>
      </w:pPr>
    </w:p>
    <w:p w14:paraId="473276A3" w14:textId="77777777" w:rsidR="00277A32" w:rsidRPr="00882083" w:rsidRDefault="00277A32" w:rsidP="00277A32">
      <w:pPr>
        <w:pStyle w:val="BodyText"/>
        <w:tabs>
          <w:tab w:val="clear" w:pos="2296"/>
          <w:tab w:val="left" w:pos="378"/>
        </w:tabs>
        <w:rPr>
          <w:b/>
          <w:color w:val="2F70C8"/>
        </w:rPr>
      </w:pPr>
      <w:r w:rsidRPr="00882083">
        <w:rPr>
          <w:b/>
          <w:color w:val="2F70C8"/>
        </w:rPr>
        <w:lastRenderedPageBreak/>
        <w:t>THE EXAMINATION</w:t>
      </w:r>
    </w:p>
    <w:p w14:paraId="75FE37A2" w14:textId="77777777" w:rsidR="00277A32" w:rsidRPr="00882083" w:rsidRDefault="00277A32" w:rsidP="00277A32">
      <w:pPr>
        <w:pStyle w:val="BodyText"/>
        <w:tabs>
          <w:tab w:val="clear" w:pos="2296"/>
          <w:tab w:val="left" w:pos="378"/>
        </w:tabs>
        <w:rPr>
          <w:b/>
          <w:i/>
          <w:color w:val="000000" w:themeColor="text1"/>
        </w:rPr>
      </w:pPr>
    </w:p>
    <w:p w14:paraId="34A93BB0"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Airway – the candidate will assess this </w:t>
      </w:r>
      <w:proofErr w:type="spellStart"/>
      <w:r w:rsidRPr="00882083">
        <w:rPr>
          <w:color w:val="000000" w:themeColor="text1"/>
        </w:rPr>
        <w:t>non invasively</w:t>
      </w:r>
      <w:proofErr w:type="spellEnd"/>
      <w:r w:rsidRPr="00882083">
        <w:rPr>
          <w:color w:val="000000" w:themeColor="text1"/>
        </w:rPr>
        <w:t xml:space="preserve"> by encouraging you to talk</w:t>
      </w:r>
    </w:p>
    <w:p w14:paraId="5B638FE6" w14:textId="77777777" w:rsidR="00277A32" w:rsidRPr="00882083" w:rsidRDefault="00277A32" w:rsidP="00277A32">
      <w:pPr>
        <w:pStyle w:val="BodyText"/>
        <w:tabs>
          <w:tab w:val="clear" w:pos="2296"/>
          <w:tab w:val="left" w:pos="378"/>
        </w:tabs>
        <w:rPr>
          <w:color w:val="000000" w:themeColor="text1"/>
        </w:rPr>
      </w:pPr>
    </w:p>
    <w:p w14:paraId="159456E7"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Breathing – the candidate should ask if </w:t>
      </w:r>
      <w:proofErr w:type="spellStart"/>
      <w:r w:rsidRPr="00882083">
        <w:rPr>
          <w:color w:val="000000" w:themeColor="text1"/>
        </w:rPr>
        <w:t>its</w:t>
      </w:r>
      <w:proofErr w:type="spellEnd"/>
      <w:r w:rsidRPr="00882083">
        <w:rPr>
          <w:color w:val="000000" w:themeColor="text1"/>
        </w:rPr>
        <w:t xml:space="preserve"> okay to examine you and talk you through what they are doing. They will want to put a probe on your finger and use a stethoscope. Carry on chatting</w:t>
      </w:r>
      <w:r w:rsidR="009245D1" w:rsidRPr="00882083">
        <w:rPr>
          <w:color w:val="000000" w:themeColor="text1"/>
        </w:rPr>
        <w:t>/murmuring</w:t>
      </w:r>
      <w:r w:rsidRPr="00882083">
        <w:rPr>
          <w:color w:val="000000" w:themeColor="text1"/>
        </w:rPr>
        <w:t xml:space="preserve"> in a slurred </w:t>
      </w:r>
      <w:r w:rsidR="009245D1" w:rsidRPr="00882083">
        <w:rPr>
          <w:color w:val="000000" w:themeColor="text1"/>
        </w:rPr>
        <w:t>ramble on and off</w:t>
      </w:r>
      <w:r w:rsidRPr="00882083">
        <w:rPr>
          <w:color w:val="000000" w:themeColor="text1"/>
        </w:rPr>
        <w:t xml:space="preserve"> – this will encourage the candidate to think of creative ways to get you to be quiet for a few seconds so they can listen to your breathing. </w:t>
      </w:r>
    </w:p>
    <w:p w14:paraId="76D6A86B" w14:textId="77777777" w:rsidR="00277A32" w:rsidRPr="00882083" w:rsidRDefault="00277A32" w:rsidP="00277A32">
      <w:pPr>
        <w:pStyle w:val="BodyText"/>
        <w:tabs>
          <w:tab w:val="clear" w:pos="2296"/>
          <w:tab w:val="left" w:pos="378"/>
        </w:tabs>
        <w:rPr>
          <w:color w:val="000000" w:themeColor="text1"/>
        </w:rPr>
      </w:pPr>
    </w:p>
    <w:p w14:paraId="2407FC2C"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Circulation – if B has proceeded, Circulation does not offer any surprises so you co-operate. Again they will need to be creative to stop you talking. </w:t>
      </w:r>
    </w:p>
    <w:p w14:paraId="6161DBA8" w14:textId="77777777" w:rsidR="00277A32" w:rsidRPr="00882083" w:rsidRDefault="00277A32" w:rsidP="00277A32">
      <w:pPr>
        <w:pStyle w:val="BodyText"/>
        <w:tabs>
          <w:tab w:val="clear" w:pos="2296"/>
          <w:tab w:val="left" w:pos="378"/>
        </w:tabs>
        <w:rPr>
          <w:color w:val="000000" w:themeColor="text1"/>
        </w:rPr>
      </w:pPr>
    </w:p>
    <w:p w14:paraId="0234944D"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Disability – you might be asked to move your arms. You don’t understand what they mean. They may then touch your head or neck – you bring your hand up to touch them or accurately show them where they touched you. If they try to shine a light in your eyes tell them to get away and stop </w:t>
      </w:r>
      <w:r w:rsidR="00854F9A" w:rsidRPr="00882083">
        <w:rPr>
          <w:color w:val="000000" w:themeColor="text1"/>
        </w:rPr>
        <w:t>it</w:t>
      </w:r>
      <w:r w:rsidRPr="00882083">
        <w:rPr>
          <w:color w:val="000000" w:themeColor="text1"/>
        </w:rPr>
        <w:t xml:space="preserve">. If they politely persist let them do it. </w:t>
      </w:r>
    </w:p>
    <w:p w14:paraId="362A0066" w14:textId="77777777" w:rsidR="00277A32" w:rsidRPr="00882083" w:rsidRDefault="00277A32" w:rsidP="00277A32">
      <w:pPr>
        <w:pStyle w:val="BodyText"/>
        <w:tabs>
          <w:tab w:val="clear" w:pos="2296"/>
          <w:tab w:val="left" w:pos="378"/>
        </w:tabs>
        <w:rPr>
          <w:color w:val="000000" w:themeColor="text1"/>
        </w:rPr>
      </w:pPr>
    </w:p>
    <w:p w14:paraId="045E2C44"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Exposure – let them have a look at you if they explain why they want to (to check for rashes, bruises </w:t>
      </w:r>
      <w:proofErr w:type="spellStart"/>
      <w:r w:rsidRPr="00882083">
        <w:rPr>
          <w:color w:val="000000" w:themeColor="text1"/>
        </w:rPr>
        <w:t>etc</w:t>
      </w:r>
      <w:proofErr w:type="spellEnd"/>
      <w:r w:rsidRPr="00882083">
        <w:rPr>
          <w:color w:val="000000" w:themeColor="text1"/>
        </w:rPr>
        <w:t xml:space="preserve"> </w:t>
      </w:r>
    </w:p>
    <w:p w14:paraId="2BD4E3B4" w14:textId="77777777" w:rsidR="00277A32" w:rsidRPr="00882083" w:rsidRDefault="00277A32" w:rsidP="00277A32">
      <w:pPr>
        <w:pStyle w:val="BodyText"/>
        <w:tabs>
          <w:tab w:val="clear" w:pos="2296"/>
          <w:tab w:val="left" w:pos="378"/>
        </w:tabs>
        <w:rPr>
          <w:color w:val="000000" w:themeColor="text1"/>
        </w:rPr>
      </w:pPr>
    </w:p>
    <w:p w14:paraId="2130304F" w14:textId="777E502D"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They want to do some tests to see if you are well – this is ok. </w:t>
      </w:r>
    </w:p>
    <w:p w14:paraId="43D6B899" w14:textId="77777777" w:rsidR="00186F74" w:rsidRPr="00882083" w:rsidRDefault="00186F74" w:rsidP="00277A32">
      <w:pPr>
        <w:pStyle w:val="BodyText"/>
        <w:tabs>
          <w:tab w:val="clear" w:pos="2296"/>
          <w:tab w:val="left" w:pos="378"/>
        </w:tabs>
        <w:rPr>
          <w:color w:val="000000" w:themeColor="text1"/>
        </w:rPr>
      </w:pPr>
    </w:p>
    <w:p w14:paraId="33996099" w14:textId="77777777" w:rsidR="00854F9A" w:rsidRPr="00882083" w:rsidRDefault="00854F9A" w:rsidP="00277A32">
      <w:pPr>
        <w:pStyle w:val="BodyText"/>
        <w:tabs>
          <w:tab w:val="clear" w:pos="2296"/>
          <w:tab w:val="left" w:pos="378"/>
        </w:tabs>
        <w:rPr>
          <w:color w:val="000000" w:themeColor="text1"/>
        </w:rPr>
      </w:pPr>
      <w:r w:rsidRPr="00882083">
        <w:rPr>
          <w:color w:val="000000" w:themeColor="text1"/>
        </w:rPr>
        <w:t>Eventually you wake up a bit and are able to chat with the people assessing you</w:t>
      </w:r>
    </w:p>
    <w:p w14:paraId="1E1B9032" w14:textId="77777777" w:rsidR="00854F9A" w:rsidRPr="00882083" w:rsidRDefault="00854F9A" w:rsidP="00277A32">
      <w:pPr>
        <w:pStyle w:val="BodyText"/>
        <w:tabs>
          <w:tab w:val="clear" w:pos="2296"/>
          <w:tab w:val="left" w:pos="378"/>
        </w:tabs>
        <w:rPr>
          <w:b/>
          <w:color w:val="000000" w:themeColor="text1"/>
        </w:rPr>
      </w:pPr>
    </w:p>
    <w:p w14:paraId="22779400" w14:textId="77777777" w:rsidR="00277A32" w:rsidRPr="00882083" w:rsidRDefault="00277A32" w:rsidP="00277A32">
      <w:pPr>
        <w:pStyle w:val="BodyText"/>
        <w:tabs>
          <w:tab w:val="clear" w:pos="2296"/>
          <w:tab w:val="left" w:pos="378"/>
        </w:tabs>
        <w:rPr>
          <w:b/>
          <w:color w:val="2F70C8"/>
          <w:sz w:val="28"/>
          <w:szCs w:val="28"/>
        </w:rPr>
      </w:pPr>
      <w:r w:rsidRPr="00882083">
        <w:rPr>
          <w:b/>
          <w:color w:val="2F70C8"/>
          <w:sz w:val="28"/>
          <w:szCs w:val="28"/>
        </w:rPr>
        <w:t>Psychiatry assessment</w:t>
      </w:r>
    </w:p>
    <w:p w14:paraId="60758290" w14:textId="77777777" w:rsidR="00854F9A" w:rsidRPr="00882083" w:rsidRDefault="00854F9A" w:rsidP="00277A32">
      <w:pPr>
        <w:pStyle w:val="BodyText"/>
        <w:tabs>
          <w:tab w:val="clear" w:pos="2296"/>
          <w:tab w:val="left" w:pos="378"/>
        </w:tabs>
        <w:rPr>
          <w:color w:val="000000" w:themeColor="text1"/>
        </w:rPr>
      </w:pPr>
    </w:p>
    <w:p w14:paraId="171EC1DB"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They might ask you to move your arms and hands again like in Disability = same response as before. </w:t>
      </w:r>
    </w:p>
    <w:p w14:paraId="11FFA57C" w14:textId="77777777" w:rsidR="00277A32" w:rsidRPr="00882083" w:rsidRDefault="00277A32" w:rsidP="00277A32">
      <w:pPr>
        <w:pStyle w:val="BodyText"/>
        <w:tabs>
          <w:tab w:val="clear" w:pos="2296"/>
          <w:tab w:val="left" w:pos="378"/>
        </w:tabs>
        <w:rPr>
          <w:color w:val="000000" w:themeColor="text1"/>
        </w:rPr>
      </w:pPr>
    </w:p>
    <w:p w14:paraId="177C3EFF"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Orientation (where are you </w:t>
      </w:r>
      <w:proofErr w:type="spellStart"/>
      <w:r w:rsidRPr="00882083">
        <w:rPr>
          <w:color w:val="000000" w:themeColor="text1"/>
        </w:rPr>
        <w:t>etc</w:t>
      </w:r>
      <w:proofErr w:type="spellEnd"/>
      <w:r w:rsidRPr="00882083">
        <w:rPr>
          <w:color w:val="000000" w:themeColor="text1"/>
        </w:rPr>
        <w:t xml:space="preserve">) – you think you might be in a </w:t>
      </w:r>
      <w:r w:rsidR="009245D1" w:rsidRPr="00882083">
        <w:rPr>
          <w:color w:val="000000" w:themeColor="text1"/>
        </w:rPr>
        <w:t>morgue</w:t>
      </w:r>
      <w:r w:rsidRPr="00882083">
        <w:rPr>
          <w:color w:val="000000" w:themeColor="text1"/>
        </w:rPr>
        <w:t xml:space="preserve"> . No</w:t>
      </w:r>
      <w:r w:rsidR="009245D1" w:rsidRPr="00882083">
        <w:rPr>
          <w:color w:val="000000" w:themeColor="text1"/>
        </w:rPr>
        <w:t xml:space="preserve"> idea where but it</w:t>
      </w:r>
      <w:r w:rsidR="00916AA0" w:rsidRPr="00882083">
        <w:rPr>
          <w:color w:val="000000" w:themeColor="text1"/>
        </w:rPr>
        <w:t>’</w:t>
      </w:r>
      <w:r w:rsidR="009245D1" w:rsidRPr="00882083">
        <w:rPr>
          <w:color w:val="000000" w:themeColor="text1"/>
        </w:rPr>
        <w:t>s in England</w:t>
      </w:r>
      <w:r w:rsidRPr="00882083">
        <w:rPr>
          <w:color w:val="000000" w:themeColor="text1"/>
        </w:rPr>
        <w:t>. You have no idea what day or date it is so you make it up</w:t>
      </w:r>
      <w:r w:rsidR="00916AA0" w:rsidRPr="00882083">
        <w:rPr>
          <w:color w:val="000000" w:themeColor="text1"/>
        </w:rPr>
        <w:t>.</w:t>
      </w:r>
    </w:p>
    <w:p w14:paraId="148971EA" w14:textId="77777777" w:rsidR="00277A32" w:rsidRPr="00882083" w:rsidRDefault="00277A32" w:rsidP="00277A32">
      <w:pPr>
        <w:pStyle w:val="BodyText"/>
        <w:tabs>
          <w:tab w:val="clear" w:pos="2296"/>
          <w:tab w:val="left" w:pos="378"/>
        </w:tabs>
        <w:rPr>
          <w:color w:val="000000" w:themeColor="text1"/>
        </w:rPr>
      </w:pPr>
    </w:p>
    <w:p w14:paraId="77E3D71A"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Memory test – you can repeat 3 words immediately but can’t remember them a few minutes later. Just make irrelevant guesses. </w:t>
      </w:r>
    </w:p>
    <w:p w14:paraId="7ABFEA04" w14:textId="77777777" w:rsidR="00277A32" w:rsidRPr="00882083" w:rsidRDefault="00277A32" w:rsidP="00277A32">
      <w:pPr>
        <w:pStyle w:val="BodyText"/>
        <w:tabs>
          <w:tab w:val="clear" w:pos="2296"/>
          <w:tab w:val="left" w:pos="378"/>
        </w:tabs>
        <w:rPr>
          <w:color w:val="000000" w:themeColor="text1"/>
        </w:rPr>
      </w:pPr>
    </w:p>
    <w:p w14:paraId="2F81991C" w14:textId="77777777" w:rsidR="009245D1" w:rsidRPr="00882083" w:rsidRDefault="009245D1" w:rsidP="00277A32">
      <w:pPr>
        <w:pStyle w:val="BodyText"/>
        <w:tabs>
          <w:tab w:val="clear" w:pos="2296"/>
          <w:tab w:val="left" w:pos="378"/>
        </w:tabs>
        <w:rPr>
          <w:color w:val="000000" w:themeColor="text1"/>
        </w:rPr>
      </w:pPr>
      <w:r w:rsidRPr="00882083">
        <w:rPr>
          <w:color w:val="000000" w:themeColor="text1"/>
        </w:rPr>
        <w:t xml:space="preserve">Months of the year backward  or spelling world backwards – you can do this. </w:t>
      </w:r>
    </w:p>
    <w:p w14:paraId="19DB922E"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If they ask you to take 7 away from 100, make up numbers – you can’t do it then start chatting about something else after one or two attempts.  </w:t>
      </w:r>
    </w:p>
    <w:p w14:paraId="17839B5F" w14:textId="77777777" w:rsidR="00277A32" w:rsidRPr="00882083" w:rsidRDefault="00277A32" w:rsidP="00277A32">
      <w:pPr>
        <w:pStyle w:val="BodyText"/>
        <w:tabs>
          <w:tab w:val="clear" w:pos="2296"/>
          <w:tab w:val="left" w:pos="378"/>
        </w:tabs>
        <w:rPr>
          <w:color w:val="000000" w:themeColor="text1"/>
        </w:rPr>
      </w:pPr>
    </w:p>
    <w:p w14:paraId="2EEC48E1"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They might ask if you see or hear anything unusual. Just laugh and tell them it’s a stupid question. You aren’t mad. Of course you don’t see things or hear things. </w:t>
      </w:r>
    </w:p>
    <w:p w14:paraId="39B4B083" w14:textId="77777777" w:rsidR="00277A32" w:rsidRPr="00882083" w:rsidRDefault="00277A32" w:rsidP="00277A32">
      <w:pPr>
        <w:pStyle w:val="BodyText"/>
        <w:tabs>
          <w:tab w:val="clear" w:pos="2296"/>
          <w:tab w:val="left" w:pos="378"/>
        </w:tabs>
        <w:rPr>
          <w:color w:val="000000" w:themeColor="text1"/>
        </w:rPr>
      </w:pPr>
    </w:p>
    <w:p w14:paraId="63E46416"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They might ask about mood – you feel ok, energy levels no</w:t>
      </w:r>
      <w:r w:rsidR="009245D1" w:rsidRPr="00882083">
        <w:rPr>
          <w:color w:val="000000" w:themeColor="text1"/>
        </w:rPr>
        <w:t>rmal, thoughts and thinking ok</w:t>
      </w:r>
    </w:p>
    <w:p w14:paraId="4BE0794E" w14:textId="77777777" w:rsidR="00277A32" w:rsidRPr="00882083" w:rsidRDefault="00277A32" w:rsidP="00277A32">
      <w:pPr>
        <w:pStyle w:val="BodyText"/>
        <w:tabs>
          <w:tab w:val="clear" w:pos="2296"/>
          <w:tab w:val="left" w:pos="378"/>
        </w:tabs>
        <w:rPr>
          <w:color w:val="000000" w:themeColor="text1"/>
        </w:rPr>
      </w:pPr>
    </w:p>
    <w:p w14:paraId="7D9A92F4"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Questions about feeling safe / paranoid – laugh. Tell them you are fine. </w:t>
      </w:r>
    </w:p>
    <w:p w14:paraId="2E0490E1" w14:textId="77777777" w:rsidR="00277A32" w:rsidRPr="00882083" w:rsidRDefault="00277A32" w:rsidP="00277A32">
      <w:pPr>
        <w:pStyle w:val="BodyText"/>
        <w:tabs>
          <w:tab w:val="clear" w:pos="2296"/>
          <w:tab w:val="left" w:pos="378"/>
        </w:tabs>
        <w:rPr>
          <w:color w:val="000000" w:themeColor="text1"/>
        </w:rPr>
      </w:pPr>
    </w:p>
    <w:p w14:paraId="0036D37F" w14:textId="77777777" w:rsidR="00277A32" w:rsidRPr="00882083" w:rsidRDefault="00277A32" w:rsidP="00277A32">
      <w:pPr>
        <w:pStyle w:val="BodyText"/>
        <w:tabs>
          <w:tab w:val="clear" w:pos="2296"/>
          <w:tab w:val="left" w:pos="378"/>
        </w:tabs>
        <w:rPr>
          <w:color w:val="000000" w:themeColor="text1"/>
        </w:rPr>
      </w:pPr>
      <w:r w:rsidRPr="00882083">
        <w:rPr>
          <w:color w:val="000000" w:themeColor="text1"/>
        </w:rPr>
        <w:t xml:space="preserve">Risks – you don’t want to harm yourself </w:t>
      </w:r>
      <w:r w:rsidR="009245D1" w:rsidRPr="00882083">
        <w:rPr>
          <w:color w:val="000000" w:themeColor="text1"/>
        </w:rPr>
        <w:t>or other people</w:t>
      </w:r>
    </w:p>
    <w:p w14:paraId="3B2C2AA2" w14:textId="107D9A5F" w:rsidR="00277A32" w:rsidRPr="00882083" w:rsidRDefault="00277A32" w:rsidP="00277A32">
      <w:pPr>
        <w:pStyle w:val="ALSGHeading2"/>
        <w:rPr>
          <w:color w:val="000000" w:themeColor="text1"/>
        </w:rPr>
      </w:pPr>
      <w:r w:rsidRPr="00882083">
        <w:rPr>
          <w:b w:val="0"/>
          <w:color w:val="000000" w:themeColor="text1"/>
          <w:sz w:val="24"/>
          <w:szCs w:val="24"/>
        </w:rPr>
        <w:t>You agree you will stay in hospital and have tests and treatment for now but you have to go a bit later. If they try and ask you to repeat what they are saying to you, swear at them and say you can</w:t>
      </w:r>
      <w:r w:rsidR="00916AA0" w:rsidRPr="00882083">
        <w:rPr>
          <w:b w:val="0"/>
          <w:color w:val="000000" w:themeColor="text1"/>
          <w:sz w:val="24"/>
          <w:szCs w:val="24"/>
        </w:rPr>
        <w:t>’</w:t>
      </w:r>
      <w:r w:rsidRPr="00882083">
        <w:rPr>
          <w:b w:val="0"/>
          <w:color w:val="000000" w:themeColor="text1"/>
          <w:sz w:val="24"/>
          <w:szCs w:val="24"/>
        </w:rPr>
        <w:t xml:space="preserve">t remember. If they start asking you about </w:t>
      </w:r>
      <w:proofErr w:type="spellStart"/>
      <w:r w:rsidRPr="00882083">
        <w:rPr>
          <w:b w:val="0"/>
          <w:color w:val="000000" w:themeColor="text1"/>
          <w:sz w:val="24"/>
          <w:szCs w:val="24"/>
        </w:rPr>
        <w:t>pro’s</w:t>
      </w:r>
      <w:proofErr w:type="spellEnd"/>
      <w:r w:rsidRPr="00882083">
        <w:rPr>
          <w:b w:val="0"/>
          <w:color w:val="000000" w:themeColor="text1"/>
          <w:sz w:val="24"/>
          <w:szCs w:val="24"/>
        </w:rPr>
        <w:t xml:space="preserve"> and cons or risks and benefits of having tests and staying in hospital just shut them up. Everything will be fine. Do what you need to do </w:t>
      </w:r>
      <w:proofErr w:type="spellStart"/>
      <w:r w:rsidRPr="00882083">
        <w:rPr>
          <w:b w:val="0"/>
          <w:color w:val="000000" w:themeColor="text1"/>
          <w:sz w:val="24"/>
          <w:szCs w:val="24"/>
        </w:rPr>
        <w:t>etc</w:t>
      </w:r>
      <w:proofErr w:type="spellEnd"/>
      <w:r w:rsidRPr="00882083">
        <w:rPr>
          <w:b w:val="0"/>
          <w:color w:val="000000" w:themeColor="text1"/>
          <w:sz w:val="24"/>
          <w:szCs w:val="24"/>
        </w:rPr>
        <w:t xml:space="preserve"> but you won’t stick around </w:t>
      </w:r>
      <w:proofErr w:type="spellStart"/>
      <w:r w:rsidRPr="00882083">
        <w:rPr>
          <w:b w:val="0"/>
          <w:color w:val="000000" w:themeColor="text1"/>
          <w:sz w:val="24"/>
          <w:szCs w:val="24"/>
        </w:rPr>
        <w:t>for ever</w:t>
      </w:r>
      <w:proofErr w:type="spellEnd"/>
      <w:r w:rsidRPr="00882083">
        <w:rPr>
          <w:b w:val="0"/>
          <w:color w:val="000000" w:themeColor="text1"/>
          <w:sz w:val="24"/>
          <w:szCs w:val="24"/>
        </w:rPr>
        <w:t xml:space="preserve">. They </w:t>
      </w:r>
      <w:r w:rsidRPr="00882083">
        <w:rPr>
          <w:b w:val="0"/>
          <w:color w:val="000000" w:themeColor="text1"/>
          <w:sz w:val="24"/>
          <w:szCs w:val="24"/>
        </w:rPr>
        <w:lastRenderedPageBreak/>
        <w:t xml:space="preserve">should get on with it. </w:t>
      </w:r>
    </w:p>
    <w:p w14:paraId="286C6BC2" w14:textId="77777777" w:rsidR="00BA6C24" w:rsidRPr="00882083" w:rsidRDefault="00BA6C24" w:rsidP="00BA6C24">
      <w:pPr>
        <w:pStyle w:val="BodyText"/>
        <w:tabs>
          <w:tab w:val="clear" w:pos="2296"/>
          <w:tab w:val="left" w:pos="378"/>
        </w:tabs>
        <w:rPr>
          <w:color w:val="000000" w:themeColor="text1"/>
        </w:rPr>
      </w:pPr>
    </w:p>
    <w:p w14:paraId="03200FD1" w14:textId="77777777" w:rsidR="00186F74" w:rsidRPr="00882083" w:rsidRDefault="00186F74" w:rsidP="00BA6C24">
      <w:pPr>
        <w:pStyle w:val="BodyText"/>
        <w:rPr>
          <w:b/>
          <w:color w:val="2F70C8"/>
          <w:sz w:val="28"/>
          <w:szCs w:val="28"/>
        </w:rPr>
      </w:pPr>
    </w:p>
    <w:p w14:paraId="626EC253" w14:textId="398A20CB" w:rsidR="009245D1" w:rsidRDefault="009245D1" w:rsidP="00BA6C24">
      <w:pPr>
        <w:pStyle w:val="BodyText"/>
        <w:rPr>
          <w:b/>
          <w:color w:val="2F70C8"/>
          <w:sz w:val="28"/>
          <w:szCs w:val="28"/>
        </w:rPr>
      </w:pPr>
      <w:r w:rsidRPr="00882083">
        <w:rPr>
          <w:b/>
          <w:color w:val="2F70C8"/>
          <w:sz w:val="28"/>
          <w:szCs w:val="28"/>
        </w:rPr>
        <w:t>HISTORY</w:t>
      </w:r>
    </w:p>
    <w:p w14:paraId="0318CF1C" w14:textId="77777777" w:rsidR="00882083" w:rsidRPr="00882083" w:rsidRDefault="00882083" w:rsidP="00BA6C24">
      <w:pPr>
        <w:pStyle w:val="BodyText"/>
        <w:rPr>
          <w:b/>
          <w:color w:val="2F70C8"/>
          <w:sz w:val="28"/>
          <w:szCs w:val="28"/>
        </w:rPr>
      </w:pPr>
    </w:p>
    <w:p w14:paraId="4E21C39E" w14:textId="77777777" w:rsidR="009245D1" w:rsidRPr="00882083" w:rsidRDefault="009245D1" w:rsidP="00BA6C24">
      <w:pPr>
        <w:pStyle w:val="BodyText"/>
        <w:rPr>
          <w:color w:val="000000" w:themeColor="text1"/>
        </w:rPr>
      </w:pPr>
      <w:r w:rsidRPr="00882083">
        <w:rPr>
          <w:color w:val="000000" w:themeColor="text1"/>
        </w:rPr>
        <w:t xml:space="preserve">Medical – you have been diabetic since you were a teenager. You take your insulin regularly (a long acting injection then short acting at mealtimes). You do have hypo’s sometimes and carry a little jar of jam or a </w:t>
      </w:r>
      <w:proofErr w:type="spellStart"/>
      <w:r w:rsidRPr="00882083">
        <w:rPr>
          <w:color w:val="000000" w:themeColor="text1"/>
        </w:rPr>
        <w:t>hypostop</w:t>
      </w:r>
      <w:proofErr w:type="spellEnd"/>
      <w:r w:rsidRPr="00882083">
        <w:rPr>
          <w:color w:val="000000" w:themeColor="text1"/>
        </w:rPr>
        <w:t xml:space="preserve"> in your pocket. You use your asthma inhalers regularly and haven’t had any problems for a couple of years. </w:t>
      </w:r>
    </w:p>
    <w:p w14:paraId="005A5999" w14:textId="77777777" w:rsidR="00AB1481" w:rsidRPr="00882083" w:rsidRDefault="00AB1481" w:rsidP="00BA6C24">
      <w:pPr>
        <w:pStyle w:val="BodyText"/>
        <w:rPr>
          <w:color w:val="000000" w:themeColor="text1"/>
        </w:rPr>
      </w:pPr>
    </w:p>
    <w:p w14:paraId="252BE3DA" w14:textId="1EEC025B" w:rsidR="00AB1481" w:rsidRPr="00882083" w:rsidRDefault="00AB1481" w:rsidP="00BA6C24">
      <w:pPr>
        <w:pStyle w:val="BodyText"/>
        <w:rPr>
          <w:color w:val="000000" w:themeColor="text1"/>
        </w:rPr>
      </w:pPr>
      <w:r w:rsidRPr="00882083">
        <w:rPr>
          <w:color w:val="000000" w:themeColor="text1"/>
        </w:rPr>
        <w:t>You are well in terms of your bipolar. Y</w:t>
      </w:r>
      <w:r w:rsidR="00C33C45">
        <w:rPr>
          <w:color w:val="000000" w:themeColor="text1"/>
        </w:rPr>
        <w:t>ou were diagnosed as a young person</w:t>
      </w:r>
      <w:r w:rsidRPr="00882083">
        <w:rPr>
          <w:color w:val="000000" w:themeColor="text1"/>
        </w:rPr>
        <w:t xml:space="preserve">. You have had a few admissions, usually when you are manic. The last one was 3 years ago. </w:t>
      </w:r>
    </w:p>
    <w:p w14:paraId="1FD0EE8D" w14:textId="77777777" w:rsidR="009245D1" w:rsidRPr="00882083" w:rsidRDefault="009245D1" w:rsidP="00BA6C24">
      <w:pPr>
        <w:pStyle w:val="BodyText"/>
        <w:rPr>
          <w:color w:val="000000" w:themeColor="text1"/>
        </w:rPr>
      </w:pPr>
    </w:p>
    <w:p w14:paraId="2D5C5C9C" w14:textId="77777777" w:rsidR="00BA6C24" w:rsidRPr="00882083" w:rsidRDefault="009245D1" w:rsidP="00BA6C24">
      <w:pPr>
        <w:pStyle w:val="BodyText"/>
        <w:rPr>
          <w:color w:val="000000" w:themeColor="text1"/>
        </w:rPr>
      </w:pPr>
      <w:r w:rsidRPr="00882083">
        <w:rPr>
          <w:color w:val="000000" w:themeColor="text1"/>
        </w:rPr>
        <w:t xml:space="preserve">Alcohol: you drink a lot at weekends – ten pints and shots on top. You like to have a good time. More recently you have started drinking a bit on weeknights. A couple of pints. You don’t crave alcohol. It does take a bit more these days to get drunk. You manage to work okay and like to play football two nights a week. You don’t think you need any help with it. You do like a bit of cannabis every now and again. Again, you don’t see it as a problem. </w:t>
      </w:r>
    </w:p>
    <w:p w14:paraId="4B5987CA" w14:textId="57939B7E" w:rsidR="003B7E3C" w:rsidRDefault="003B7E3C" w:rsidP="00E64ED0">
      <w:pPr>
        <w:pStyle w:val="BodyText"/>
        <w:rPr>
          <w:color w:val="FF0000"/>
        </w:rPr>
      </w:pPr>
    </w:p>
    <w:p w14:paraId="08B3ACB4" w14:textId="77777777" w:rsidR="003B7E3C" w:rsidRPr="003B7E3C" w:rsidRDefault="003B7E3C" w:rsidP="003B7E3C">
      <w:pPr>
        <w:rPr>
          <w:lang w:val="en-US"/>
        </w:rPr>
      </w:pPr>
    </w:p>
    <w:p w14:paraId="59B12181" w14:textId="77777777" w:rsidR="003B7E3C" w:rsidRPr="00AC0A59" w:rsidRDefault="003B7E3C" w:rsidP="003B7E3C">
      <w:pPr>
        <w:pStyle w:val="ALSGHeading2"/>
        <w:rPr>
          <w:color w:val="2F70C8"/>
        </w:rPr>
      </w:pPr>
      <w:r w:rsidRPr="00AC0A59">
        <w:rPr>
          <w:color w:val="2F70C8"/>
        </w:rPr>
        <w:t>Additional notes/guidance</w:t>
      </w:r>
    </w:p>
    <w:p w14:paraId="1FA80F01" w14:textId="1E9BA6F3" w:rsidR="003B7E3C" w:rsidRPr="003B7E3C" w:rsidRDefault="003B7E3C" w:rsidP="003B7E3C">
      <w:pPr>
        <w:rPr>
          <w:rFonts w:ascii="Myriad Pro" w:hAnsi="Myriad Pro" w:cs="Tahoma"/>
          <w:color w:val="000000" w:themeColor="text1"/>
          <w:sz w:val="24"/>
          <w:lang w:eastAsia="en-GB"/>
        </w:rPr>
      </w:pPr>
      <w:r w:rsidRPr="003B7E3C">
        <w:rPr>
          <w:rFonts w:ascii="Myriad Pro" w:hAnsi="Myriad Pro" w:cs="Tahoma"/>
          <w:color w:val="000000" w:themeColor="text1"/>
          <w:sz w:val="24"/>
        </w:rPr>
        <w:t xml:space="preserve">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w:t>
      </w:r>
      <w:proofErr w:type="spellStart"/>
      <w:r w:rsidRPr="003B7E3C">
        <w:rPr>
          <w:rFonts w:ascii="Myriad Pro" w:hAnsi="Myriad Pro" w:cs="Tahoma"/>
          <w:color w:val="000000" w:themeColor="text1"/>
          <w:sz w:val="24"/>
        </w:rPr>
        <w:t>thoughout</w:t>
      </w:r>
      <w:proofErr w:type="spellEnd"/>
      <w:r w:rsidRPr="003B7E3C">
        <w:rPr>
          <w:rFonts w:ascii="Myriad Pro" w:hAnsi="Myriad Pro" w:cs="Tahoma"/>
          <w:color w:val="000000" w:themeColor="text1"/>
          <w:sz w:val="24"/>
        </w:rPr>
        <w:t xml:space="preserve"> the time with the patient, and that mental states fluctuate. It is important for candidates to act on their environmental risk assessment, rather than just note objects by rote.</w:t>
      </w:r>
    </w:p>
    <w:p w14:paraId="54C11002" w14:textId="0856E59F" w:rsidR="00BA6C24" w:rsidRPr="003B7E3C" w:rsidRDefault="00BA6C24" w:rsidP="003B7E3C">
      <w:pPr>
        <w:rPr>
          <w:lang w:val="en-US"/>
        </w:rPr>
      </w:pPr>
    </w:p>
    <w:sectPr w:rsidR="00BA6C24" w:rsidRPr="003B7E3C" w:rsidSect="00186F74">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AE3B" w14:textId="77777777" w:rsidR="00620E3A" w:rsidRDefault="00620E3A" w:rsidP="00300133">
      <w:r>
        <w:separator/>
      </w:r>
    </w:p>
  </w:endnote>
  <w:endnote w:type="continuationSeparator" w:id="0">
    <w:p w14:paraId="0EEAD789" w14:textId="77777777" w:rsidR="00620E3A" w:rsidRDefault="00620E3A"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4F7C" w14:textId="02284945" w:rsidR="009D73B2" w:rsidRPr="007478D8" w:rsidRDefault="009D73B2" w:rsidP="00162E3C">
    <w:pPr>
      <w:pStyle w:val="Footer"/>
      <w:tabs>
        <w:tab w:val="clear" w:pos="4513"/>
        <w:tab w:val="clear" w:pos="9026"/>
      </w:tabs>
    </w:pPr>
    <w:r w:rsidRPr="007478D8">
      <w:t xml:space="preserve">   </w:t>
    </w:r>
    <w:r w:rsidR="00507E3B" w:rsidRPr="007478D8">
      <w:fldChar w:fldCharType="begin"/>
    </w:r>
    <w:r w:rsidRPr="007478D8">
      <w:instrText xml:space="preserve"> PAGE   \* MERGEFORMAT </w:instrText>
    </w:r>
    <w:r w:rsidR="00507E3B" w:rsidRPr="007478D8">
      <w:fldChar w:fldCharType="separate"/>
    </w:r>
    <w:r w:rsidR="00252C73">
      <w:rPr>
        <w:noProof/>
      </w:rPr>
      <w:t>1</w:t>
    </w:r>
    <w:r w:rsidR="00507E3B" w:rsidRPr="007478D8">
      <w:fldChar w:fldCharType="end"/>
    </w:r>
    <w:r w:rsidRPr="007478D8">
      <w:t xml:space="preserve"> of </w:t>
    </w:r>
    <w:r w:rsidR="004662DA">
      <w:rPr>
        <w:noProof/>
      </w:rPr>
      <w:fldChar w:fldCharType="begin"/>
    </w:r>
    <w:r w:rsidR="004662DA">
      <w:rPr>
        <w:noProof/>
      </w:rPr>
      <w:instrText xml:space="preserve"> NUMPAGES   \* MERGEFORMAT </w:instrText>
    </w:r>
    <w:r w:rsidR="004662DA">
      <w:rPr>
        <w:noProof/>
      </w:rPr>
      <w:fldChar w:fldCharType="separate"/>
    </w:r>
    <w:r w:rsidR="00252C73">
      <w:rPr>
        <w:noProof/>
      </w:rPr>
      <w:t>13</w:t>
    </w:r>
    <w:r w:rsidR="004662DA">
      <w:rPr>
        <w:noProof/>
      </w:rPr>
      <w:fldChar w:fldCharType="end"/>
    </w:r>
  </w:p>
  <w:p w14:paraId="461D415B" w14:textId="77777777" w:rsidR="009D73B2" w:rsidRPr="007478D8" w:rsidRDefault="009D73B2"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14:anchorId="7C914376" wp14:editId="6BD60EAF">
          <wp:simplePos x="0" y="0"/>
          <wp:positionH relativeFrom="page">
            <wp:posOffset>-582930</wp:posOffset>
          </wp:positionH>
          <wp:positionV relativeFrom="paragraph">
            <wp:posOffset>-2633980</wp:posOffset>
          </wp:positionV>
          <wp:extent cx="9071610" cy="3131820"/>
          <wp:effectExtent l="0" t="0" r="0" b="0"/>
          <wp:wrapNone/>
          <wp:docPr id="12"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anchor>
      </w:drawing>
    </w:r>
    <w:r w:rsidRPr="007478D8">
      <w:t xml:space="preserve">© ALSG 2015: </w:t>
    </w:r>
    <w:proofErr w:type="spellStart"/>
    <w:r>
      <w:t>APEx</w:t>
    </w:r>
    <w:proofErr w:type="spellEnd"/>
    <w:r>
      <w:t xml:space="preserve"> 1e</w:t>
    </w:r>
    <w:r w:rsidRPr="007478D8">
      <w:t xml:space="preserve"> </w:t>
    </w:r>
  </w:p>
  <w:p w14:paraId="60CB3C3C" w14:textId="5DE557E1" w:rsidR="009D73B2" w:rsidRPr="007478D8" w:rsidRDefault="004662DA" w:rsidP="00162E3C">
    <w:pPr>
      <w:pStyle w:val="Footer"/>
      <w:tabs>
        <w:tab w:val="clear" w:pos="4513"/>
        <w:tab w:val="clear" w:pos="9026"/>
        <w:tab w:val="left" w:pos="8064"/>
      </w:tabs>
    </w:pPr>
    <w:r>
      <w:rPr>
        <w:noProof/>
      </w:rPr>
      <w:fldChar w:fldCharType="begin"/>
    </w:r>
    <w:r>
      <w:rPr>
        <w:noProof/>
      </w:rPr>
      <w:instrText xml:space="preserve"> FILENAME  \* Lower  \* MERGEFORMAT </w:instrText>
    </w:r>
    <w:r>
      <w:rPr>
        <w:noProof/>
      </w:rPr>
      <w:fldChar w:fldCharType="separate"/>
    </w:r>
    <w:r w:rsidR="00252C73">
      <w:rPr>
        <w:noProof/>
      </w:rPr>
      <w:t>17_simulation_apparently drunk_2_oct18</w:t>
    </w:r>
    <w:r>
      <w:rPr>
        <w:noProof/>
      </w:rPr>
      <w:fldChar w:fldCharType="end"/>
    </w:r>
  </w:p>
  <w:p w14:paraId="6FD2B4F1" w14:textId="77777777" w:rsidR="009D73B2" w:rsidRPr="007478D8" w:rsidRDefault="009D73B2"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4771" w14:textId="77777777" w:rsidR="009D73B2" w:rsidRDefault="009D73B2" w:rsidP="00162E3C">
    <w:pPr>
      <w:pStyle w:val="Footer"/>
      <w:tabs>
        <w:tab w:val="clear" w:pos="4513"/>
        <w:tab w:val="clear" w:pos="9026"/>
      </w:tabs>
    </w:pPr>
  </w:p>
  <w:p w14:paraId="08A08296" w14:textId="378D607B" w:rsidR="009D73B2" w:rsidRDefault="009D73B2" w:rsidP="00162E3C">
    <w:pPr>
      <w:pStyle w:val="Footer"/>
      <w:tabs>
        <w:tab w:val="clear" w:pos="4513"/>
        <w:tab w:val="clear" w:pos="9026"/>
      </w:tabs>
    </w:pPr>
    <w:r>
      <w:tab/>
    </w:r>
    <w:r w:rsidR="00507E3B">
      <w:fldChar w:fldCharType="begin"/>
    </w:r>
    <w:r>
      <w:instrText xml:space="preserve"> PAGE   \* MERGEFORMAT </w:instrText>
    </w:r>
    <w:r w:rsidR="00507E3B">
      <w:fldChar w:fldCharType="separate"/>
    </w:r>
    <w:r>
      <w:rPr>
        <w:noProof/>
      </w:rPr>
      <w:t>1</w:t>
    </w:r>
    <w:r w:rsidR="00507E3B">
      <w:fldChar w:fldCharType="end"/>
    </w:r>
    <w:r>
      <w:t xml:space="preserve"> of </w:t>
    </w:r>
    <w:r w:rsidR="004662DA">
      <w:rPr>
        <w:noProof/>
      </w:rPr>
      <w:fldChar w:fldCharType="begin"/>
    </w:r>
    <w:r w:rsidR="004662DA">
      <w:rPr>
        <w:noProof/>
      </w:rPr>
      <w:instrText xml:space="preserve"> NUMPAGES   \* MERGEFORMAT </w:instrText>
    </w:r>
    <w:r w:rsidR="004662DA">
      <w:rPr>
        <w:noProof/>
      </w:rPr>
      <w:fldChar w:fldCharType="separate"/>
    </w:r>
    <w:r w:rsidR="00F519C0">
      <w:rPr>
        <w:noProof/>
      </w:rPr>
      <w:t>12</w:t>
    </w:r>
    <w:r w:rsidR="004662DA">
      <w:rPr>
        <w:noProof/>
      </w:rPr>
      <w:fldChar w:fldCharType="end"/>
    </w:r>
  </w:p>
  <w:p w14:paraId="10BE6161" w14:textId="77777777" w:rsidR="009D73B2" w:rsidRDefault="009D73B2" w:rsidP="00162E3C">
    <w:pPr>
      <w:pStyle w:val="Footer"/>
      <w:tabs>
        <w:tab w:val="clear" w:pos="4513"/>
        <w:tab w:val="clear" w:pos="9026"/>
      </w:tabs>
    </w:pPr>
    <w:r>
      <w:t xml:space="preserve">© ALSG 2010: APLS 5e VLE: last updated: 15/11/11 </w:t>
    </w:r>
  </w:p>
  <w:p w14:paraId="72AA7225" w14:textId="44C67216" w:rsidR="009D73B2" w:rsidRPr="00B8469B" w:rsidRDefault="004662DA"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F519C0">
      <w:rPr>
        <w:noProof/>
      </w:rPr>
      <w:t>17_simulation_apparently drunk_2_sep17</w:t>
    </w:r>
    <w:r>
      <w:rPr>
        <w:noProof/>
      </w:rPr>
      <w:fldChar w:fldCharType="end"/>
    </w:r>
  </w:p>
  <w:p w14:paraId="0FE9E038" w14:textId="77777777" w:rsidR="009D73B2" w:rsidRPr="00B8469B" w:rsidRDefault="009D73B2"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26914CA9" wp14:editId="2F36C93C">
          <wp:simplePos x="0" y="0"/>
          <wp:positionH relativeFrom="page">
            <wp:posOffset>-750570</wp:posOffset>
          </wp:positionH>
          <wp:positionV relativeFrom="paragraph">
            <wp:posOffset>-2418715</wp:posOffset>
          </wp:positionV>
          <wp:extent cx="9071610" cy="3131820"/>
          <wp:effectExtent l="0" t="0" r="0" b="0"/>
          <wp:wrapNone/>
          <wp:docPr id="16"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anchor>
      </w:drawing>
    </w:r>
    <w:r>
      <w:rPr>
        <w:noProof/>
        <w:lang w:eastAsia="en-GB"/>
      </w:rPr>
      <w:drawing>
        <wp:anchor distT="0" distB="0" distL="114300" distR="114300" simplePos="0" relativeHeight="251659776" behindDoc="1" locked="0" layoutInCell="0" allowOverlap="0" wp14:anchorId="63D2D478" wp14:editId="2A2DD8FC">
          <wp:simplePos x="0" y="0"/>
          <wp:positionH relativeFrom="page">
            <wp:posOffset>-582930</wp:posOffset>
          </wp:positionH>
          <wp:positionV relativeFrom="paragraph">
            <wp:posOffset>95250</wp:posOffset>
          </wp:positionV>
          <wp:extent cx="9071610" cy="3131820"/>
          <wp:effectExtent l="0" t="0" r="0" b="0"/>
          <wp:wrapNone/>
          <wp:docPr id="17"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anchor>
      </w:drawing>
    </w:r>
    <w:r>
      <w:rPr>
        <w:noProof/>
        <w:lang w:eastAsia="en-GB"/>
      </w:rPr>
      <w:drawing>
        <wp:anchor distT="0" distB="0" distL="114300" distR="114300" simplePos="0" relativeHeight="251654656" behindDoc="1" locked="0" layoutInCell="0" allowOverlap="0" wp14:anchorId="3BEA09C6" wp14:editId="1C85BCAF">
          <wp:simplePos x="0" y="0"/>
          <wp:positionH relativeFrom="page">
            <wp:posOffset>-750570</wp:posOffset>
          </wp:positionH>
          <wp:positionV relativeFrom="paragraph">
            <wp:posOffset>-2418715</wp:posOffset>
          </wp:positionV>
          <wp:extent cx="9071610" cy="3131820"/>
          <wp:effectExtent l="0" t="0" r="0" b="0"/>
          <wp:wrapNone/>
          <wp:docPr id="18"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anchor>
      </w:drawing>
    </w:r>
  </w:p>
  <w:p w14:paraId="1A4B71AE" w14:textId="77777777" w:rsidR="009D73B2" w:rsidRDefault="009D73B2"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700A" w14:textId="77777777" w:rsidR="00620E3A" w:rsidRDefault="00620E3A" w:rsidP="00300133">
      <w:r>
        <w:separator/>
      </w:r>
    </w:p>
  </w:footnote>
  <w:footnote w:type="continuationSeparator" w:id="0">
    <w:p w14:paraId="1BFBD438" w14:textId="77777777" w:rsidR="00620E3A" w:rsidRDefault="00620E3A"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0DAD" w14:textId="77777777" w:rsidR="009D73B2" w:rsidRDefault="009D73B2">
    <w:pPr>
      <w:pStyle w:val="Header"/>
    </w:pPr>
    <w:r>
      <w:rPr>
        <w:noProof/>
        <w:lang w:eastAsia="en-GB"/>
      </w:rPr>
      <w:drawing>
        <wp:anchor distT="0" distB="0" distL="114300" distR="114300" simplePos="0" relativeHeight="251660800" behindDoc="1" locked="0" layoutInCell="1" allowOverlap="1" wp14:anchorId="3A00CF17" wp14:editId="4C156BF0">
          <wp:simplePos x="0" y="0"/>
          <wp:positionH relativeFrom="column">
            <wp:posOffset>5368290</wp:posOffset>
          </wp:positionH>
          <wp:positionV relativeFrom="paragraph">
            <wp:posOffset>-23495</wp:posOffset>
          </wp:positionV>
          <wp:extent cx="1550670" cy="754380"/>
          <wp:effectExtent l="0" t="0" r="0" b="0"/>
          <wp:wrapNone/>
          <wp:docPr id="10"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anchor>
      </w:drawing>
    </w:r>
    <w:r>
      <w:rPr>
        <w:noProof/>
        <w:lang w:eastAsia="en-GB"/>
      </w:rPr>
      <w:drawing>
        <wp:anchor distT="0" distB="0" distL="114300" distR="114300" simplePos="0" relativeHeight="251661824" behindDoc="1" locked="0" layoutInCell="1" allowOverlap="1" wp14:anchorId="6CDAB412" wp14:editId="1D3B073C">
          <wp:simplePos x="0" y="0"/>
          <wp:positionH relativeFrom="column">
            <wp:posOffset>-192405</wp:posOffset>
          </wp:positionH>
          <wp:positionV relativeFrom="paragraph">
            <wp:posOffset>1104265</wp:posOffset>
          </wp:positionV>
          <wp:extent cx="7566660" cy="228600"/>
          <wp:effectExtent l="0" t="0" r="0" b="0"/>
          <wp:wrapNone/>
          <wp:docPr id="11"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anchor>
      </w:drawing>
    </w:r>
  </w:p>
  <w:p w14:paraId="63C4884D" w14:textId="77777777" w:rsidR="009D73B2" w:rsidRDefault="009D7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EBAC" w14:textId="77777777" w:rsidR="009D73B2" w:rsidRDefault="009D73B2">
    <w:pPr>
      <w:pStyle w:val="Header"/>
    </w:pPr>
    <w:r>
      <w:rPr>
        <w:noProof/>
        <w:lang w:eastAsia="en-GB"/>
      </w:rPr>
      <w:drawing>
        <wp:anchor distT="0" distB="0" distL="114300" distR="114300" simplePos="0" relativeHeight="251655680" behindDoc="1" locked="0" layoutInCell="1" allowOverlap="1" wp14:anchorId="56C724EC" wp14:editId="30E04B46">
          <wp:simplePos x="0" y="0"/>
          <wp:positionH relativeFrom="column">
            <wp:posOffset>-344805</wp:posOffset>
          </wp:positionH>
          <wp:positionV relativeFrom="paragraph">
            <wp:posOffset>951865</wp:posOffset>
          </wp:positionV>
          <wp:extent cx="7566660" cy="228600"/>
          <wp:effectExtent l="0" t="0" r="0" b="0"/>
          <wp:wrapNone/>
          <wp:docPr id="14"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anchor>
      </w:drawing>
    </w:r>
    <w:r>
      <w:rPr>
        <w:noProof/>
        <w:lang w:eastAsia="en-GB"/>
      </w:rPr>
      <w:drawing>
        <wp:anchor distT="0" distB="0" distL="114300" distR="114300" simplePos="0" relativeHeight="251653632" behindDoc="1" locked="0" layoutInCell="1" allowOverlap="1" wp14:anchorId="27B49898" wp14:editId="564EC2BA">
          <wp:simplePos x="0" y="0"/>
          <wp:positionH relativeFrom="column">
            <wp:posOffset>5358765</wp:posOffset>
          </wp:positionH>
          <wp:positionV relativeFrom="paragraph">
            <wp:posOffset>-175895</wp:posOffset>
          </wp:positionV>
          <wp:extent cx="1550670" cy="754380"/>
          <wp:effectExtent l="0" t="0" r="0" b="0"/>
          <wp:wrapNone/>
          <wp:docPr id="15"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BFB8" w14:textId="77777777" w:rsidR="009D73B2" w:rsidRDefault="009D73B2">
    <w:pPr>
      <w:pStyle w:val="Header"/>
    </w:pPr>
  </w:p>
  <w:p w14:paraId="5AE6F213" w14:textId="77777777" w:rsidR="009D73B2" w:rsidRDefault="009D7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56D8F"/>
    <w:multiLevelType w:val="hybridMultilevel"/>
    <w:tmpl w:val="AE6A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4E2C26"/>
    <w:multiLevelType w:val="multilevel"/>
    <w:tmpl w:val="ACE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42104"/>
    <w:multiLevelType w:val="hybridMultilevel"/>
    <w:tmpl w:val="7A4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7B24EF"/>
    <w:multiLevelType w:val="hybridMultilevel"/>
    <w:tmpl w:val="5328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0"/>
  </w:num>
  <w:num w:numId="5">
    <w:abstractNumId w:val="3"/>
  </w:num>
  <w:num w:numId="6">
    <w:abstractNumId w:val="10"/>
  </w:num>
  <w:num w:numId="7">
    <w:abstractNumId w:val="8"/>
  </w:num>
  <w:num w:numId="8">
    <w:abstractNumId w:val="4"/>
  </w:num>
  <w:num w:numId="9">
    <w:abstractNumId w:val="9"/>
  </w:num>
  <w:num w:numId="10">
    <w:abstractNumId w:val="12"/>
  </w:num>
  <w:num w:numId="11">
    <w:abstractNumId w:val="5"/>
  </w:num>
  <w:num w:numId="12">
    <w:abstractNumId w:val="7"/>
  </w:num>
  <w:num w:numId="13">
    <w:abstractNumId w:val="11"/>
  </w:num>
  <w:num w:numId="14">
    <w:abstractNumId w:val="2"/>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36865">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337"/>
    <w:rsid w:val="0003113A"/>
    <w:rsid w:val="000339FB"/>
    <w:rsid w:val="00052443"/>
    <w:rsid w:val="0005408B"/>
    <w:rsid w:val="000568AA"/>
    <w:rsid w:val="00057318"/>
    <w:rsid w:val="00060608"/>
    <w:rsid w:val="00064BD7"/>
    <w:rsid w:val="00085865"/>
    <w:rsid w:val="00097A8A"/>
    <w:rsid w:val="000A3631"/>
    <w:rsid w:val="000B23DF"/>
    <w:rsid w:val="000C6D72"/>
    <w:rsid w:val="000D0512"/>
    <w:rsid w:val="000F056D"/>
    <w:rsid w:val="000F2B4B"/>
    <w:rsid w:val="001011F5"/>
    <w:rsid w:val="00114D99"/>
    <w:rsid w:val="00124E8B"/>
    <w:rsid w:val="00127A88"/>
    <w:rsid w:val="00131E33"/>
    <w:rsid w:val="00147EE0"/>
    <w:rsid w:val="00153898"/>
    <w:rsid w:val="00162E3C"/>
    <w:rsid w:val="00175282"/>
    <w:rsid w:val="00186F74"/>
    <w:rsid w:val="001942EB"/>
    <w:rsid w:val="00197957"/>
    <w:rsid w:val="001A4527"/>
    <w:rsid w:val="001A6576"/>
    <w:rsid w:val="001B7109"/>
    <w:rsid w:val="001C2FC7"/>
    <w:rsid w:val="001F2557"/>
    <w:rsid w:val="002017DA"/>
    <w:rsid w:val="0020241A"/>
    <w:rsid w:val="002108B8"/>
    <w:rsid w:val="00214217"/>
    <w:rsid w:val="00214DC9"/>
    <w:rsid w:val="00252C73"/>
    <w:rsid w:val="00277A32"/>
    <w:rsid w:val="00280704"/>
    <w:rsid w:val="002851A2"/>
    <w:rsid w:val="002A4D2D"/>
    <w:rsid w:val="002A7CD4"/>
    <w:rsid w:val="002B6186"/>
    <w:rsid w:val="002C4544"/>
    <w:rsid w:val="002D1A65"/>
    <w:rsid w:val="002D3399"/>
    <w:rsid w:val="002D5F25"/>
    <w:rsid w:val="002E016C"/>
    <w:rsid w:val="00300133"/>
    <w:rsid w:val="00324213"/>
    <w:rsid w:val="003279A5"/>
    <w:rsid w:val="00347293"/>
    <w:rsid w:val="00351D03"/>
    <w:rsid w:val="00353CC0"/>
    <w:rsid w:val="003837D5"/>
    <w:rsid w:val="00386B93"/>
    <w:rsid w:val="003B0B3E"/>
    <w:rsid w:val="003B731F"/>
    <w:rsid w:val="003B7E3C"/>
    <w:rsid w:val="003C63CC"/>
    <w:rsid w:val="003D39F6"/>
    <w:rsid w:val="003E0DF2"/>
    <w:rsid w:val="003E67D0"/>
    <w:rsid w:val="003E74B4"/>
    <w:rsid w:val="003F2C3A"/>
    <w:rsid w:val="00410AAF"/>
    <w:rsid w:val="004512A5"/>
    <w:rsid w:val="004615BF"/>
    <w:rsid w:val="004662DA"/>
    <w:rsid w:val="00467955"/>
    <w:rsid w:val="0047303B"/>
    <w:rsid w:val="004909FA"/>
    <w:rsid w:val="004B511D"/>
    <w:rsid w:val="004D3E8E"/>
    <w:rsid w:val="004E04F5"/>
    <w:rsid w:val="004E6396"/>
    <w:rsid w:val="004F6F77"/>
    <w:rsid w:val="004F705D"/>
    <w:rsid w:val="00507E3B"/>
    <w:rsid w:val="005117BD"/>
    <w:rsid w:val="00527EF9"/>
    <w:rsid w:val="00536990"/>
    <w:rsid w:val="005369B0"/>
    <w:rsid w:val="005402AB"/>
    <w:rsid w:val="00556F7A"/>
    <w:rsid w:val="00557B5A"/>
    <w:rsid w:val="005618DD"/>
    <w:rsid w:val="00583F5D"/>
    <w:rsid w:val="00584D9C"/>
    <w:rsid w:val="0059092D"/>
    <w:rsid w:val="00596B25"/>
    <w:rsid w:val="005A1DE7"/>
    <w:rsid w:val="005A3E1E"/>
    <w:rsid w:val="005A481D"/>
    <w:rsid w:val="005A526A"/>
    <w:rsid w:val="005A54A6"/>
    <w:rsid w:val="005B021A"/>
    <w:rsid w:val="005B0802"/>
    <w:rsid w:val="005B276B"/>
    <w:rsid w:val="005B66D9"/>
    <w:rsid w:val="005C78A8"/>
    <w:rsid w:val="005E6226"/>
    <w:rsid w:val="005E735F"/>
    <w:rsid w:val="006054C3"/>
    <w:rsid w:val="006117E2"/>
    <w:rsid w:val="00611C92"/>
    <w:rsid w:val="00620E3A"/>
    <w:rsid w:val="00640863"/>
    <w:rsid w:val="00647714"/>
    <w:rsid w:val="00647D5A"/>
    <w:rsid w:val="006509B1"/>
    <w:rsid w:val="00671334"/>
    <w:rsid w:val="00692E60"/>
    <w:rsid w:val="00694017"/>
    <w:rsid w:val="006A2103"/>
    <w:rsid w:val="006A5E53"/>
    <w:rsid w:val="006B18F0"/>
    <w:rsid w:val="006C7840"/>
    <w:rsid w:val="006D22A8"/>
    <w:rsid w:val="006D5B9E"/>
    <w:rsid w:val="006D7844"/>
    <w:rsid w:val="006E2722"/>
    <w:rsid w:val="0070052F"/>
    <w:rsid w:val="007234F1"/>
    <w:rsid w:val="007330F0"/>
    <w:rsid w:val="0073411C"/>
    <w:rsid w:val="007478D8"/>
    <w:rsid w:val="0076757D"/>
    <w:rsid w:val="00774B51"/>
    <w:rsid w:val="00775AEB"/>
    <w:rsid w:val="00775DD4"/>
    <w:rsid w:val="00780521"/>
    <w:rsid w:val="00791631"/>
    <w:rsid w:val="00792010"/>
    <w:rsid w:val="007A70C9"/>
    <w:rsid w:val="007B5595"/>
    <w:rsid w:val="007C05C3"/>
    <w:rsid w:val="007C2933"/>
    <w:rsid w:val="007C6864"/>
    <w:rsid w:val="007D07EC"/>
    <w:rsid w:val="007D3602"/>
    <w:rsid w:val="007D395F"/>
    <w:rsid w:val="007E0CA1"/>
    <w:rsid w:val="007F1680"/>
    <w:rsid w:val="0080580D"/>
    <w:rsid w:val="00812681"/>
    <w:rsid w:val="00827341"/>
    <w:rsid w:val="00847AF7"/>
    <w:rsid w:val="00850BF8"/>
    <w:rsid w:val="00854F9A"/>
    <w:rsid w:val="00855B0A"/>
    <w:rsid w:val="008610E8"/>
    <w:rsid w:val="00864A9E"/>
    <w:rsid w:val="00867745"/>
    <w:rsid w:val="00870C07"/>
    <w:rsid w:val="00882083"/>
    <w:rsid w:val="00896687"/>
    <w:rsid w:val="008D4143"/>
    <w:rsid w:val="008E2011"/>
    <w:rsid w:val="008E6A13"/>
    <w:rsid w:val="008F23A3"/>
    <w:rsid w:val="008F44DE"/>
    <w:rsid w:val="0091586F"/>
    <w:rsid w:val="00916AA0"/>
    <w:rsid w:val="009174C2"/>
    <w:rsid w:val="00920308"/>
    <w:rsid w:val="00923346"/>
    <w:rsid w:val="00923428"/>
    <w:rsid w:val="009245D1"/>
    <w:rsid w:val="00932408"/>
    <w:rsid w:val="009341F0"/>
    <w:rsid w:val="0093562E"/>
    <w:rsid w:val="009467D9"/>
    <w:rsid w:val="00970B78"/>
    <w:rsid w:val="009726B3"/>
    <w:rsid w:val="0098290B"/>
    <w:rsid w:val="00986E63"/>
    <w:rsid w:val="00992A33"/>
    <w:rsid w:val="00995CBD"/>
    <w:rsid w:val="009D73B2"/>
    <w:rsid w:val="009E53F2"/>
    <w:rsid w:val="009E7195"/>
    <w:rsid w:val="009F109D"/>
    <w:rsid w:val="009F1840"/>
    <w:rsid w:val="00A07AE3"/>
    <w:rsid w:val="00A148E7"/>
    <w:rsid w:val="00A2087E"/>
    <w:rsid w:val="00A228DF"/>
    <w:rsid w:val="00A3520E"/>
    <w:rsid w:val="00A41454"/>
    <w:rsid w:val="00A448CF"/>
    <w:rsid w:val="00A46CB0"/>
    <w:rsid w:val="00A57E3F"/>
    <w:rsid w:val="00A65906"/>
    <w:rsid w:val="00A73383"/>
    <w:rsid w:val="00A80016"/>
    <w:rsid w:val="00A82D89"/>
    <w:rsid w:val="00AB1481"/>
    <w:rsid w:val="00AC0EF2"/>
    <w:rsid w:val="00AC2B7D"/>
    <w:rsid w:val="00AD6273"/>
    <w:rsid w:val="00AD65D1"/>
    <w:rsid w:val="00AD707A"/>
    <w:rsid w:val="00AD78A2"/>
    <w:rsid w:val="00AE38FC"/>
    <w:rsid w:val="00AE7258"/>
    <w:rsid w:val="00AF52FB"/>
    <w:rsid w:val="00B00648"/>
    <w:rsid w:val="00B07BC8"/>
    <w:rsid w:val="00B10D34"/>
    <w:rsid w:val="00B13DF4"/>
    <w:rsid w:val="00B231E2"/>
    <w:rsid w:val="00B248E9"/>
    <w:rsid w:val="00B35338"/>
    <w:rsid w:val="00B44AFE"/>
    <w:rsid w:val="00B529E4"/>
    <w:rsid w:val="00B71463"/>
    <w:rsid w:val="00B8469B"/>
    <w:rsid w:val="00B93011"/>
    <w:rsid w:val="00BA6C24"/>
    <w:rsid w:val="00BC689A"/>
    <w:rsid w:val="00BC7413"/>
    <w:rsid w:val="00BE0FCF"/>
    <w:rsid w:val="00BE5FA2"/>
    <w:rsid w:val="00BF7CF6"/>
    <w:rsid w:val="00C021E0"/>
    <w:rsid w:val="00C1174C"/>
    <w:rsid w:val="00C17A62"/>
    <w:rsid w:val="00C20E30"/>
    <w:rsid w:val="00C21FCE"/>
    <w:rsid w:val="00C24CBF"/>
    <w:rsid w:val="00C260F4"/>
    <w:rsid w:val="00C33C45"/>
    <w:rsid w:val="00C53BD9"/>
    <w:rsid w:val="00C808C2"/>
    <w:rsid w:val="00C8512C"/>
    <w:rsid w:val="00C9065F"/>
    <w:rsid w:val="00C969EA"/>
    <w:rsid w:val="00CC052D"/>
    <w:rsid w:val="00CC2F28"/>
    <w:rsid w:val="00CE13E4"/>
    <w:rsid w:val="00CE4614"/>
    <w:rsid w:val="00CE5E9B"/>
    <w:rsid w:val="00D00640"/>
    <w:rsid w:val="00D07BB0"/>
    <w:rsid w:val="00D44EBE"/>
    <w:rsid w:val="00D47652"/>
    <w:rsid w:val="00D549F1"/>
    <w:rsid w:val="00D54B30"/>
    <w:rsid w:val="00D55D19"/>
    <w:rsid w:val="00D56302"/>
    <w:rsid w:val="00D748A6"/>
    <w:rsid w:val="00DB001B"/>
    <w:rsid w:val="00DC5308"/>
    <w:rsid w:val="00DD40C0"/>
    <w:rsid w:val="00DD723F"/>
    <w:rsid w:val="00DE0051"/>
    <w:rsid w:val="00DE40D3"/>
    <w:rsid w:val="00E12250"/>
    <w:rsid w:val="00E16BC7"/>
    <w:rsid w:val="00E349A3"/>
    <w:rsid w:val="00E36041"/>
    <w:rsid w:val="00E44E53"/>
    <w:rsid w:val="00E50277"/>
    <w:rsid w:val="00E61311"/>
    <w:rsid w:val="00E64ED0"/>
    <w:rsid w:val="00E66E74"/>
    <w:rsid w:val="00E6741D"/>
    <w:rsid w:val="00E72038"/>
    <w:rsid w:val="00EA06CA"/>
    <w:rsid w:val="00EB6DDE"/>
    <w:rsid w:val="00EC015C"/>
    <w:rsid w:val="00ED1F49"/>
    <w:rsid w:val="00EE0943"/>
    <w:rsid w:val="00EE565C"/>
    <w:rsid w:val="00EF6AA1"/>
    <w:rsid w:val="00F01E14"/>
    <w:rsid w:val="00F0444E"/>
    <w:rsid w:val="00F072B9"/>
    <w:rsid w:val="00F10D74"/>
    <w:rsid w:val="00F1126F"/>
    <w:rsid w:val="00F20FA0"/>
    <w:rsid w:val="00F33DA4"/>
    <w:rsid w:val="00F40A39"/>
    <w:rsid w:val="00F412CD"/>
    <w:rsid w:val="00F47656"/>
    <w:rsid w:val="00F519C0"/>
    <w:rsid w:val="00F523BE"/>
    <w:rsid w:val="00F55E85"/>
    <w:rsid w:val="00F629D3"/>
    <w:rsid w:val="00F635AD"/>
    <w:rsid w:val="00F66A82"/>
    <w:rsid w:val="00F6721A"/>
    <w:rsid w:val="00F72076"/>
    <w:rsid w:val="00FA0756"/>
    <w:rsid w:val="00FB7263"/>
    <w:rsid w:val="00FD0CC8"/>
    <w:rsid w:val="00FD2AC9"/>
    <w:rsid w:val="00FD41CB"/>
    <w:rsid w:val="00FD588B"/>
    <w:rsid w:val="00FD71FA"/>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2f70c8"/>
    </o:shapedefaults>
    <o:shapelayout v:ext="edit">
      <o:idmap v:ext="edit" data="1"/>
    </o:shapelayout>
  </w:shapeDefaults>
  <w:decimalSymbol w:val="."/>
  <w:listSeparator w:val=","/>
  <w14:docId w14:val="27D96F1B"/>
  <w15:docId w15:val="{C427E190-BD03-4BB2-826D-F4B8C660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4"/>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ListParagraph">
    <w:name w:val="List Paragraph"/>
    <w:basedOn w:val="Normal"/>
    <w:uiPriority w:val="34"/>
    <w:qFormat/>
    <w:rsid w:val="004B511D"/>
    <w:pPr>
      <w:ind w:left="720"/>
      <w:contextualSpacing/>
    </w:pPr>
  </w:style>
  <w:style w:type="paragraph" w:styleId="NormalWeb">
    <w:name w:val="Normal (Web)"/>
    <w:basedOn w:val="Normal"/>
    <w:uiPriority w:val="99"/>
    <w:semiHidden/>
    <w:unhideWhenUsed/>
    <w:rsid w:val="00085865"/>
    <w:pPr>
      <w:spacing w:after="180"/>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9430">
      <w:bodyDiv w:val="1"/>
      <w:marLeft w:val="0"/>
      <w:marRight w:val="0"/>
      <w:marTop w:val="0"/>
      <w:marBottom w:val="0"/>
      <w:divBdr>
        <w:top w:val="none" w:sz="0" w:space="0" w:color="auto"/>
        <w:left w:val="none" w:sz="0" w:space="0" w:color="auto"/>
        <w:bottom w:val="none" w:sz="0" w:space="0" w:color="auto"/>
        <w:right w:val="none" w:sz="0" w:space="0" w:color="auto"/>
      </w:divBdr>
    </w:div>
    <w:div w:id="916791236">
      <w:bodyDiv w:val="1"/>
      <w:marLeft w:val="0"/>
      <w:marRight w:val="0"/>
      <w:marTop w:val="0"/>
      <w:marBottom w:val="0"/>
      <w:divBdr>
        <w:top w:val="none" w:sz="0" w:space="0" w:color="auto"/>
        <w:left w:val="none" w:sz="0" w:space="0" w:color="auto"/>
        <w:bottom w:val="none" w:sz="0" w:space="0" w:color="auto"/>
        <w:right w:val="none" w:sz="0" w:space="0" w:color="auto"/>
      </w:divBdr>
      <w:divsChild>
        <w:div w:id="382101132">
          <w:marLeft w:val="0"/>
          <w:marRight w:val="0"/>
          <w:marTop w:val="0"/>
          <w:marBottom w:val="0"/>
          <w:divBdr>
            <w:top w:val="none" w:sz="0" w:space="0" w:color="auto"/>
            <w:left w:val="none" w:sz="0" w:space="0" w:color="auto"/>
            <w:bottom w:val="none" w:sz="0" w:space="0" w:color="auto"/>
            <w:right w:val="none" w:sz="0" w:space="0" w:color="auto"/>
          </w:divBdr>
          <w:divsChild>
            <w:div w:id="2119787571">
              <w:marLeft w:val="0"/>
              <w:marRight w:val="0"/>
              <w:marTop w:val="0"/>
              <w:marBottom w:val="0"/>
              <w:divBdr>
                <w:top w:val="none" w:sz="0" w:space="0" w:color="auto"/>
                <w:left w:val="none" w:sz="0" w:space="0" w:color="auto"/>
                <w:bottom w:val="none" w:sz="0" w:space="0" w:color="auto"/>
                <w:right w:val="none" w:sz="0" w:space="0" w:color="auto"/>
              </w:divBdr>
              <w:divsChild>
                <w:div w:id="100951210">
                  <w:marLeft w:val="0"/>
                  <w:marRight w:val="0"/>
                  <w:marTop w:val="0"/>
                  <w:marBottom w:val="0"/>
                  <w:divBdr>
                    <w:top w:val="none" w:sz="0" w:space="0" w:color="auto"/>
                    <w:left w:val="none" w:sz="0" w:space="0" w:color="auto"/>
                    <w:bottom w:val="none" w:sz="0" w:space="0" w:color="auto"/>
                    <w:right w:val="none" w:sz="0" w:space="0" w:color="auto"/>
                  </w:divBdr>
                  <w:divsChild>
                    <w:div w:id="457071666">
                      <w:marLeft w:val="0"/>
                      <w:marRight w:val="0"/>
                      <w:marTop w:val="0"/>
                      <w:marBottom w:val="0"/>
                      <w:divBdr>
                        <w:top w:val="none" w:sz="0" w:space="0" w:color="auto"/>
                        <w:left w:val="none" w:sz="0" w:space="0" w:color="auto"/>
                        <w:bottom w:val="none" w:sz="0" w:space="0" w:color="auto"/>
                        <w:right w:val="none" w:sz="0" w:space="0" w:color="auto"/>
                      </w:divBdr>
                      <w:divsChild>
                        <w:div w:id="1716394403">
                          <w:marLeft w:val="0"/>
                          <w:marRight w:val="0"/>
                          <w:marTop w:val="0"/>
                          <w:marBottom w:val="0"/>
                          <w:divBdr>
                            <w:top w:val="none" w:sz="0" w:space="0" w:color="auto"/>
                            <w:left w:val="none" w:sz="0" w:space="0" w:color="auto"/>
                            <w:bottom w:val="none" w:sz="0" w:space="0" w:color="auto"/>
                            <w:right w:val="none" w:sz="0" w:space="0" w:color="auto"/>
                          </w:divBdr>
                          <w:divsChild>
                            <w:div w:id="931091428">
                              <w:marLeft w:val="0"/>
                              <w:marRight w:val="0"/>
                              <w:marTop w:val="0"/>
                              <w:marBottom w:val="0"/>
                              <w:divBdr>
                                <w:top w:val="none" w:sz="0" w:space="0" w:color="auto"/>
                                <w:left w:val="none" w:sz="0" w:space="0" w:color="auto"/>
                                <w:bottom w:val="none" w:sz="0" w:space="0" w:color="auto"/>
                                <w:right w:val="none" w:sz="0" w:space="0" w:color="auto"/>
                              </w:divBdr>
                              <w:divsChild>
                                <w:div w:id="577401555">
                                  <w:marLeft w:val="360"/>
                                  <w:marRight w:val="360"/>
                                  <w:marTop w:val="0"/>
                                  <w:marBottom w:val="0"/>
                                  <w:divBdr>
                                    <w:top w:val="none" w:sz="0" w:space="0" w:color="auto"/>
                                    <w:left w:val="none" w:sz="0" w:space="0" w:color="auto"/>
                                    <w:bottom w:val="none" w:sz="0" w:space="0" w:color="auto"/>
                                    <w:right w:val="none" w:sz="0" w:space="0" w:color="auto"/>
                                  </w:divBdr>
                                  <w:divsChild>
                                    <w:div w:id="1362126849">
                                      <w:marLeft w:val="0"/>
                                      <w:marRight w:val="0"/>
                                      <w:marTop w:val="0"/>
                                      <w:marBottom w:val="0"/>
                                      <w:divBdr>
                                        <w:top w:val="none" w:sz="0" w:space="0" w:color="auto"/>
                                        <w:left w:val="none" w:sz="0" w:space="0" w:color="auto"/>
                                        <w:bottom w:val="none" w:sz="0" w:space="0" w:color="auto"/>
                                        <w:right w:val="none" w:sz="0" w:space="0" w:color="auto"/>
                                      </w:divBdr>
                                      <w:divsChild>
                                        <w:div w:id="51005120">
                                          <w:marLeft w:val="0"/>
                                          <w:marRight w:val="0"/>
                                          <w:marTop w:val="0"/>
                                          <w:marBottom w:val="300"/>
                                          <w:divBdr>
                                            <w:top w:val="none" w:sz="0" w:space="0" w:color="auto"/>
                                            <w:left w:val="none" w:sz="0" w:space="0" w:color="auto"/>
                                            <w:bottom w:val="none" w:sz="0" w:space="0" w:color="auto"/>
                                            <w:right w:val="none" w:sz="0" w:space="0" w:color="auto"/>
                                          </w:divBdr>
                                          <w:divsChild>
                                            <w:div w:id="71199675">
                                              <w:marLeft w:val="0"/>
                                              <w:marRight w:val="0"/>
                                              <w:marTop w:val="0"/>
                                              <w:marBottom w:val="0"/>
                                              <w:divBdr>
                                                <w:top w:val="none" w:sz="0" w:space="0" w:color="auto"/>
                                                <w:left w:val="none" w:sz="0" w:space="0" w:color="auto"/>
                                                <w:bottom w:val="none" w:sz="0" w:space="0" w:color="auto"/>
                                                <w:right w:val="none" w:sz="0" w:space="0" w:color="auto"/>
                                              </w:divBdr>
                                              <w:divsChild>
                                                <w:div w:id="572619875">
                                                  <w:marLeft w:val="0"/>
                                                  <w:marRight w:val="0"/>
                                                  <w:marTop w:val="0"/>
                                                  <w:marBottom w:val="0"/>
                                                  <w:divBdr>
                                                    <w:top w:val="none" w:sz="0" w:space="0" w:color="auto"/>
                                                    <w:left w:val="none" w:sz="0" w:space="0" w:color="auto"/>
                                                    <w:bottom w:val="none" w:sz="0" w:space="0" w:color="auto"/>
                                                    <w:right w:val="none" w:sz="0" w:space="0" w:color="auto"/>
                                                  </w:divBdr>
                                                  <w:divsChild>
                                                    <w:div w:id="1139305861">
                                                      <w:marLeft w:val="0"/>
                                                      <w:marRight w:val="0"/>
                                                      <w:marTop w:val="0"/>
                                                      <w:marBottom w:val="0"/>
                                                      <w:divBdr>
                                                        <w:top w:val="none" w:sz="0" w:space="0" w:color="auto"/>
                                                        <w:left w:val="none" w:sz="0" w:space="0" w:color="auto"/>
                                                        <w:bottom w:val="none" w:sz="0" w:space="0" w:color="auto"/>
                                                        <w:right w:val="none" w:sz="0" w:space="0" w:color="auto"/>
                                                      </w:divBdr>
                                                      <w:divsChild>
                                                        <w:div w:id="843055376">
                                                          <w:marLeft w:val="0"/>
                                                          <w:marRight w:val="0"/>
                                                          <w:marTop w:val="0"/>
                                                          <w:marBottom w:val="0"/>
                                                          <w:divBdr>
                                                            <w:top w:val="none" w:sz="0" w:space="0" w:color="auto"/>
                                                            <w:left w:val="none" w:sz="0" w:space="0" w:color="auto"/>
                                                            <w:bottom w:val="none" w:sz="0" w:space="0" w:color="auto"/>
                                                            <w:right w:val="none" w:sz="0" w:space="0" w:color="auto"/>
                                                          </w:divBdr>
                                                          <w:divsChild>
                                                            <w:div w:id="2110616489">
                                                              <w:marLeft w:val="0"/>
                                                              <w:marRight w:val="0"/>
                                                              <w:marTop w:val="0"/>
                                                              <w:marBottom w:val="0"/>
                                                              <w:divBdr>
                                                                <w:top w:val="none" w:sz="0" w:space="0" w:color="auto"/>
                                                                <w:left w:val="none" w:sz="0" w:space="0" w:color="auto"/>
                                                                <w:bottom w:val="none" w:sz="0" w:space="0" w:color="auto"/>
                                                                <w:right w:val="none" w:sz="0" w:space="0" w:color="auto"/>
                                                              </w:divBdr>
                                                              <w:divsChild>
                                                                <w:div w:id="6180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9619D-38DE-478A-951D-40B33F61AB5A}">
  <ds:schemaRefs>
    <ds:schemaRef ds:uri="http://schemas.openxmlformats.org/officeDocument/2006/bibliography"/>
  </ds:schemaRefs>
</ds:datastoreItem>
</file>

<file path=customXml/itemProps2.xml><?xml version="1.0" encoding="utf-8"?>
<ds:datastoreItem xmlns:ds="http://schemas.openxmlformats.org/officeDocument/2006/customXml" ds:itemID="{1358FC68-62D8-42D9-8B57-761284824689}"/>
</file>

<file path=customXml/itemProps3.xml><?xml version="1.0" encoding="utf-8"?>
<ds:datastoreItem xmlns:ds="http://schemas.openxmlformats.org/officeDocument/2006/customXml" ds:itemID="{5F1B73F0-1B52-410C-B960-223A38803CA8}"/>
</file>

<file path=customXml/itemProps4.xml><?xml version="1.0" encoding="utf-8"?>
<ds:datastoreItem xmlns:ds="http://schemas.openxmlformats.org/officeDocument/2006/customXml" ds:itemID="{C9DDBAB9-6C8D-4FD0-8F8C-C449D51DB206}"/>
</file>

<file path=docProps/app.xml><?xml version="1.0" encoding="utf-8"?>
<Properties xmlns="http://schemas.openxmlformats.org/officeDocument/2006/extended-properties" xmlns:vt="http://schemas.openxmlformats.org/officeDocument/2006/docPropsVTypes">
  <Template>Normal</Template>
  <TotalTime>43</TotalTime>
  <Pages>13</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WIETESKA Susan</dc:creator>
  <cp:lastModifiedBy>FLAHERTY Kelly</cp:lastModifiedBy>
  <cp:revision>36</cp:revision>
  <cp:lastPrinted>2017-09-24T09:49:00Z</cp:lastPrinted>
  <dcterms:created xsi:type="dcterms:W3CDTF">2017-06-27T11:17:00Z</dcterms:created>
  <dcterms:modified xsi:type="dcterms:W3CDTF">2018-10-21T19:57:00Z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