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33" w:rsidRPr="004C277F" w:rsidRDefault="00FE3633" w:rsidP="005618DD">
      <w:pPr>
        <w:pStyle w:val="BodyText"/>
      </w:pPr>
    </w:p>
    <w:p w:rsidR="00F427DA" w:rsidRPr="007F2F74" w:rsidRDefault="00F427DA" w:rsidP="00F427DA">
      <w:pPr>
        <w:pStyle w:val="Heading1"/>
      </w:pPr>
      <w:r w:rsidRPr="007F2F74">
        <w:t>SIMULATION CASE</w:t>
      </w:r>
      <w:r w:rsidR="0058750B" w:rsidRPr="007F2F74">
        <w:t xml:space="preserve"> –</w:t>
      </w:r>
      <w:r w:rsidR="00F106B2">
        <w:t>BS_3</w:t>
      </w:r>
    </w:p>
    <w:p w:rsidR="00FE3633" w:rsidRPr="004C277F" w:rsidRDefault="00FE3633" w:rsidP="005618DD">
      <w:pPr>
        <w:pStyle w:val="BodyText"/>
      </w:pPr>
    </w:p>
    <w:p w:rsidR="00FE3633" w:rsidRPr="004C277F" w:rsidRDefault="00FE3633" w:rsidP="005618D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RPr="004C277F" w:rsidTr="00BE0FCF">
        <w:tc>
          <w:tcPr>
            <w:tcW w:w="10988" w:type="dxa"/>
            <w:shd w:val="clear" w:color="auto" w:fill="auto"/>
          </w:tcPr>
          <w:p w:rsidR="00A228DF" w:rsidRPr="007F2F74" w:rsidRDefault="00A228DF" w:rsidP="00A228DF">
            <w:pPr>
              <w:pStyle w:val="ALSGHeading2"/>
              <w:rPr>
                <w:rStyle w:val="ALSGKeyPointBoxChar"/>
                <w:b/>
                <w:bCs/>
                <w:sz w:val="28"/>
              </w:rPr>
            </w:pPr>
            <w:r w:rsidRPr="007F2F74">
              <w:rPr>
                <w:rStyle w:val="ALSGKeyPointBoxChar"/>
                <w:b/>
                <w:bCs/>
                <w:sz w:val="28"/>
              </w:rPr>
              <w:t>Learning outcomes:</w:t>
            </w:r>
          </w:p>
          <w:p w:rsidR="00A228DF" w:rsidRPr="004C277F" w:rsidRDefault="00A228DF" w:rsidP="00A228DF">
            <w:pPr>
              <w:pStyle w:val="BodyText"/>
              <w:rPr>
                <w:color w:val="000000"/>
              </w:rPr>
            </w:pPr>
            <w:r w:rsidRPr="004C277F">
              <w:rPr>
                <w:color w:val="000000"/>
              </w:rPr>
              <w:t>By the end of this simulation the candidates will:</w:t>
            </w:r>
          </w:p>
          <w:p w:rsidR="00C978BE" w:rsidRPr="004C277F" w:rsidRDefault="00C978BE" w:rsidP="00C978BE">
            <w:pPr>
              <w:pStyle w:val="BodyText"/>
              <w:numPr>
                <w:ilvl w:val="0"/>
                <w:numId w:val="40"/>
              </w:numPr>
              <w:tabs>
                <w:tab w:val="clear" w:pos="2296"/>
                <w:tab w:val="left" w:pos="426"/>
              </w:tabs>
              <w:rPr>
                <w:rStyle w:val="ALSGKeyPointBoxChar"/>
                <w:b w:val="0"/>
                <w:bCs w:val="0"/>
                <w:color w:val="000000"/>
              </w:rPr>
            </w:pPr>
            <w:r w:rsidRPr="004C277F">
              <w:rPr>
                <w:rStyle w:val="ALSGKeyPointBoxChar"/>
                <w:b w:val="0"/>
                <w:bCs w:val="0"/>
                <w:color w:val="000000"/>
              </w:rPr>
              <w:t>Complete a physical and psychiatric assessment in the perinatal period</w:t>
            </w:r>
          </w:p>
          <w:p w:rsidR="00C978BE" w:rsidRPr="004C277F" w:rsidRDefault="00C978BE" w:rsidP="00C978BE">
            <w:pPr>
              <w:pStyle w:val="BodyText"/>
              <w:numPr>
                <w:ilvl w:val="0"/>
                <w:numId w:val="40"/>
              </w:numPr>
              <w:tabs>
                <w:tab w:val="clear" w:pos="2296"/>
                <w:tab w:val="left" w:pos="426"/>
              </w:tabs>
              <w:rPr>
                <w:rStyle w:val="ALSGKeyPointBoxChar"/>
                <w:b w:val="0"/>
                <w:bCs w:val="0"/>
                <w:color w:val="000000"/>
              </w:rPr>
            </w:pPr>
            <w:r w:rsidRPr="004C277F">
              <w:rPr>
                <w:rStyle w:val="ALSGKeyPointBoxChar"/>
                <w:b w:val="0"/>
                <w:bCs w:val="0"/>
                <w:color w:val="000000"/>
              </w:rPr>
              <w:t>Be able to fully assess and manage risk to both mother and infant in the perinatal period</w:t>
            </w:r>
          </w:p>
          <w:p w:rsidR="00A228DF" w:rsidRPr="004C277F" w:rsidRDefault="00A228DF" w:rsidP="00775DD4">
            <w:pPr>
              <w:pStyle w:val="ALSGHeading2"/>
            </w:pPr>
            <w:r w:rsidRPr="004C277F">
              <w:t xml:space="preserve">Simulation focus: </w:t>
            </w:r>
            <w:r w:rsidR="00C978BE" w:rsidRPr="00406D45">
              <w:rPr>
                <w:b w:val="0"/>
                <w:color w:val="000000"/>
                <w:sz w:val="24"/>
                <w:szCs w:val="24"/>
              </w:rPr>
              <w:t>Systemic assessment of medical and psychiatric aspects of behavior in the post-natal period including potential risks to both mother and baby</w:t>
            </w:r>
          </w:p>
        </w:tc>
      </w:tr>
    </w:tbl>
    <w:p w:rsidR="00FC54FB" w:rsidRDefault="00FC54FB" w:rsidP="00A228DF">
      <w:pPr>
        <w:pStyle w:val="ALSGHeading2"/>
        <w:rPr>
          <w:rStyle w:val="ALSGKeyPointBoxChar"/>
          <w:b/>
          <w:bCs/>
          <w:sz w:val="32"/>
          <w:szCs w:val="28"/>
        </w:rPr>
      </w:pPr>
    </w:p>
    <w:p w:rsidR="00F635AD" w:rsidRDefault="00CE4614" w:rsidP="00A228DF">
      <w:pPr>
        <w:pStyle w:val="ALSGHeading2"/>
        <w:rPr>
          <w:rStyle w:val="ALSGKeyPointBoxChar"/>
          <w:b/>
          <w:bCs/>
          <w:sz w:val="32"/>
          <w:szCs w:val="28"/>
        </w:rPr>
      </w:pPr>
      <w:r w:rsidRPr="007F2F74">
        <w:rPr>
          <w:rStyle w:val="ALSGKeyPointBoxChar"/>
          <w:b/>
          <w:bCs/>
          <w:sz w:val="32"/>
          <w:szCs w:val="28"/>
        </w:rPr>
        <w:t>Introduction</w:t>
      </w:r>
      <w:r w:rsidR="00F0444E" w:rsidRPr="007F2F74">
        <w:rPr>
          <w:rStyle w:val="ALSGKeyPointBoxChar"/>
          <w:b/>
          <w:bCs/>
          <w:sz w:val="32"/>
          <w:szCs w:val="28"/>
        </w:rPr>
        <w:t xml:space="preserve"> [Environment and Set]</w:t>
      </w:r>
      <w:r w:rsidR="001C2FC7" w:rsidRPr="007F2F74">
        <w:rPr>
          <w:rStyle w:val="ALSGKeyPointBoxChar"/>
          <w:b/>
          <w:bCs/>
          <w:sz w:val="32"/>
          <w:szCs w:val="28"/>
        </w:rPr>
        <w:t xml:space="preserve"> </w:t>
      </w:r>
    </w:p>
    <w:p w:rsidR="00C1196B" w:rsidRDefault="00C1196B" w:rsidP="00C1196B">
      <w:pPr>
        <w:pStyle w:val="BodyText"/>
      </w:pPr>
    </w:p>
    <w:p w:rsidR="00FC54FB" w:rsidRPr="00C1196B" w:rsidRDefault="00FC54FB" w:rsidP="00C1196B">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54FB" w:rsidRPr="00315EE7" w:rsidTr="00353F85">
        <w:tc>
          <w:tcPr>
            <w:tcW w:w="10988" w:type="dxa"/>
            <w:shd w:val="clear" w:color="auto" w:fill="auto"/>
          </w:tcPr>
          <w:p w:rsidR="00FC54FB" w:rsidRPr="00AF41CE" w:rsidRDefault="00FC54FB" w:rsidP="00353F85">
            <w:pPr>
              <w:pStyle w:val="ALSGHeading2"/>
              <w:rPr>
                <w:color w:val="2F70C8"/>
                <w:sz w:val="24"/>
              </w:rPr>
            </w:pPr>
            <w:bookmarkStart w:id="0" w:name="_Toc454284761"/>
            <w:r w:rsidRPr="00AF41CE">
              <w:rPr>
                <w:color w:val="2F70C8"/>
                <w:sz w:val="24"/>
              </w:rPr>
              <w:t>Running simulations with teams and ‘own’ job roles</w:t>
            </w:r>
            <w:bookmarkEnd w:id="0"/>
            <w:r w:rsidRPr="00AF41CE">
              <w:rPr>
                <w:color w:val="2F70C8"/>
                <w:sz w:val="24"/>
              </w:rPr>
              <w:t xml:space="preserve"> and `PAUSE’</w:t>
            </w:r>
          </w:p>
          <w:p w:rsidR="00FC54FB" w:rsidRPr="00631208" w:rsidRDefault="00FC54FB" w:rsidP="00353F85">
            <w:pPr>
              <w:pStyle w:val="BodyText"/>
              <w:rPr>
                <w:color w:val="FF0000"/>
              </w:rPr>
            </w:pPr>
            <w:r w:rsidRPr="00631208">
              <w:rPr>
                <w:color w:val="FF0000"/>
              </w:rPr>
              <w:t xml:space="preserve">In order to make simulations relevant to candidates’ day to day work, ensure that they play the role as they would their own – to achieve this you may need to adjust the role of the clinician; the ‘place’ of the assessment and the scope of any intervention.  </w:t>
            </w:r>
          </w:p>
          <w:p w:rsidR="00FC54FB" w:rsidRPr="00B125F8" w:rsidRDefault="00FC54FB" w:rsidP="00353F85">
            <w:pPr>
              <w:pStyle w:val="BodyText"/>
              <w:rPr>
                <w:color w:val="FF0000"/>
              </w:rPr>
            </w:pPr>
            <w:r w:rsidRPr="00B125F8">
              <w:rPr>
                <w:color w:val="FF0000"/>
              </w:rPr>
              <w:t>To reinforce the fact that they are teaching simulations, candidates can take a ‘time-out’ by saying ‘PAUSE’ if they want to work through an issue with the faculty or their team (of fellow candidates).  During this ‘PAUSE’ phase faculty are able to assess if the candidate is approaching the assessment logically according to the structured approach.</w:t>
            </w:r>
          </w:p>
          <w:p w:rsidR="00FC54FB" w:rsidRDefault="00FC54FB" w:rsidP="00353F85">
            <w:pPr>
              <w:pStyle w:val="NormalWeb"/>
              <w:rPr>
                <w:rFonts w:ascii="Myriad Pro" w:hAnsi="Myriad Pro" w:cs="Arial"/>
                <w:b/>
                <w:bCs/>
                <w:color w:val="2F70C8"/>
                <w:sz w:val="28"/>
                <w:szCs w:val="28"/>
                <w:lang w:val="en-US"/>
              </w:rPr>
            </w:pPr>
          </w:p>
          <w:p w:rsidR="00FC54FB" w:rsidRPr="00AF41CE" w:rsidRDefault="00FC54FB" w:rsidP="00353F85">
            <w:pPr>
              <w:pStyle w:val="NormalWeb"/>
              <w:rPr>
                <w:rFonts w:ascii="Arial" w:hAnsi="Arial" w:cs="Arial"/>
                <w:b/>
                <w:color w:val="000000"/>
                <w:szCs w:val="28"/>
              </w:rPr>
            </w:pPr>
            <w:r w:rsidRPr="00AF41CE">
              <w:rPr>
                <w:rFonts w:ascii="Myriad Pro" w:hAnsi="Myriad Pro" w:cs="Arial"/>
                <w:b/>
                <w:bCs/>
                <w:color w:val="2F70C8"/>
                <w:szCs w:val="28"/>
                <w:lang w:val="en-US"/>
              </w:rPr>
              <w:t>Collateral information:</w:t>
            </w:r>
          </w:p>
          <w:p w:rsidR="00FC54FB" w:rsidRDefault="00FC54FB" w:rsidP="00353F85">
            <w:pPr>
              <w:pStyle w:val="NormalWeb"/>
              <w:rPr>
                <w:rFonts w:ascii="Myriad Pro" w:hAnsi="Myriad Pro" w:cs="Arial"/>
                <w:color w:val="222221"/>
                <w:lang w:val="en-US"/>
              </w:rPr>
            </w:pPr>
            <w:r>
              <w:rPr>
                <w:rFonts w:ascii="Myriad Pro" w:hAnsi="Myriad Pro" w:cs="Arial"/>
                <w:color w:val="222221"/>
                <w:lang w:val="en-US"/>
              </w:rPr>
              <w:t>During the course of the simulation, it may be necessary for one instructor to play the role of a family member, friend or other healthcare professional to provide collateral information that is important for the case.  This role should be established at the outset and the instructor should remain in role until the debrief begins.</w:t>
            </w:r>
          </w:p>
          <w:p w:rsidR="00FC54FB" w:rsidRDefault="00FC54FB" w:rsidP="00353F85">
            <w:pPr>
              <w:pStyle w:val="NormalWeb"/>
              <w:rPr>
                <w:rFonts w:ascii="Myriad Pro" w:hAnsi="Myriad Pro" w:cs="Arial"/>
                <w:color w:val="222221"/>
                <w:lang w:val="en-US"/>
              </w:rPr>
            </w:pPr>
          </w:p>
          <w:p w:rsidR="00FC54FB" w:rsidRPr="00631208" w:rsidRDefault="00FC54FB" w:rsidP="00353F85">
            <w:pPr>
              <w:pStyle w:val="BodyText"/>
            </w:pPr>
          </w:p>
        </w:tc>
      </w:tr>
    </w:tbl>
    <w:p w:rsidR="000F0DA2" w:rsidRDefault="000F0DA2"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Default="00FC54FB" w:rsidP="000F0DA2">
      <w:pPr>
        <w:pStyle w:val="BodyText"/>
      </w:pPr>
    </w:p>
    <w:p w:rsidR="00FC54FB" w:rsidRPr="000F0DA2" w:rsidRDefault="00FC54FB" w:rsidP="000F0DA2">
      <w:pPr>
        <w:pStyle w:val="BodyText"/>
      </w:pPr>
    </w:p>
    <w:p w:rsidR="00F635AD" w:rsidRDefault="00F635AD" w:rsidP="00A228DF">
      <w:pPr>
        <w:pStyle w:val="BodyText"/>
        <w:rPr>
          <w:rStyle w:val="ALSGKeyPointBoxChar"/>
          <w:b w:val="0"/>
          <w:bCs w:val="0"/>
          <w:color w:val="auto"/>
        </w:rPr>
      </w:pPr>
      <w:r w:rsidRPr="004C277F">
        <w:rPr>
          <w:rStyle w:val="ALSGKeyPointBoxChar"/>
          <w:b w:val="0"/>
          <w:bCs w:val="0"/>
          <w:color w:val="auto"/>
        </w:rPr>
        <w:t>Prior to the start of the simulation: one instructor to:</w:t>
      </w:r>
    </w:p>
    <w:p w:rsidR="000F0DA2" w:rsidRPr="004C277F" w:rsidRDefault="000F0DA2" w:rsidP="00A228DF">
      <w:pPr>
        <w:pStyle w:val="BodyText"/>
        <w:rPr>
          <w:rStyle w:val="ALSGKeyPointBoxChar"/>
          <w:b w:val="0"/>
          <w:bCs w:val="0"/>
          <w:color w:val="auto"/>
        </w:rPr>
      </w:pPr>
    </w:p>
    <w:p w:rsidR="00F20FA0" w:rsidRDefault="00A228DF" w:rsidP="00F0444E">
      <w:pPr>
        <w:pStyle w:val="ALSGHeading2"/>
        <w:numPr>
          <w:ilvl w:val="0"/>
          <w:numId w:val="45"/>
        </w:numPr>
        <w:rPr>
          <w:rStyle w:val="ALSGKeyPointBoxChar"/>
          <w:b/>
          <w:bCs/>
        </w:rPr>
      </w:pPr>
      <w:r w:rsidRPr="007F2F74">
        <w:rPr>
          <w:rStyle w:val="ALSGKeyPointBoxChar"/>
          <w:b/>
          <w:bCs/>
        </w:rPr>
        <w:t xml:space="preserve">[Environment] Brief candidate group to </w:t>
      </w:r>
      <w:r w:rsidR="00F0444E" w:rsidRPr="007F2F74">
        <w:rPr>
          <w:rStyle w:val="ALSGKeyPointBoxChar"/>
          <w:b/>
          <w:bCs/>
          <w:i/>
        </w:rPr>
        <w:t>c</w:t>
      </w:r>
      <w:r w:rsidRPr="007F2F74">
        <w:rPr>
          <w:rStyle w:val="ALSGKeyPointBoxChar"/>
          <w:b/>
          <w:bCs/>
          <w:i/>
        </w:rPr>
        <w:t>heck the Environment</w:t>
      </w:r>
      <w:r w:rsidRPr="007F2F74">
        <w:rPr>
          <w:rStyle w:val="ALSGKeyPointBoxChar"/>
          <w:b/>
          <w:bCs/>
        </w:rPr>
        <w:t>:</w:t>
      </w:r>
    </w:p>
    <w:p w:rsidR="000F0DA2" w:rsidRPr="000F0DA2" w:rsidRDefault="000F0DA2" w:rsidP="000F0DA2">
      <w:pPr>
        <w:pStyle w:val="BodyText"/>
      </w:pPr>
    </w:p>
    <w:p w:rsidR="00A228DF" w:rsidRPr="004C277F" w:rsidRDefault="00A228DF" w:rsidP="00F20FA0">
      <w:pPr>
        <w:rPr>
          <w:rFonts w:ascii="Myriad Pro" w:hAnsi="Myriad Pro"/>
          <w:lang w:val="en-US"/>
        </w:rPr>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4C277F" w:rsidTr="00F1126F">
        <w:trPr>
          <w:cantSplit/>
        </w:trPr>
        <w:tc>
          <w:tcPr>
            <w:tcW w:w="1250" w:type="pct"/>
          </w:tcPr>
          <w:p w:rsidR="00A228DF" w:rsidRPr="004C277F" w:rsidRDefault="00A228DF" w:rsidP="00BE0FCF">
            <w:pPr>
              <w:pStyle w:val="ALSGHeading2"/>
              <w:spacing w:before="0" w:after="0"/>
              <w:rPr>
                <w:b w:val="0"/>
                <w:color w:val="auto"/>
                <w:sz w:val="24"/>
                <w:szCs w:val="24"/>
              </w:rPr>
            </w:pPr>
            <w:r w:rsidRPr="004C277F">
              <w:rPr>
                <w:b w:val="0"/>
                <w:color w:val="auto"/>
                <w:sz w:val="24"/>
                <w:szCs w:val="24"/>
              </w:rPr>
              <w:t>Room</w:t>
            </w:r>
          </w:p>
        </w:tc>
        <w:tc>
          <w:tcPr>
            <w:tcW w:w="3355" w:type="pct"/>
          </w:tcPr>
          <w:p w:rsidR="00A228DF" w:rsidRPr="004C277F" w:rsidRDefault="00A228DF" w:rsidP="00BE0FCF">
            <w:pPr>
              <w:pStyle w:val="BodyText"/>
              <w:rPr>
                <w:color w:val="000000" w:themeColor="text1"/>
              </w:rPr>
            </w:pPr>
            <w:r w:rsidRPr="004C277F">
              <w:rPr>
                <w:rStyle w:val="ALSGKeyPointBoxChar"/>
                <w:b w:val="0"/>
                <w:bCs w:val="0"/>
                <w:color w:val="000000" w:themeColor="text1"/>
              </w:rPr>
              <w:t>Candidates to set up the room appropriately</w:t>
            </w:r>
          </w:p>
        </w:tc>
        <w:tc>
          <w:tcPr>
            <w:tcW w:w="395" w:type="pct"/>
          </w:tcPr>
          <w:p w:rsidR="00A228DF" w:rsidRPr="004C277F" w:rsidRDefault="00A228DF" w:rsidP="00BE0FCF">
            <w:pPr>
              <w:pStyle w:val="BodyText"/>
            </w:pPr>
          </w:p>
        </w:tc>
      </w:tr>
      <w:tr w:rsidR="00A228DF" w:rsidRPr="004C277F" w:rsidTr="00F1126F">
        <w:trPr>
          <w:cantSplit/>
        </w:trPr>
        <w:tc>
          <w:tcPr>
            <w:tcW w:w="1250" w:type="pct"/>
          </w:tcPr>
          <w:p w:rsidR="00A228DF" w:rsidRPr="004C277F" w:rsidRDefault="00A228DF" w:rsidP="00BE0FCF">
            <w:pPr>
              <w:pStyle w:val="ALSGHeading2"/>
              <w:spacing w:before="0" w:after="0"/>
              <w:rPr>
                <w:b w:val="0"/>
                <w:color w:val="auto"/>
                <w:sz w:val="24"/>
                <w:szCs w:val="24"/>
              </w:rPr>
            </w:pPr>
            <w:r w:rsidRPr="004C277F">
              <w:rPr>
                <w:b w:val="0"/>
                <w:color w:val="auto"/>
                <w:sz w:val="24"/>
                <w:szCs w:val="24"/>
              </w:rPr>
              <w:t>Equipment</w:t>
            </w:r>
          </w:p>
        </w:tc>
        <w:tc>
          <w:tcPr>
            <w:tcW w:w="3355" w:type="pct"/>
          </w:tcPr>
          <w:p w:rsidR="00A228DF" w:rsidRPr="004C277F" w:rsidRDefault="00A228DF" w:rsidP="00BE0FCF">
            <w:pPr>
              <w:pStyle w:val="BodyText"/>
              <w:rPr>
                <w:color w:val="000000" w:themeColor="text1"/>
              </w:rPr>
            </w:pPr>
            <w:r w:rsidRPr="004C277F">
              <w:rPr>
                <w:rStyle w:val="ALSGKeyPointBoxChar"/>
                <w:b w:val="0"/>
                <w:bCs w:val="0"/>
                <w:color w:val="000000" w:themeColor="text1"/>
              </w:rPr>
              <w:t>Candidates to check required equipment present and accessible</w:t>
            </w:r>
          </w:p>
        </w:tc>
        <w:tc>
          <w:tcPr>
            <w:tcW w:w="395" w:type="pct"/>
          </w:tcPr>
          <w:p w:rsidR="00A228DF" w:rsidRPr="004C277F" w:rsidRDefault="00A228DF" w:rsidP="00BE0FCF">
            <w:pPr>
              <w:pStyle w:val="BodyText"/>
            </w:pPr>
          </w:p>
        </w:tc>
      </w:tr>
    </w:tbl>
    <w:p w:rsidR="000F0DA2" w:rsidRDefault="000F0DA2" w:rsidP="00A228DF">
      <w:pPr>
        <w:pStyle w:val="ALSGHeading2"/>
        <w:rPr>
          <w:rStyle w:val="ALSGKeyPointBoxChar"/>
          <w:b/>
          <w:bCs/>
        </w:rPr>
      </w:pPr>
    </w:p>
    <w:p w:rsidR="00A228DF" w:rsidRDefault="00A228DF" w:rsidP="00A228DF">
      <w:pPr>
        <w:pStyle w:val="ALSGHeading2"/>
        <w:rPr>
          <w:rStyle w:val="ALSGKeyPointBoxChar"/>
          <w:b/>
          <w:bCs/>
        </w:rPr>
      </w:pPr>
      <w:r w:rsidRPr="007F2F74">
        <w:rPr>
          <w:rStyle w:val="ALSGKeyPointBoxChar"/>
          <w:b/>
          <w:bCs/>
        </w:rPr>
        <w:t xml:space="preserve">Equipment list: </w:t>
      </w:r>
    </w:p>
    <w:p w:rsidR="000F0DA2" w:rsidRPr="000F0DA2" w:rsidRDefault="000F0DA2" w:rsidP="000F0DA2">
      <w:pPr>
        <w:pStyle w:val="BodyText"/>
      </w:pPr>
    </w:p>
    <w:p w:rsidR="00A228DF" w:rsidRPr="004C277F" w:rsidRDefault="00A228DF" w:rsidP="00A228DF">
      <w:pPr>
        <w:pStyle w:val="BodyText"/>
      </w:pPr>
      <w:r w:rsidRPr="004C277F">
        <w:t xml:space="preserve">In addition to generic equipment list: </w:t>
      </w:r>
      <w:r w:rsidR="00F106B2">
        <w:t>None</w:t>
      </w:r>
    </w:p>
    <w:p w:rsidR="00A228DF" w:rsidRPr="004C277F" w:rsidRDefault="00A228DF" w:rsidP="00A228DF">
      <w:pPr>
        <w:pStyle w:val="ALSGBodyTextItalic"/>
        <w:rPr>
          <w:rStyle w:val="ALSGKeyPointBoxChar"/>
          <w:b w:val="0"/>
          <w:bCs w:val="0"/>
          <w:color w:val="auto"/>
        </w:rPr>
      </w:pPr>
    </w:p>
    <w:p w:rsidR="004C277F" w:rsidRPr="004C277F" w:rsidRDefault="004C277F" w:rsidP="004C277F">
      <w:pPr>
        <w:pStyle w:val="BodyText"/>
      </w:pPr>
    </w:p>
    <w:p w:rsidR="00F0444E" w:rsidRPr="004C277F" w:rsidRDefault="00F0444E" w:rsidP="00F0444E">
      <w:pPr>
        <w:pStyle w:val="ALSGHeading2"/>
      </w:pPr>
      <w:r w:rsidRPr="004C277F">
        <w:br w:type="page"/>
      </w:r>
    </w:p>
    <w:p w:rsidR="00A07AE3" w:rsidRPr="004C277F" w:rsidRDefault="00A07AE3" w:rsidP="00A07AE3">
      <w:pPr>
        <w:pStyle w:val="BodyText"/>
      </w:pPr>
    </w:p>
    <w:p w:rsidR="00F0444E" w:rsidRPr="004C277F" w:rsidRDefault="00F0444E" w:rsidP="00F0444E">
      <w:pPr>
        <w:pStyle w:val="ALSGHeading2"/>
      </w:pPr>
    </w:p>
    <w:p w:rsidR="00F0444E" w:rsidRPr="004C277F" w:rsidRDefault="00F0444E" w:rsidP="00F0444E">
      <w:pPr>
        <w:pStyle w:val="ALSGHeading2"/>
      </w:pPr>
    </w:p>
    <w:p w:rsidR="00B414F9" w:rsidRDefault="00B414F9" w:rsidP="00B414F9">
      <w:pPr>
        <w:pStyle w:val="ALSGHeading2"/>
        <w:rPr>
          <w:color w:val="2F70C8"/>
          <w:lang w:val="en-GB"/>
        </w:rPr>
      </w:pPr>
      <w:r w:rsidRPr="0009462B">
        <w:rPr>
          <w:color w:val="2F70C8"/>
          <w:lang w:val="en-GB"/>
        </w:rPr>
        <w:t>[Set]/[Dialogue] Simulation</w:t>
      </w:r>
    </w:p>
    <w:p w:rsidR="00E349A3" w:rsidRPr="004C277F" w:rsidRDefault="00E349A3" w:rsidP="00E349A3">
      <w:pPr>
        <w:pStyle w:val="ALSGHeading2"/>
        <w:rPr>
          <w:b w:val="0"/>
          <w:i/>
          <w:color w:val="auto"/>
          <w:sz w:val="20"/>
          <w:szCs w:val="20"/>
        </w:rPr>
      </w:pPr>
      <w:r w:rsidRPr="007F2F74">
        <w:rPr>
          <w:color w:val="2F70C8"/>
          <w:sz w:val="24"/>
          <w:szCs w:val="24"/>
        </w:rPr>
        <w:t xml:space="preserve">Initial </w:t>
      </w:r>
      <w:r w:rsidR="00467955" w:rsidRPr="007F2F74">
        <w:rPr>
          <w:color w:val="2F70C8"/>
          <w:sz w:val="24"/>
          <w:szCs w:val="24"/>
        </w:rPr>
        <w:t>handover</w:t>
      </w:r>
      <w:r w:rsidR="00467955" w:rsidRPr="007F2F74">
        <w:rPr>
          <w:color w:val="2F70C8"/>
        </w:rPr>
        <w:t xml:space="preserve"> </w:t>
      </w:r>
      <w:r w:rsidRPr="004C277F">
        <w:rPr>
          <w:b w:val="0"/>
          <w:i/>
          <w:color w:val="auto"/>
          <w:sz w:val="20"/>
          <w:szCs w:val="20"/>
        </w:rPr>
        <w:t xml:space="preserve">{to tell candidate </w:t>
      </w:r>
      <w:r w:rsidR="00A46CB0" w:rsidRPr="004C277F">
        <w:rPr>
          <w:b w:val="0"/>
          <w:i/>
          <w:color w:val="auto"/>
          <w:sz w:val="20"/>
          <w:szCs w:val="20"/>
        </w:rPr>
        <w:t>on your</w:t>
      </w:r>
      <w:r w:rsidR="00467955" w:rsidRPr="004C277F">
        <w:rPr>
          <w:b w:val="0"/>
          <w:i/>
          <w:color w:val="auto"/>
          <w:sz w:val="20"/>
          <w:szCs w:val="20"/>
        </w:rPr>
        <w:t xml:space="preserve"> arrival </w:t>
      </w:r>
      <w:r w:rsidR="00E64ED0" w:rsidRPr="004C277F">
        <w:rPr>
          <w:b w:val="0"/>
          <w:i/>
          <w:color w:val="auto"/>
          <w:sz w:val="20"/>
          <w:szCs w:val="20"/>
        </w:rPr>
        <w:t xml:space="preserve">as the initial </w:t>
      </w:r>
      <w:r w:rsidR="00A46CB0" w:rsidRPr="004C277F">
        <w:rPr>
          <w:b w:val="0"/>
          <w:i/>
          <w:color w:val="auto"/>
          <w:sz w:val="20"/>
          <w:szCs w:val="20"/>
        </w:rPr>
        <w:t>SBAR to</w:t>
      </w:r>
      <w:r w:rsidR="00467955" w:rsidRPr="004C277F">
        <w:rPr>
          <w:b w:val="0"/>
          <w:i/>
          <w:color w:val="auto"/>
          <w:sz w:val="20"/>
          <w:szCs w:val="20"/>
        </w:rPr>
        <w:t xml:space="preserve"> Team Leader</w:t>
      </w:r>
      <w:r w:rsidRPr="004C277F">
        <w:rPr>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560"/>
        <w:gridCol w:w="7975"/>
      </w:tblGrid>
      <w:tr w:rsidR="00467955" w:rsidRPr="004C277F" w:rsidTr="006509B1">
        <w:tc>
          <w:tcPr>
            <w:tcW w:w="2235" w:type="dxa"/>
            <w:shd w:val="clear" w:color="auto" w:fill="auto"/>
          </w:tcPr>
          <w:p w:rsidR="00467955" w:rsidRPr="004C277F" w:rsidRDefault="00467955" w:rsidP="006509B1">
            <w:pPr>
              <w:pStyle w:val="BodyText"/>
            </w:pPr>
            <w:r w:rsidRPr="004C277F">
              <w:rPr>
                <w:b/>
              </w:rPr>
              <w:t>S</w:t>
            </w:r>
            <w:r w:rsidRPr="004C277F">
              <w:t>ituation</w:t>
            </w:r>
          </w:p>
        </w:tc>
        <w:tc>
          <w:tcPr>
            <w:tcW w:w="8753" w:type="dxa"/>
            <w:gridSpan w:val="2"/>
            <w:shd w:val="clear" w:color="auto" w:fill="auto"/>
          </w:tcPr>
          <w:p w:rsidR="0098290B" w:rsidRPr="004C277F" w:rsidRDefault="007E11A9" w:rsidP="0098290B">
            <w:pPr>
              <w:pStyle w:val="BodyText"/>
              <w:tabs>
                <w:tab w:val="clear" w:pos="2296"/>
                <w:tab w:val="left" w:pos="378"/>
              </w:tabs>
              <w:rPr>
                <w:color w:val="000000" w:themeColor="text1"/>
              </w:rPr>
            </w:pPr>
            <w:r>
              <w:rPr>
                <w:color w:val="000000" w:themeColor="text1"/>
              </w:rPr>
              <w:t>This is a</w:t>
            </w:r>
            <w:r w:rsidR="00A7650E" w:rsidRPr="004C277F">
              <w:rPr>
                <w:color w:val="000000" w:themeColor="text1"/>
              </w:rPr>
              <w:t xml:space="preserve"> 30yr old female who is 6 weeks post-partum and has </w:t>
            </w:r>
            <w:r>
              <w:rPr>
                <w:color w:val="000000" w:themeColor="text1"/>
              </w:rPr>
              <w:t xml:space="preserve"> presented</w:t>
            </w:r>
            <w:r w:rsidR="00A7650E" w:rsidRPr="004C277F">
              <w:rPr>
                <w:color w:val="000000" w:themeColor="text1"/>
              </w:rPr>
              <w:t xml:space="preserve"> with concerns over </w:t>
            </w:r>
            <w:r w:rsidR="0077307F" w:rsidRPr="004C277F">
              <w:rPr>
                <w:color w:val="000000" w:themeColor="text1"/>
              </w:rPr>
              <w:t xml:space="preserve">intermittent </w:t>
            </w:r>
            <w:r w:rsidR="00A7650E" w:rsidRPr="004C277F">
              <w:rPr>
                <w:color w:val="000000" w:themeColor="text1"/>
              </w:rPr>
              <w:t xml:space="preserve">periods of confusion. </w:t>
            </w:r>
          </w:p>
          <w:p w:rsidR="008D4143" w:rsidRPr="004C277F" w:rsidRDefault="008D4143" w:rsidP="00FB7263">
            <w:pPr>
              <w:pStyle w:val="BodyText"/>
              <w:rPr>
                <w:color w:val="000000" w:themeColor="text1"/>
              </w:rPr>
            </w:pPr>
          </w:p>
        </w:tc>
      </w:tr>
      <w:tr w:rsidR="00467955" w:rsidRPr="004C277F" w:rsidTr="006509B1">
        <w:tc>
          <w:tcPr>
            <w:tcW w:w="2235" w:type="dxa"/>
            <w:shd w:val="clear" w:color="auto" w:fill="auto"/>
          </w:tcPr>
          <w:p w:rsidR="00467955" w:rsidRPr="004C277F" w:rsidRDefault="00467955" w:rsidP="006509B1">
            <w:pPr>
              <w:pStyle w:val="BodyText"/>
            </w:pPr>
            <w:r w:rsidRPr="004C277F">
              <w:rPr>
                <w:b/>
              </w:rPr>
              <w:t>B</w:t>
            </w:r>
            <w:r w:rsidRPr="004C277F">
              <w:t>ackground</w:t>
            </w:r>
          </w:p>
        </w:tc>
        <w:tc>
          <w:tcPr>
            <w:tcW w:w="8753" w:type="dxa"/>
            <w:gridSpan w:val="2"/>
            <w:shd w:val="clear" w:color="auto" w:fill="auto"/>
          </w:tcPr>
          <w:p w:rsidR="00467955" w:rsidRPr="004C277F" w:rsidRDefault="00A7650E" w:rsidP="00A7650E">
            <w:pPr>
              <w:pStyle w:val="BodyText"/>
              <w:tabs>
                <w:tab w:val="clear" w:pos="2296"/>
                <w:tab w:val="left" w:pos="378"/>
              </w:tabs>
              <w:rPr>
                <w:color w:val="000000" w:themeColor="text1"/>
              </w:rPr>
            </w:pPr>
            <w:r w:rsidRPr="004C277F">
              <w:rPr>
                <w:color w:val="000000" w:themeColor="text1"/>
              </w:rPr>
              <w:t>Husband has reported poor sleep and periods of confusion when she finds it difficult to complete routine daily tasks</w:t>
            </w:r>
            <w:r w:rsidR="00E549D9" w:rsidRPr="004C277F">
              <w:rPr>
                <w:color w:val="000000" w:themeColor="text1"/>
              </w:rPr>
              <w:t>, he is concerned about her behaviour</w:t>
            </w:r>
            <w:r w:rsidRPr="004C277F">
              <w:rPr>
                <w:color w:val="000000" w:themeColor="text1"/>
              </w:rPr>
              <w:t>. She has over recent days expressed concerns that the baby appears different and that there is something wrong with her eyes - baby has been sent with father to the paediatric area with her father.</w:t>
            </w:r>
          </w:p>
        </w:tc>
      </w:tr>
      <w:tr w:rsidR="008D4143" w:rsidRPr="004C277F" w:rsidTr="006509B1">
        <w:trPr>
          <w:trHeight w:val="174"/>
        </w:trPr>
        <w:tc>
          <w:tcPr>
            <w:tcW w:w="2235" w:type="dxa"/>
            <w:vMerge w:val="restart"/>
            <w:shd w:val="clear" w:color="auto" w:fill="auto"/>
          </w:tcPr>
          <w:p w:rsidR="008D4143" w:rsidRPr="004C277F" w:rsidRDefault="008D4143" w:rsidP="006509B1">
            <w:pPr>
              <w:pStyle w:val="BodyText"/>
            </w:pPr>
            <w:r w:rsidRPr="004C277F">
              <w:rPr>
                <w:b/>
              </w:rPr>
              <w:t>A</w:t>
            </w:r>
            <w:r w:rsidRPr="004C277F">
              <w:t>ssessment</w:t>
            </w:r>
          </w:p>
        </w:tc>
        <w:tc>
          <w:tcPr>
            <w:tcW w:w="567" w:type="dxa"/>
            <w:shd w:val="clear" w:color="auto" w:fill="auto"/>
          </w:tcPr>
          <w:p w:rsidR="008D4143" w:rsidRPr="004C277F" w:rsidRDefault="008D4143" w:rsidP="006509B1">
            <w:pPr>
              <w:pStyle w:val="BodyText"/>
            </w:pPr>
            <w:r w:rsidRPr="004C277F">
              <w:t>A</w:t>
            </w:r>
          </w:p>
        </w:tc>
        <w:tc>
          <w:tcPr>
            <w:tcW w:w="8186" w:type="dxa"/>
            <w:shd w:val="clear" w:color="auto" w:fill="auto"/>
          </w:tcPr>
          <w:p w:rsidR="0098290B" w:rsidRPr="004C277F" w:rsidRDefault="00E549D9" w:rsidP="0098290B">
            <w:pPr>
              <w:pStyle w:val="BodyText"/>
              <w:tabs>
                <w:tab w:val="clear" w:pos="2296"/>
                <w:tab w:val="left" w:pos="378"/>
              </w:tabs>
              <w:rPr>
                <w:color w:val="000000" w:themeColor="text1"/>
              </w:rPr>
            </w:pPr>
            <w:r w:rsidRPr="004C277F">
              <w:rPr>
                <w:color w:val="000000" w:themeColor="text1"/>
              </w:rPr>
              <w:t>normal</w:t>
            </w:r>
          </w:p>
          <w:p w:rsidR="008D4143" w:rsidRPr="004C277F" w:rsidRDefault="008D4143" w:rsidP="006509B1">
            <w:pPr>
              <w:pStyle w:val="BodyText"/>
              <w:rPr>
                <w:color w:val="000000" w:themeColor="text1"/>
              </w:rPr>
            </w:pPr>
          </w:p>
        </w:tc>
      </w:tr>
      <w:tr w:rsidR="008D4143" w:rsidRPr="004C277F" w:rsidTr="006509B1">
        <w:trPr>
          <w:trHeight w:val="174"/>
        </w:trPr>
        <w:tc>
          <w:tcPr>
            <w:tcW w:w="2235" w:type="dxa"/>
            <w:vMerge/>
            <w:shd w:val="clear" w:color="auto" w:fill="auto"/>
          </w:tcPr>
          <w:p w:rsidR="008D4143" w:rsidRPr="004C277F" w:rsidRDefault="008D4143" w:rsidP="006509B1">
            <w:pPr>
              <w:pStyle w:val="BodyText"/>
              <w:rPr>
                <w:b/>
              </w:rPr>
            </w:pPr>
          </w:p>
        </w:tc>
        <w:tc>
          <w:tcPr>
            <w:tcW w:w="567" w:type="dxa"/>
            <w:shd w:val="clear" w:color="auto" w:fill="auto"/>
          </w:tcPr>
          <w:p w:rsidR="008D4143" w:rsidRPr="004C277F" w:rsidRDefault="008D4143" w:rsidP="006509B1">
            <w:pPr>
              <w:pStyle w:val="BodyText"/>
            </w:pPr>
            <w:r w:rsidRPr="004C277F">
              <w:t>B</w:t>
            </w:r>
          </w:p>
        </w:tc>
        <w:tc>
          <w:tcPr>
            <w:tcW w:w="8186" w:type="dxa"/>
            <w:shd w:val="clear" w:color="auto" w:fill="auto"/>
          </w:tcPr>
          <w:p w:rsidR="0098290B" w:rsidRPr="004C277F" w:rsidRDefault="0077307F" w:rsidP="0098290B">
            <w:pPr>
              <w:pStyle w:val="BodyText"/>
              <w:tabs>
                <w:tab w:val="clear" w:pos="2296"/>
                <w:tab w:val="left" w:pos="378"/>
              </w:tabs>
              <w:rPr>
                <w:color w:val="000000" w:themeColor="text1"/>
              </w:rPr>
            </w:pPr>
            <w:r w:rsidRPr="004C277F">
              <w:rPr>
                <w:color w:val="000000" w:themeColor="text1"/>
              </w:rPr>
              <w:t>N</w:t>
            </w:r>
            <w:r w:rsidR="00E549D9" w:rsidRPr="004C277F">
              <w:rPr>
                <w:color w:val="000000" w:themeColor="text1"/>
              </w:rPr>
              <w:t>ormal</w:t>
            </w:r>
            <w:r w:rsidRPr="004C277F">
              <w:rPr>
                <w:color w:val="000000" w:themeColor="text1"/>
              </w:rPr>
              <w:t xml:space="preserve">, RR 14, Sats 100% air </w:t>
            </w:r>
          </w:p>
          <w:p w:rsidR="008D4143" w:rsidRPr="004C277F" w:rsidRDefault="008D4143" w:rsidP="006509B1">
            <w:pPr>
              <w:pStyle w:val="BodyText"/>
              <w:rPr>
                <w:color w:val="000000" w:themeColor="text1"/>
              </w:rPr>
            </w:pPr>
          </w:p>
        </w:tc>
      </w:tr>
      <w:tr w:rsidR="008D4143" w:rsidRPr="004C277F" w:rsidTr="006509B1">
        <w:trPr>
          <w:trHeight w:val="174"/>
        </w:trPr>
        <w:tc>
          <w:tcPr>
            <w:tcW w:w="2235" w:type="dxa"/>
            <w:vMerge/>
            <w:shd w:val="clear" w:color="auto" w:fill="auto"/>
          </w:tcPr>
          <w:p w:rsidR="008D4143" w:rsidRPr="004C277F" w:rsidRDefault="008D4143" w:rsidP="006509B1">
            <w:pPr>
              <w:pStyle w:val="BodyText"/>
              <w:rPr>
                <w:b/>
              </w:rPr>
            </w:pPr>
          </w:p>
        </w:tc>
        <w:tc>
          <w:tcPr>
            <w:tcW w:w="567" w:type="dxa"/>
            <w:shd w:val="clear" w:color="auto" w:fill="auto"/>
          </w:tcPr>
          <w:p w:rsidR="008D4143" w:rsidRPr="004C277F" w:rsidRDefault="008D4143" w:rsidP="006509B1">
            <w:pPr>
              <w:pStyle w:val="BodyText"/>
            </w:pPr>
            <w:r w:rsidRPr="004C277F">
              <w:t>C</w:t>
            </w:r>
          </w:p>
        </w:tc>
        <w:tc>
          <w:tcPr>
            <w:tcW w:w="8186" w:type="dxa"/>
            <w:shd w:val="clear" w:color="auto" w:fill="auto"/>
          </w:tcPr>
          <w:p w:rsidR="0098290B" w:rsidRPr="004C277F" w:rsidRDefault="0077307F" w:rsidP="0098290B">
            <w:pPr>
              <w:pStyle w:val="BodyText"/>
              <w:tabs>
                <w:tab w:val="clear" w:pos="2296"/>
                <w:tab w:val="left" w:pos="378"/>
              </w:tabs>
              <w:rPr>
                <w:color w:val="000000" w:themeColor="text1"/>
              </w:rPr>
            </w:pPr>
            <w:r w:rsidRPr="004C277F">
              <w:rPr>
                <w:color w:val="000000" w:themeColor="text1"/>
              </w:rPr>
              <w:t>N</w:t>
            </w:r>
            <w:r w:rsidR="00E549D9" w:rsidRPr="004C277F">
              <w:rPr>
                <w:color w:val="000000" w:themeColor="text1"/>
              </w:rPr>
              <w:t>ormal</w:t>
            </w:r>
            <w:r w:rsidRPr="004C277F">
              <w:rPr>
                <w:color w:val="000000" w:themeColor="text1"/>
              </w:rPr>
              <w:t>, P 72 reg, BP 115/82</w:t>
            </w:r>
          </w:p>
          <w:p w:rsidR="008D4143" w:rsidRPr="004C277F" w:rsidRDefault="008D4143" w:rsidP="006509B1">
            <w:pPr>
              <w:pStyle w:val="BodyText"/>
              <w:rPr>
                <w:color w:val="000000" w:themeColor="text1"/>
              </w:rPr>
            </w:pPr>
          </w:p>
        </w:tc>
      </w:tr>
      <w:tr w:rsidR="008D4143" w:rsidRPr="004C277F" w:rsidTr="006509B1">
        <w:trPr>
          <w:trHeight w:val="174"/>
        </w:trPr>
        <w:tc>
          <w:tcPr>
            <w:tcW w:w="2235" w:type="dxa"/>
            <w:vMerge/>
            <w:shd w:val="clear" w:color="auto" w:fill="auto"/>
          </w:tcPr>
          <w:p w:rsidR="008D4143" w:rsidRPr="004C277F" w:rsidRDefault="008D4143" w:rsidP="006509B1">
            <w:pPr>
              <w:pStyle w:val="BodyText"/>
              <w:rPr>
                <w:b/>
              </w:rPr>
            </w:pPr>
          </w:p>
        </w:tc>
        <w:tc>
          <w:tcPr>
            <w:tcW w:w="567" w:type="dxa"/>
            <w:shd w:val="clear" w:color="auto" w:fill="auto"/>
          </w:tcPr>
          <w:p w:rsidR="008D4143" w:rsidRPr="004C277F" w:rsidRDefault="008D4143" w:rsidP="006509B1">
            <w:pPr>
              <w:pStyle w:val="BodyText"/>
            </w:pPr>
            <w:r w:rsidRPr="004C277F">
              <w:t>D</w:t>
            </w:r>
          </w:p>
        </w:tc>
        <w:tc>
          <w:tcPr>
            <w:tcW w:w="8186" w:type="dxa"/>
            <w:shd w:val="clear" w:color="auto" w:fill="auto"/>
          </w:tcPr>
          <w:p w:rsidR="0098290B" w:rsidRPr="004C277F" w:rsidRDefault="00E549D9" w:rsidP="0098290B">
            <w:pPr>
              <w:pStyle w:val="BodyText"/>
              <w:tabs>
                <w:tab w:val="clear" w:pos="2296"/>
                <w:tab w:val="left" w:pos="378"/>
              </w:tabs>
              <w:rPr>
                <w:color w:val="000000" w:themeColor="text1"/>
              </w:rPr>
            </w:pPr>
            <w:r w:rsidRPr="004C277F">
              <w:rPr>
                <w:color w:val="000000" w:themeColor="text1"/>
              </w:rPr>
              <w:t>Normal, GCS 15, no evidence of confusion</w:t>
            </w:r>
          </w:p>
          <w:p w:rsidR="008D4143" w:rsidRPr="004C277F" w:rsidRDefault="008D4143" w:rsidP="006509B1">
            <w:pPr>
              <w:pStyle w:val="BodyText"/>
              <w:rPr>
                <w:color w:val="000000" w:themeColor="text1"/>
              </w:rPr>
            </w:pPr>
          </w:p>
        </w:tc>
      </w:tr>
      <w:tr w:rsidR="008D4143" w:rsidRPr="004C277F" w:rsidTr="006509B1">
        <w:trPr>
          <w:trHeight w:val="174"/>
        </w:trPr>
        <w:tc>
          <w:tcPr>
            <w:tcW w:w="2235" w:type="dxa"/>
            <w:vMerge/>
            <w:shd w:val="clear" w:color="auto" w:fill="auto"/>
          </w:tcPr>
          <w:p w:rsidR="008D4143" w:rsidRPr="004C277F" w:rsidRDefault="008D4143" w:rsidP="006509B1">
            <w:pPr>
              <w:pStyle w:val="BodyText"/>
              <w:rPr>
                <w:b/>
              </w:rPr>
            </w:pPr>
          </w:p>
        </w:tc>
        <w:tc>
          <w:tcPr>
            <w:tcW w:w="567" w:type="dxa"/>
            <w:shd w:val="clear" w:color="auto" w:fill="auto"/>
          </w:tcPr>
          <w:p w:rsidR="008D4143" w:rsidRPr="004C277F" w:rsidRDefault="008D4143" w:rsidP="006509B1">
            <w:pPr>
              <w:pStyle w:val="BodyText"/>
            </w:pPr>
            <w:r w:rsidRPr="004C277F">
              <w:t>E</w:t>
            </w:r>
          </w:p>
        </w:tc>
        <w:tc>
          <w:tcPr>
            <w:tcW w:w="8186" w:type="dxa"/>
            <w:shd w:val="clear" w:color="auto" w:fill="auto"/>
          </w:tcPr>
          <w:p w:rsidR="0098290B" w:rsidRPr="004C277F" w:rsidRDefault="0077307F" w:rsidP="0098290B">
            <w:pPr>
              <w:pStyle w:val="BodyText"/>
              <w:tabs>
                <w:tab w:val="clear" w:pos="2296"/>
                <w:tab w:val="left" w:pos="378"/>
              </w:tabs>
              <w:rPr>
                <w:color w:val="000000" w:themeColor="text1"/>
              </w:rPr>
            </w:pPr>
            <w:r w:rsidRPr="004C277F">
              <w:rPr>
                <w:color w:val="000000" w:themeColor="text1"/>
              </w:rPr>
              <w:t>N</w:t>
            </w:r>
            <w:r w:rsidR="00E549D9" w:rsidRPr="004C277F">
              <w:rPr>
                <w:color w:val="000000" w:themeColor="text1"/>
              </w:rPr>
              <w:t>ormal</w:t>
            </w:r>
            <w:r w:rsidRPr="004C277F">
              <w:rPr>
                <w:color w:val="000000" w:themeColor="text1"/>
              </w:rPr>
              <w:t xml:space="preserve"> – no fever, no rash, no PV symptoms/discharge or abdominal pain</w:t>
            </w:r>
          </w:p>
          <w:p w:rsidR="008D4143" w:rsidRPr="004C277F" w:rsidRDefault="008D4143" w:rsidP="006509B1">
            <w:pPr>
              <w:pStyle w:val="BodyText"/>
              <w:rPr>
                <w:color w:val="000000" w:themeColor="text1"/>
              </w:rPr>
            </w:pPr>
          </w:p>
        </w:tc>
      </w:tr>
      <w:tr w:rsidR="00467955" w:rsidRPr="004C277F" w:rsidTr="006509B1">
        <w:tc>
          <w:tcPr>
            <w:tcW w:w="2235" w:type="dxa"/>
            <w:shd w:val="clear" w:color="auto" w:fill="auto"/>
          </w:tcPr>
          <w:p w:rsidR="00467955" w:rsidRPr="004C277F" w:rsidRDefault="00467955" w:rsidP="006509B1">
            <w:pPr>
              <w:pStyle w:val="BodyText"/>
            </w:pPr>
            <w:r w:rsidRPr="004C277F">
              <w:rPr>
                <w:b/>
              </w:rPr>
              <w:t>R</w:t>
            </w:r>
            <w:r w:rsidRPr="004C277F">
              <w:t>ecommendation</w:t>
            </w:r>
          </w:p>
        </w:tc>
        <w:tc>
          <w:tcPr>
            <w:tcW w:w="8753" w:type="dxa"/>
            <w:gridSpan w:val="2"/>
            <w:shd w:val="clear" w:color="auto" w:fill="auto"/>
          </w:tcPr>
          <w:p w:rsidR="0098290B" w:rsidRPr="004C277F" w:rsidRDefault="00995FB4" w:rsidP="0098290B">
            <w:pPr>
              <w:pStyle w:val="BodyText"/>
              <w:tabs>
                <w:tab w:val="clear" w:pos="2296"/>
                <w:tab w:val="left" w:pos="378"/>
              </w:tabs>
              <w:rPr>
                <w:color w:val="000000" w:themeColor="text1"/>
              </w:rPr>
            </w:pPr>
            <w:r w:rsidRPr="004C277F">
              <w:rPr>
                <w:color w:val="000000" w:themeColor="text1"/>
              </w:rPr>
              <w:t xml:space="preserve">Requires further </w:t>
            </w:r>
            <w:r w:rsidR="0077307F" w:rsidRPr="004C277F">
              <w:rPr>
                <w:color w:val="000000" w:themeColor="text1"/>
              </w:rPr>
              <w:t xml:space="preserve">history and examination  - physical and psychiatric </w:t>
            </w:r>
          </w:p>
          <w:p w:rsidR="00467955" w:rsidRPr="004C277F" w:rsidRDefault="00467955" w:rsidP="001C2FC7">
            <w:pPr>
              <w:pStyle w:val="BodyText"/>
              <w:rPr>
                <w:color w:val="000000" w:themeColor="text1"/>
              </w:rPr>
            </w:pPr>
          </w:p>
        </w:tc>
      </w:tr>
    </w:tbl>
    <w:p w:rsidR="00E349A3" w:rsidRPr="007F2F74" w:rsidRDefault="00E349A3" w:rsidP="00E349A3">
      <w:pPr>
        <w:pStyle w:val="ALSGHeading2"/>
        <w:rPr>
          <w:b w:val="0"/>
          <w:i/>
          <w:color w:val="2F70C8"/>
          <w:sz w:val="20"/>
          <w:szCs w:val="20"/>
        </w:rPr>
      </w:pPr>
      <w:r w:rsidRPr="007F2F74">
        <w:rPr>
          <w:color w:val="2F70C8"/>
          <w:sz w:val="24"/>
          <w:szCs w:val="24"/>
        </w:rPr>
        <w:t>Clinical course</w:t>
      </w:r>
      <w:r w:rsidRPr="007F2F74">
        <w:rPr>
          <w:color w:val="2F70C8"/>
        </w:rPr>
        <w:t xml:space="preserve"> </w:t>
      </w:r>
      <w:r w:rsidRPr="007F2F74">
        <w:rPr>
          <w:b w:val="0"/>
          <w:i/>
          <w:color w:val="2F70C8"/>
          <w:sz w:val="20"/>
          <w:szCs w:val="20"/>
        </w:rPr>
        <w:t xml:space="preserve">{to be given </w:t>
      </w:r>
      <w:r w:rsidR="00F0444E" w:rsidRPr="007F2F74">
        <w:rPr>
          <w:b w:val="0"/>
          <w:i/>
          <w:color w:val="2F70C8"/>
          <w:sz w:val="20"/>
          <w:szCs w:val="20"/>
        </w:rPr>
        <w:t>as the simulation progresses</w:t>
      </w:r>
      <w:r w:rsidRPr="007F2F74">
        <w:rPr>
          <w:b w:val="0"/>
          <w:i/>
          <w:color w:val="2F70C8"/>
          <w:sz w:val="20"/>
          <w:szCs w:val="20"/>
        </w:rPr>
        <w:t>}</w:t>
      </w:r>
    </w:p>
    <w:p w:rsidR="00A07AE3" w:rsidRDefault="002E3FA4" w:rsidP="004C277F">
      <w:pPr>
        <w:pStyle w:val="BodyText"/>
        <w:tabs>
          <w:tab w:val="clear" w:pos="2296"/>
          <w:tab w:val="left" w:pos="378"/>
        </w:tabs>
        <w:rPr>
          <w:b/>
        </w:rPr>
      </w:pPr>
      <w:r w:rsidRPr="004C277F">
        <w:rPr>
          <w:color w:val="000000" w:themeColor="text1"/>
        </w:rPr>
        <w:t>The baby has now been seen in paediatrics and there are no medical concerns</w:t>
      </w:r>
      <w:r w:rsidR="00E17E91" w:rsidRPr="004C277F">
        <w:rPr>
          <w:color w:val="000000" w:themeColor="text1"/>
        </w:rPr>
        <w:t>, Rachel</w:t>
      </w:r>
      <w:r w:rsidR="0077307F" w:rsidRPr="004C277F">
        <w:rPr>
          <w:color w:val="000000" w:themeColor="text1"/>
        </w:rPr>
        <w:t>’</w:t>
      </w:r>
      <w:r w:rsidR="00E17E91" w:rsidRPr="004C277F">
        <w:rPr>
          <w:color w:val="000000" w:themeColor="text1"/>
        </w:rPr>
        <w:t>s husband will wait there with the baby until Rachel has been fully assessed</w:t>
      </w:r>
      <w:r w:rsidRPr="004C277F">
        <w:rPr>
          <w:color w:val="000000" w:themeColor="text1"/>
        </w:rPr>
        <w:t>. Rachel’s husband has told staff that he has been increasingly concerned ab</w:t>
      </w:r>
      <w:r w:rsidR="00AA4547" w:rsidRPr="004C277F">
        <w:rPr>
          <w:color w:val="000000" w:themeColor="text1"/>
        </w:rPr>
        <w:t>out his wife over the last week and that he suggested taking the baby to A+E as a way of ensuring that she was assessed rather than the baby.  He reports that Rachel</w:t>
      </w:r>
      <w:r w:rsidRPr="004C277F">
        <w:rPr>
          <w:color w:val="000000" w:themeColor="text1"/>
        </w:rPr>
        <w:t xml:space="preserve"> has been unable to sleep even </w:t>
      </w:r>
      <w:r w:rsidR="00AA4547" w:rsidRPr="004C277F">
        <w:rPr>
          <w:color w:val="000000" w:themeColor="text1"/>
        </w:rPr>
        <w:t xml:space="preserve">during periods </w:t>
      </w:r>
      <w:r w:rsidRPr="004C277F">
        <w:rPr>
          <w:color w:val="000000" w:themeColor="text1"/>
        </w:rPr>
        <w:t>when the baby is asleep or when he has taken the baby</w:t>
      </w:r>
      <w:r w:rsidR="00AA4547" w:rsidRPr="004C277F">
        <w:rPr>
          <w:color w:val="000000" w:themeColor="text1"/>
        </w:rPr>
        <w:t xml:space="preserve"> overnight to allow her to rest</w:t>
      </w:r>
      <w:r w:rsidRPr="004C277F">
        <w:rPr>
          <w:color w:val="000000" w:themeColor="text1"/>
        </w:rPr>
        <w:t xml:space="preserve">. Over the last few days she has seemed distant and suspicious of him </w:t>
      </w:r>
      <w:r w:rsidR="00AA4547" w:rsidRPr="004C277F">
        <w:rPr>
          <w:color w:val="000000" w:themeColor="text1"/>
        </w:rPr>
        <w:t>an</w:t>
      </w:r>
      <w:r w:rsidR="00E17E91" w:rsidRPr="004C277F">
        <w:rPr>
          <w:color w:val="000000" w:themeColor="text1"/>
        </w:rPr>
        <w:t>d</w:t>
      </w:r>
      <w:r w:rsidR="00D2658D" w:rsidRPr="004C277F">
        <w:rPr>
          <w:color w:val="000000" w:themeColor="text1"/>
        </w:rPr>
        <w:t xml:space="preserve"> that</w:t>
      </w:r>
      <w:r w:rsidR="00AA4547" w:rsidRPr="004C277F">
        <w:rPr>
          <w:color w:val="000000" w:themeColor="text1"/>
        </w:rPr>
        <w:t xml:space="preserve"> there are occasions where Rachel appears confused </w:t>
      </w:r>
      <w:r w:rsidR="00D2658D" w:rsidRPr="004C277F">
        <w:rPr>
          <w:color w:val="000000" w:themeColor="text1"/>
        </w:rPr>
        <w:t xml:space="preserve">for up to an hour </w:t>
      </w:r>
      <w:r w:rsidR="00AA4547" w:rsidRPr="004C277F">
        <w:rPr>
          <w:color w:val="000000" w:themeColor="text1"/>
        </w:rPr>
        <w:t xml:space="preserve">and </w:t>
      </w:r>
      <w:r w:rsidR="00D2658D" w:rsidRPr="004C277F">
        <w:rPr>
          <w:color w:val="000000" w:themeColor="text1"/>
        </w:rPr>
        <w:t xml:space="preserve">appears </w:t>
      </w:r>
      <w:r w:rsidR="00AA4547" w:rsidRPr="004C277F">
        <w:rPr>
          <w:color w:val="000000" w:themeColor="text1"/>
        </w:rPr>
        <w:t>unable to undertake simple tasks th</w:t>
      </w:r>
      <w:r w:rsidR="00D2658D" w:rsidRPr="004C277F">
        <w:rPr>
          <w:color w:val="000000" w:themeColor="text1"/>
        </w:rPr>
        <w:t>at would normally be routine</w:t>
      </w:r>
      <w:r w:rsidR="00AA4547" w:rsidRPr="004C277F">
        <w:rPr>
          <w:color w:val="000000" w:themeColor="text1"/>
        </w:rPr>
        <w:t>.</w:t>
      </w:r>
      <w:r w:rsidR="00E349A3" w:rsidRPr="004C277F">
        <w:rPr>
          <w:b/>
        </w:rPr>
        <w:tab/>
      </w:r>
      <w:r w:rsidR="00E349A3" w:rsidRPr="004C277F">
        <w:rPr>
          <w:b/>
        </w:rPr>
        <w:tab/>
      </w:r>
    </w:p>
    <w:p w:rsidR="000F0DA2" w:rsidRPr="0009462B" w:rsidRDefault="000F0DA2" w:rsidP="000F0DA2">
      <w:pPr>
        <w:pStyle w:val="ALSGHeading2"/>
        <w:rPr>
          <w:color w:val="2F70C8"/>
          <w:sz w:val="24"/>
          <w:szCs w:val="24"/>
        </w:rPr>
      </w:pPr>
      <w:r w:rsidRPr="0009462B">
        <w:rPr>
          <w:color w:val="2F70C8"/>
          <w:sz w:val="24"/>
          <w:szCs w:val="24"/>
        </w:rPr>
        <w:t>Further informatio</w:t>
      </w:r>
      <w:r>
        <w:rPr>
          <w:color w:val="2F70C8"/>
          <w:sz w:val="24"/>
          <w:szCs w:val="24"/>
        </w:rPr>
        <w:t>n if requested by the candidate</w:t>
      </w:r>
    </w:p>
    <w:p w:rsidR="00A07AE3" w:rsidRPr="004C277F" w:rsidRDefault="000F0DA2" w:rsidP="000F0DA2">
      <w:pPr>
        <w:pStyle w:val="BodyText"/>
        <w:rPr>
          <w:b/>
        </w:rPr>
      </w:pPr>
      <w:r w:rsidRPr="004C277F">
        <w:rPr>
          <w:rStyle w:val="ALSGKeyPointBoxChar"/>
          <w:rFonts w:cs="Times New Roman"/>
          <w:b w:val="0"/>
          <w:color w:val="000000" w:themeColor="text1"/>
        </w:rPr>
        <w:t>Rachel is a 39yr old lady who is 6 weeks post-par</w:t>
      </w:r>
      <w:r w:rsidR="004E7D1C">
        <w:rPr>
          <w:rStyle w:val="ALSGKeyPointBoxChar"/>
          <w:rFonts w:cs="Times New Roman"/>
          <w:b w:val="0"/>
          <w:color w:val="000000" w:themeColor="text1"/>
        </w:rPr>
        <w:t xml:space="preserve">tum. She initially attended ED </w:t>
      </w:r>
      <w:bookmarkStart w:id="1" w:name="_GoBack"/>
      <w:bookmarkEnd w:id="1"/>
      <w:r w:rsidRPr="004C277F">
        <w:rPr>
          <w:rStyle w:val="ALSGKeyPointBoxChar"/>
          <w:rFonts w:cs="Times New Roman"/>
          <w:b w:val="0"/>
          <w:color w:val="000000" w:themeColor="text1"/>
        </w:rPr>
        <w:t>accompanied by her husband (Dan) and their 6 week old daughter (Emilia) expressing concerns that something was wrong with her daughter’s eyes. When triaged her husband stated that his concerns were about his wife not his daughter who was fine. He expressed concerns that his wife was not her usual self and at times she appeared confused and she had been struggling to sleep at all over the last 48hrs.  In view of Rachel becoming irritated with her husband and disagreeing it was agreed that Dan would take Emilia to the Paediatric section of the A+E and Rachel would stay in the main department.</w:t>
      </w:r>
    </w:p>
    <w:p w:rsidR="00A07AE3" w:rsidRPr="004C277F" w:rsidRDefault="00A07AE3" w:rsidP="00E349A3">
      <w:pPr>
        <w:pStyle w:val="BodyText"/>
        <w:jc w:val="right"/>
        <w:rPr>
          <w:b/>
        </w:rPr>
      </w:pPr>
    </w:p>
    <w:p w:rsidR="004C277F" w:rsidRDefault="004C277F" w:rsidP="00E349A3">
      <w:pPr>
        <w:pStyle w:val="BodyText"/>
        <w:jc w:val="right"/>
        <w:rPr>
          <w:b/>
        </w:rPr>
      </w:pPr>
    </w:p>
    <w:p w:rsidR="004C277F" w:rsidRPr="004C277F" w:rsidRDefault="004C277F" w:rsidP="004C277F">
      <w:pPr>
        <w:rPr>
          <w:lang w:val="en-US"/>
        </w:rPr>
      </w:pPr>
    </w:p>
    <w:p w:rsidR="006117E2" w:rsidRPr="004C277F" w:rsidRDefault="006117E2" w:rsidP="004C277F">
      <w:pPr>
        <w:tabs>
          <w:tab w:val="left" w:pos="3990"/>
        </w:tabs>
        <w:rPr>
          <w:lang w:val="en-US"/>
        </w:rPr>
        <w:sectPr w:rsidR="006117E2" w:rsidRPr="004C277F" w:rsidSect="002A4D2D">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1470"/>
        <w:gridCol w:w="780"/>
        <w:gridCol w:w="378"/>
        <w:gridCol w:w="484"/>
        <w:gridCol w:w="2391"/>
        <w:gridCol w:w="546"/>
        <w:gridCol w:w="1367"/>
        <w:gridCol w:w="716"/>
        <w:gridCol w:w="1666"/>
        <w:gridCol w:w="1132"/>
        <w:gridCol w:w="2901"/>
        <w:gridCol w:w="422"/>
      </w:tblGrid>
      <w:tr w:rsidR="00D44EBE" w:rsidRPr="004C277F" w:rsidTr="00D2333F">
        <w:trPr>
          <w:cantSplit/>
          <w:trHeight w:val="95"/>
          <w:tblHeader/>
        </w:trPr>
        <w:tc>
          <w:tcPr>
            <w:tcW w:w="141" w:type="pct"/>
            <w:tcBorders>
              <w:right w:val="single" w:sz="4" w:space="0" w:color="auto"/>
            </w:tcBorders>
            <w:shd w:val="clear" w:color="auto" w:fill="2F78C8"/>
            <w:textDirection w:val="btLr"/>
          </w:tcPr>
          <w:p w:rsidR="00C24CBF" w:rsidRPr="004C277F" w:rsidRDefault="00C24CBF" w:rsidP="009206A7">
            <w:pPr>
              <w:pStyle w:val="ALSGHeading2"/>
              <w:spacing w:before="0" w:after="0"/>
              <w:ind w:left="113" w:right="113"/>
              <w:jc w:val="center"/>
              <w:rPr>
                <w:b w:val="0"/>
                <w:color w:val="FFFFFF"/>
                <w:sz w:val="24"/>
                <w:szCs w:val="24"/>
              </w:rPr>
            </w:pPr>
          </w:p>
        </w:tc>
        <w:tc>
          <w:tcPr>
            <w:tcW w:w="1876" w:type="pct"/>
            <w:gridSpan w:val="5"/>
            <w:tcBorders>
              <w:top w:val="single" w:sz="4" w:space="0" w:color="auto"/>
              <w:left w:val="single" w:sz="4" w:space="0" w:color="auto"/>
              <w:bottom w:val="single" w:sz="4" w:space="0" w:color="auto"/>
              <w:right w:val="single" w:sz="4" w:space="0" w:color="auto"/>
            </w:tcBorders>
            <w:shd w:val="clear" w:color="auto" w:fill="2F78C8"/>
          </w:tcPr>
          <w:p w:rsidR="00C24CBF" w:rsidRPr="004C277F" w:rsidRDefault="00C24CBF" w:rsidP="009206A7">
            <w:pPr>
              <w:rPr>
                <w:rFonts w:ascii="Myriad Pro" w:hAnsi="Myriad Pro"/>
                <w:color w:val="FFFFFF"/>
                <w:sz w:val="24"/>
              </w:rPr>
            </w:pPr>
            <w:r w:rsidRPr="004C277F">
              <w:rPr>
                <w:rFonts w:ascii="Myriad Pro" w:hAnsi="Myriad Pro"/>
                <w:color w:val="FFFFFF"/>
                <w:sz w:val="24"/>
              </w:rPr>
              <w:t>Physical health</w:t>
            </w:r>
          </w:p>
        </w:tc>
        <w:tc>
          <w:tcPr>
            <w:tcW w:w="186" w:type="pct"/>
            <w:tcBorders>
              <w:top w:val="single" w:sz="4" w:space="0" w:color="auto"/>
              <w:left w:val="single" w:sz="4" w:space="0" w:color="auto"/>
              <w:bottom w:val="single" w:sz="4" w:space="0" w:color="auto"/>
              <w:right w:val="single" w:sz="4" w:space="0" w:color="auto"/>
            </w:tcBorders>
            <w:shd w:val="clear" w:color="auto" w:fill="auto"/>
          </w:tcPr>
          <w:p w:rsidR="00C24CBF" w:rsidRPr="004C277F" w:rsidRDefault="00D44EBE" w:rsidP="00D44EBE">
            <w:pPr>
              <w:jc w:val="right"/>
              <w:rPr>
                <w:rFonts w:ascii="Myriad Pro" w:hAnsi="Myriad Pro"/>
                <w:color w:val="FFFFFF"/>
                <w:sz w:val="24"/>
              </w:rPr>
            </w:pPr>
            <w:r w:rsidRPr="004C277F">
              <w:rPr>
                <w:rFonts w:ascii="Myriad Pro" w:hAnsi="Myriad Pro"/>
                <w:color w:val="FFFFFF"/>
                <w:sz w:val="24"/>
              </w:rPr>
              <w:t></w:t>
            </w:r>
            <w:r w:rsidRPr="004C277F">
              <w:rPr>
                <w:rFonts w:ascii="Myriad Pro" w:hAnsi="Myriad Pro"/>
                <w:b/>
              </w:rPr>
              <w:sym w:font="Wingdings 2" w:char="F052"/>
            </w:r>
          </w:p>
        </w:tc>
        <w:tc>
          <w:tcPr>
            <w:tcW w:w="2653" w:type="pct"/>
            <w:gridSpan w:val="5"/>
            <w:tcBorders>
              <w:top w:val="single" w:sz="4" w:space="0" w:color="auto"/>
              <w:left w:val="single" w:sz="4" w:space="0" w:color="auto"/>
              <w:bottom w:val="single" w:sz="4" w:space="0" w:color="auto"/>
              <w:right w:val="single" w:sz="4" w:space="0" w:color="auto"/>
            </w:tcBorders>
            <w:shd w:val="clear" w:color="auto" w:fill="2F78C8"/>
          </w:tcPr>
          <w:p w:rsidR="00C24CBF" w:rsidRPr="004C277F" w:rsidRDefault="00C24CBF" w:rsidP="009206A7">
            <w:pPr>
              <w:rPr>
                <w:rFonts w:ascii="Myriad Pro" w:hAnsi="Myriad Pro"/>
                <w:color w:val="FFFFFF"/>
                <w:sz w:val="24"/>
              </w:rPr>
            </w:pPr>
            <w:r w:rsidRPr="004C277F">
              <w:rPr>
                <w:rFonts w:ascii="Myriad Pro" w:hAnsi="Myriad Pro"/>
                <w:color w:val="FFFFFF"/>
                <w:sz w:val="24"/>
              </w:rPr>
              <w:t>Mental health</w:t>
            </w:r>
          </w:p>
        </w:tc>
        <w:tc>
          <w:tcPr>
            <w:tcW w:w="144"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4C277F" w:rsidRDefault="00D44EBE" w:rsidP="00D44EBE">
            <w:pPr>
              <w:jc w:val="right"/>
              <w:rPr>
                <w:rFonts w:ascii="Myriad Pro" w:hAnsi="Myriad Pro"/>
                <w:color w:val="FFFFFF"/>
                <w:sz w:val="24"/>
              </w:rPr>
            </w:pPr>
            <w:r w:rsidRPr="004C277F">
              <w:rPr>
                <w:rFonts w:ascii="Myriad Pro" w:hAnsi="Myriad Pro"/>
                <w:b/>
              </w:rPr>
              <w:sym w:font="Wingdings 2" w:char="F052"/>
            </w:r>
          </w:p>
        </w:tc>
      </w:tr>
      <w:tr w:rsidR="00D44EBE" w:rsidRPr="004C277F" w:rsidTr="00D2333F">
        <w:trPr>
          <w:cantSplit/>
          <w:trHeight w:val="95"/>
        </w:trPr>
        <w:tc>
          <w:tcPr>
            <w:tcW w:w="141" w:type="pct"/>
            <w:vMerge w:val="restart"/>
            <w:tcBorders>
              <w:right w:val="single" w:sz="4" w:space="0" w:color="auto"/>
            </w:tcBorders>
            <w:textDirection w:val="btLr"/>
          </w:tcPr>
          <w:p w:rsidR="00C24CBF" w:rsidRPr="004C277F" w:rsidRDefault="00C24CBF" w:rsidP="009206A7">
            <w:pPr>
              <w:pStyle w:val="ALSGHeading2"/>
              <w:spacing w:before="0" w:after="0"/>
              <w:ind w:left="113" w:right="113"/>
              <w:jc w:val="center"/>
              <w:rPr>
                <w:b w:val="0"/>
                <w:color w:val="auto"/>
                <w:sz w:val="16"/>
                <w:szCs w:val="16"/>
              </w:rPr>
            </w:pPr>
            <w:r w:rsidRPr="004C277F">
              <w:rPr>
                <w:b w:val="0"/>
                <w:color w:val="auto"/>
                <w:sz w:val="16"/>
                <w:szCs w:val="16"/>
              </w:rPr>
              <w:t>PRIMARY</w:t>
            </w:r>
          </w:p>
        </w:tc>
        <w:tc>
          <w:tcPr>
            <w:tcW w:w="767" w:type="pct"/>
            <w:gridSpan w:val="2"/>
            <w:vMerge w:val="restart"/>
            <w:tcBorders>
              <w:top w:val="single" w:sz="4" w:space="0" w:color="auto"/>
              <w:left w:val="single" w:sz="4" w:space="0" w:color="auto"/>
              <w:bottom w:val="single" w:sz="4" w:space="0" w:color="auto"/>
              <w:right w:val="single" w:sz="4" w:space="0" w:color="auto"/>
            </w:tcBorders>
          </w:tcPr>
          <w:p w:rsidR="00C24CBF" w:rsidRPr="004C277F" w:rsidRDefault="00C24CBF" w:rsidP="00C24CBF">
            <w:pPr>
              <w:pStyle w:val="ALSGHeading2"/>
              <w:spacing w:before="0" w:after="0"/>
              <w:rPr>
                <w:b w:val="0"/>
                <w:color w:val="auto"/>
                <w:sz w:val="24"/>
                <w:szCs w:val="24"/>
              </w:rPr>
            </w:pPr>
            <w:r w:rsidRPr="004C277F">
              <w:rPr>
                <w:b w:val="0"/>
                <w:color w:val="auto"/>
                <w:sz w:val="24"/>
                <w:szCs w:val="24"/>
              </w:rPr>
              <w:t>Physical assessment looking for organic cause</w:t>
            </w:r>
          </w:p>
        </w:tc>
        <w:tc>
          <w:tcPr>
            <w:tcW w:w="129" w:type="pct"/>
            <w:tcBorders>
              <w:top w:val="single" w:sz="4" w:space="0" w:color="auto"/>
              <w:left w:val="single" w:sz="4" w:space="0" w:color="auto"/>
              <w:bottom w:val="single" w:sz="4" w:space="0" w:color="auto"/>
              <w:right w:val="single" w:sz="4" w:space="0" w:color="auto"/>
            </w:tcBorders>
          </w:tcPr>
          <w:p w:rsidR="00C24CBF" w:rsidRPr="004C277F" w:rsidRDefault="00C24CBF" w:rsidP="00C24CBF">
            <w:pPr>
              <w:pStyle w:val="BodyText"/>
            </w:pPr>
            <w:r w:rsidRPr="004C277F">
              <w:t>A</w:t>
            </w:r>
          </w:p>
        </w:tc>
        <w:tc>
          <w:tcPr>
            <w:tcW w:w="980" w:type="pct"/>
            <w:gridSpan w:val="2"/>
            <w:tcBorders>
              <w:top w:val="single" w:sz="4" w:space="0" w:color="auto"/>
              <w:left w:val="single" w:sz="4" w:space="0" w:color="auto"/>
              <w:bottom w:val="single" w:sz="4" w:space="0" w:color="auto"/>
              <w:right w:val="single" w:sz="4" w:space="0" w:color="auto"/>
            </w:tcBorders>
          </w:tcPr>
          <w:p w:rsidR="00C24CBF" w:rsidRPr="004C277F" w:rsidRDefault="0077307F" w:rsidP="00C24CBF">
            <w:pPr>
              <w:rPr>
                <w:rFonts w:ascii="Myriad Pro" w:hAnsi="Myriad Pro"/>
                <w:sz w:val="24"/>
              </w:rPr>
            </w:pPr>
            <w:r w:rsidRPr="004C277F">
              <w:rPr>
                <w:rFonts w:ascii="Myriad Pro" w:hAnsi="Myriad Pro"/>
                <w:sz w:val="24"/>
              </w:rPr>
              <w:t>Patent airway, no concerns</w:t>
            </w:r>
          </w:p>
        </w:tc>
        <w:tc>
          <w:tcPr>
            <w:tcW w:w="186" w:type="pct"/>
            <w:tcBorders>
              <w:top w:val="single" w:sz="4" w:space="0" w:color="auto"/>
              <w:left w:val="single" w:sz="4" w:space="0" w:color="auto"/>
              <w:right w:val="single" w:sz="4" w:space="0" w:color="auto"/>
            </w:tcBorders>
            <w:shd w:val="clear" w:color="auto" w:fill="auto"/>
          </w:tcPr>
          <w:p w:rsidR="00C24CBF" w:rsidRPr="004C277F" w:rsidRDefault="00C24CBF" w:rsidP="00C24CBF">
            <w:pPr>
              <w:rPr>
                <w:rFonts w:ascii="Myriad Pro" w:hAnsi="Myriad Pro"/>
                <w:sz w:val="24"/>
              </w:rPr>
            </w:pPr>
          </w:p>
        </w:tc>
        <w:tc>
          <w:tcPr>
            <w:tcW w:w="466" w:type="pct"/>
            <w:vMerge w:val="restart"/>
            <w:tcBorders>
              <w:top w:val="single" w:sz="4" w:space="0" w:color="auto"/>
              <w:left w:val="single" w:sz="4" w:space="0" w:color="auto"/>
              <w:right w:val="single" w:sz="4" w:space="0" w:color="auto"/>
            </w:tcBorders>
          </w:tcPr>
          <w:p w:rsidR="00C24CBF" w:rsidRPr="004C277F" w:rsidRDefault="006F5A04" w:rsidP="00C24CBF">
            <w:pPr>
              <w:rPr>
                <w:rFonts w:ascii="Myriad Pro" w:hAnsi="Myriad Pro"/>
                <w:color w:val="FF0000"/>
                <w:sz w:val="24"/>
              </w:rPr>
            </w:pPr>
            <w:r>
              <w:rPr>
                <w:rFonts w:ascii="Myriad Pro" w:hAnsi="Myriad Pro"/>
                <w:sz w:val="24"/>
              </w:rPr>
              <w:t>Mental health primary assessment</w:t>
            </w:r>
          </w:p>
        </w:tc>
        <w:tc>
          <w:tcPr>
            <w:tcW w:w="812" w:type="pct"/>
            <w:gridSpan w:val="2"/>
            <w:tcBorders>
              <w:top w:val="single" w:sz="4" w:space="0" w:color="auto"/>
              <w:left w:val="single" w:sz="4" w:space="0" w:color="auto"/>
              <w:bottom w:val="single" w:sz="4" w:space="0" w:color="auto"/>
              <w:right w:val="single" w:sz="4" w:space="0" w:color="auto"/>
            </w:tcBorders>
          </w:tcPr>
          <w:p w:rsidR="00C24CBF" w:rsidRPr="004C277F" w:rsidRDefault="008A79BC" w:rsidP="00C24CBF">
            <w:pPr>
              <w:pStyle w:val="BodyText"/>
              <w:tabs>
                <w:tab w:val="clear" w:pos="2296"/>
                <w:tab w:val="left" w:pos="378"/>
              </w:tabs>
            </w:pPr>
            <w:r>
              <w:rPr>
                <w:b/>
              </w:rPr>
              <w:t>A</w:t>
            </w:r>
            <w:r w:rsidRPr="008A79BC">
              <w:t>gitation/arousal</w:t>
            </w:r>
          </w:p>
        </w:tc>
        <w:tc>
          <w:tcPr>
            <w:tcW w:w="1375" w:type="pct"/>
            <w:gridSpan w:val="2"/>
            <w:tcBorders>
              <w:top w:val="single" w:sz="4" w:space="0" w:color="auto"/>
              <w:left w:val="single" w:sz="4" w:space="0" w:color="auto"/>
              <w:bottom w:val="single" w:sz="4" w:space="0" w:color="auto"/>
              <w:right w:val="single" w:sz="4" w:space="0" w:color="auto"/>
            </w:tcBorders>
          </w:tcPr>
          <w:p w:rsidR="00C24CBF" w:rsidRPr="004C277F" w:rsidRDefault="00D2658D" w:rsidP="00C24CBF">
            <w:pPr>
              <w:rPr>
                <w:rFonts w:ascii="Myriad Pro" w:hAnsi="Myriad Pro"/>
                <w:sz w:val="24"/>
              </w:rPr>
            </w:pPr>
            <w:r w:rsidRPr="004C277F">
              <w:rPr>
                <w:rFonts w:ascii="Myriad Pro" w:hAnsi="Myriad Pro"/>
                <w:sz w:val="24"/>
              </w:rPr>
              <w:t>Appears tired, no agitation or aggression displayed.</w:t>
            </w:r>
          </w:p>
        </w:tc>
        <w:tc>
          <w:tcPr>
            <w:tcW w:w="144"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4C277F" w:rsidRDefault="00C24CBF" w:rsidP="00D44EBE">
            <w:pPr>
              <w:jc w:val="right"/>
              <w:rPr>
                <w:rFonts w:ascii="Myriad Pro" w:hAnsi="Myriad Pro"/>
                <w:sz w:val="24"/>
              </w:rPr>
            </w:pPr>
          </w:p>
        </w:tc>
      </w:tr>
      <w:tr w:rsidR="00D44EBE" w:rsidRPr="004C277F" w:rsidTr="00D2333F">
        <w:trPr>
          <w:cantSplit/>
          <w:trHeight w:val="95"/>
        </w:trPr>
        <w:tc>
          <w:tcPr>
            <w:tcW w:w="141" w:type="pct"/>
            <w:vMerge/>
            <w:tcBorders>
              <w:right w:val="single" w:sz="4" w:space="0" w:color="auto"/>
            </w:tcBorders>
          </w:tcPr>
          <w:p w:rsidR="00C24CBF" w:rsidRPr="004C277F" w:rsidRDefault="00C24CBF" w:rsidP="009206A7">
            <w:pPr>
              <w:pStyle w:val="ALSGHeading2"/>
              <w:spacing w:before="0" w:after="0"/>
              <w:rPr>
                <w:b w:val="0"/>
                <w:color w:val="auto"/>
                <w:sz w:val="16"/>
                <w:szCs w:val="16"/>
              </w:rPr>
            </w:pPr>
          </w:p>
        </w:tc>
        <w:tc>
          <w:tcPr>
            <w:tcW w:w="767" w:type="pct"/>
            <w:gridSpan w:val="2"/>
            <w:vMerge/>
            <w:tcBorders>
              <w:top w:val="single" w:sz="4" w:space="0" w:color="auto"/>
              <w:left w:val="single" w:sz="4" w:space="0" w:color="auto"/>
              <w:bottom w:val="single" w:sz="4" w:space="0" w:color="auto"/>
              <w:right w:val="single" w:sz="4" w:space="0" w:color="auto"/>
            </w:tcBorders>
          </w:tcPr>
          <w:p w:rsidR="00C24CBF" w:rsidRPr="004C277F"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4C277F" w:rsidRDefault="00C24CBF" w:rsidP="00C24CBF">
            <w:pPr>
              <w:pStyle w:val="BodyText"/>
            </w:pPr>
            <w:r w:rsidRPr="004C277F">
              <w:t>B</w:t>
            </w:r>
          </w:p>
        </w:tc>
        <w:tc>
          <w:tcPr>
            <w:tcW w:w="980" w:type="pct"/>
            <w:gridSpan w:val="2"/>
            <w:tcBorders>
              <w:top w:val="single" w:sz="4" w:space="0" w:color="auto"/>
              <w:left w:val="single" w:sz="4" w:space="0" w:color="auto"/>
              <w:bottom w:val="single" w:sz="4" w:space="0" w:color="auto"/>
              <w:right w:val="single" w:sz="4" w:space="0" w:color="auto"/>
            </w:tcBorders>
          </w:tcPr>
          <w:p w:rsidR="00C24CBF" w:rsidRPr="004C277F" w:rsidRDefault="0077307F" w:rsidP="00C24CBF">
            <w:pPr>
              <w:pStyle w:val="BodyText"/>
            </w:pPr>
            <w:r w:rsidRPr="004C277F">
              <w:t xml:space="preserve">Bilaterally equal good air entry </w:t>
            </w:r>
          </w:p>
          <w:p w:rsidR="0077307F" w:rsidRPr="004C277F" w:rsidRDefault="0077307F" w:rsidP="00C24CBF">
            <w:pPr>
              <w:pStyle w:val="BodyText"/>
            </w:pPr>
            <w:r w:rsidRPr="004C277F">
              <w:t>No signs of respiratory distress</w:t>
            </w:r>
          </w:p>
          <w:p w:rsidR="0077307F" w:rsidRPr="004C277F" w:rsidRDefault="0077307F" w:rsidP="00C24CBF">
            <w:pPr>
              <w:pStyle w:val="BodyText"/>
            </w:pPr>
            <w:r w:rsidRPr="004C277F">
              <w:t xml:space="preserve">Sats 100% air, </w:t>
            </w:r>
          </w:p>
          <w:p w:rsidR="0077307F" w:rsidRPr="004C277F" w:rsidRDefault="0077307F" w:rsidP="00C24CBF">
            <w:pPr>
              <w:pStyle w:val="BodyText"/>
            </w:pPr>
            <w:r w:rsidRPr="004C277F">
              <w:t>RR 16</w:t>
            </w:r>
          </w:p>
        </w:tc>
        <w:tc>
          <w:tcPr>
            <w:tcW w:w="186" w:type="pct"/>
            <w:tcBorders>
              <w:left w:val="single" w:sz="4" w:space="0" w:color="auto"/>
              <w:right w:val="single" w:sz="4" w:space="0" w:color="auto"/>
            </w:tcBorders>
            <w:shd w:val="clear" w:color="auto" w:fill="auto"/>
          </w:tcPr>
          <w:p w:rsidR="00C24CBF" w:rsidRPr="004C277F" w:rsidRDefault="00C24CBF" w:rsidP="00C24CBF">
            <w:pPr>
              <w:pStyle w:val="BodyText"/>
              <w:rPr>
                <w:color w:val="FF0000"/>
              </w:rPr>
            </w:pPr>
          </w:p>
        </w:tc>
        <w:tc>
          <w:tcPr>
            <w:tcW w:w="466" w:type="pct"/>
            <w:vMerge/>
            <w:tcBorders>
              <w:left w:val="single" w:sz="4" w:space="0" w:color="auto"/>
              <w:right w:val="single" w:sz="4" w:space="0" w:color="auto"/>
            </w:tcBorders>
          </w:tcPr>
          <w:p w:rsidR="00C24CBF" w:rsidRPr="004C277F" w:rsidRDefault="00C24CBF" w:rsidP="00C24CBF">
            <w:pPr>
              <w:pStyle w:val="BodyText"/>
              <w:rPr>
                <w:color w:val="FF0000"/>
              </w:rPr>
            </w:pPr>
          </w:p>
        </w:tc>
        <w:tc>
          <w:tcPr>
            <w:tcW w:w="812" w:type="pct"/>
            <w:gridSpan w:val="2"/>
            <w:tcBorders>
              <w:top w:val="single" w:sz="4" w:space="0" w:color="auto"/>
              <w:left w:val="single" w:sz="4" w:space="0" w:color="auto"/>
              <w:bottom w:val="single" w:sz="4" w:space="0" w:color="auto"/>
              <w:right w:val="single" w:sz="4" w:space="0" w:color="auto"/>
            </w:tcBorders>
          </w:tcPr>
          <w:p w:rsidR="00C24CBF" w:rsidRPr="004C277F" w:rsidRDefault="00C24CBF" w:rsidP="00C24CBF">
            <w:pPr>
              <w:pStyle w:val="BodyText"/>
            </w:pPr>
            <w:r w:rsidRPr="004C277F">
              <w:rPr>
                <w:b/>
              </w:rPr>
              <w:t>E</w:t>
            </w:r>
            <w:r w:rsidRPr="004C277F">
              <w:t>nvironment</w:t>
            </w:r>
          </w:p>
        </w:tc>
        <w:tc>
          <w:tcPr>
            <w:tcW w:w="1375" w:type="pct"/>
            <w:gridSpan w:val="2"/>
            <w:tcBorders>
              <w:top w:val="single" w:sz="4" w:space="0" w:color="auto"/>
              <w:left w:val="single" w:sz="4" w:space="0" w:color="auto"/>
              <w:bottom w:val="single" w:sz="4" w:space="0" w:color="auto"/>
              <w:right w:val="single" w:sz="4" w:space="0" w:color="auto"/>
            </w:tcBorders>
          </w:tcPr>
          <w:p w:rsidR="00C24CBF" w:rsidRPr="004C277F" w:rsidRDefault="00D2658D" w:rsidP="00C24CBF">
            <w:pPr>
              <w:pStyle w:val="BodyText"/>
            </w:pPr>
            <w:r w:rsidRPr="004C277F">
              <w:t>Currently being assessed in a side room, limited view from the rest of the department, ligature points and unsecured objects. Easy exit points and access to paediatric A+E</w:t>
            </w: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C24CBF" w:rsidRPr="004C277F" w:rsidRDefault="00C24CBF" w:rsidP="00C24CBF">
            <w:pPr>
              <w:pStyle w:val="BodyText"/>
            </w:pPr>
          </w:p>
        </w:tc>
      </w:tr>
      <w:tr w:rsidR="00D44EBE" w:rsidRPr="004C277F" w:rsidTr="00D2333F">
        <w:trPr>
          <w:cantSplit/>
          <w:trHeight w:val="95"/>
        </w:trPr>
        <w:tc>
          <w:tcPr>
            <w:tcW w:w="141" w:type="pct"/>
            <w:vMerge/>
            <w:tcBorders>
              <w:right w:val="single" w:sz="4" w:space="0" w:color="auto"/>
            </w:tcBorders>
          </w:tcPr>
          <w:p w:rsidR="00C24CBF" w:rsidRPr="004C277F" w:rsidRDefault="00C24CBF" w:rsidP="009206A7">
            <w:pPr>
              <w:pStyle w:val="ALSGHeading2"/>
              <w:spacing w:before="0" w:after="0"/>
              <w:rPr>
                <w:b w:val="0"/>
                <w:color w:val="auto"/>
                <w:sz w:val="16"/>
                <w:szCs w:val="16"/>
              </w:rPr>
            </w:pPr>
          </w:p>
        </w:tc>
        <w:tc>
          <w:tcPr>
            <w:tcW w:w="767" w:type="pct"/>
            <w:gridSpan w:val="2"/>
            <w:vMerge/>
            <w:tcBorders>
              <w:top w:val="single" w:sz="4" w:space="0" w:color="auto"/>
              <w:left w:val="single" w:sz="4" w:space="0" w:color="auto"/>
              <w:bottom w:val="single" w:sz="4" w:space="0" w:color="auto"/>
              <w:right w:val="single" w:sz="4" w:space="0" w:color="auto"/>
            </w:tcBorders>
          </w:tcPr>
          <w:p w:rsidR="00C24CBF" w:rsidRPr="004C277F"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4C277F" w:rsidRDefault="00C24CBF" w:rsidP="00C24CBF">
            <w:pPr>
              <w:pStyle w:val="BodyText"/>
            </w:pPr>
            <w:r w:rsidRPr="004C277F">
              <w:t>C</w:t>
            </w:r>
          </w:p>
        </w:tc>
        <w:tc>
          <w:tcPr>
            <w:tcW w:w="980" w:type="pct"/>
            <w:gridSpan w:val="2"/>
            <w:tcBorders>
              <w:top w:val="single" w:sz="4" w:space="0" w:color="auto"/>
              <w:left w:val="single" w:sz="4" w:space="0" w:color="auto"/>
              <w:bottom w:val="single" w:sz="4" w:space="0" w:color="auto"/>
              <w:right w:val="single" w:sz="4" w:space="0" w:color="auto"/>
            </w:tcBorders>
          </w:tcPr>
          <w:p w:rsidR="00C24CBF" w:rsidRPr="004C277F" w:rsidRDefault="0077307F" w:rsidP="00C24CBF">
            <w:pPr>
              <w:pStyle w:val="BodyText"/>
            </w:pPr>
            <w:r w:rsidRPr="004C277F">
              <w:t xml:space="preserve">Pulse 72 reg, </w:t>
            </w:r>
          </w:p>
          <w:p w:rsidR="0077307F" w:rsidRPr="004C277F" w:rsidRDefault="0077307F" w:rsidP="00C24CBF">
            <w:pPr>
              <w:pStyle w:val="BodyText"/>
            </w:pPr>
            <w:r w:rsidRPr="004C277F">
              <w:t xml:space="preserve">BP 115/82, CRT &lt;2, warm and well perfused </w:t>
            </w:r>
          </w:p>
          <w:p w:rsidR="0077307F" w:rsidRPr="004C277F" w:rsidRDefault="0077307F" w:rsidP="00C24CBF">
            <w:pPr>
              <w:pStyle w:val="BodyText"/>
            </w:pPr>
            <w:r w:rsidRPr="004C277F">
              <w:t>CVS – HS normal</w:t>
            </w:r>
          </w:p>
        </w:tc>
        <w:tc>
          <w:tcPr>
            <w:tcW w:w="186" w:type="pct"/>
            <w:tcBorders>
              <w:left w:val="single" w:sz="4" w:space="0" w:color="auto"/>
              <w:right w:val="single" w:sz="4" w:space="0" w:color="auto"/>
            </w:tcBorders>
            <w:shd w:val="clear" w:color="auto" w:fill="auto"/>
          </w:tcPr>
          <w:p w:rsidR="00C24CBF" w:rsidRPr="004C277F" w:rsidRDefault="00C24CBF" w:rsidP="00C24CBF">
            <w:pPr>
              <w:pStyle w:val="BodyText"/>
              <w:rPr>
                <w:color w:val="FF0000"/>
              </w:rPr>
            </w:pPr>
          </w:p>
        </w:tc>
        <w:tc>
          <w:tcPr>
            <w:tcW w:w="466" w:type="pct"/>
            <w:vMerge/>
            <w:tcBorders>
              <w:left w:val="single" w:sz="4" w:space="0" w:color="auto"/>
              <w:right w:val="single" w:sz="4" w:space="0" w:color="auto"/>
            </w:tcBorders>
          </w:tcPr>
          <w:p w:rsidR="00C24CBF" w:rsidRPr="004C277F" w:rsidRDefault="00C24CBF" w:rsidP="00C24CBF">
            <w:pPr>
              <w:pStyle w:val="BodyText"/>
              <w:rPr>
                <w:color w:val="FF0000"/>
              </w:rPr>
            </w:pPr>
          </w:p>
        </w:tc>
        <w:tc>
          <w:tcPr>
            <w:tcW w:w="812" w:type="pct"/>
            <w:gridSpan w:val="2"/>
            <w:tcBorders>
              <w:top w:val="single" w:sz="4" w:space="0" w:color="auto"/>
              <w:left w:val="single" w:sz="4" w:space="0" w:color="auto"/>
              <w:bottom w:val="single" w:sz="4" w:space="0" w:color="auto"/>
              <w:right w:val="single" w:sz="4" w:space="0" w:color="auto"/>
            </w:tcBorders>
          </w:tcPr>
          <w:p w:rsidR="00C24CBF" w:rsidRPr="004C277F" w:rsidRDefault="00C30C2C" w:rsidP="00C24CBF">
            <w:pPr>
              <w:pStyle w:val="BodyText"/>
            </w:pPr>
            <w:r w:rsidRPr="004C277F">
              <w:rPr>
                <w:b/>
              </w:rPr>
              <w:t>I</w:t>
            </w:r>
            <w:r w:rsidRPr="004C277F">
              <w:t>ntent</w:t>
            </w:r>
          </w:p>
        </w:tc>
        <w:tc>
          <w:tcPr>
            <w:tcW w:w="1375" w:type="pct"/>
            <w:gridSpan w:val="2"/>
            <w:tcBorders>
              <w:top w:val="single" w:sz="4" w:space="0" w:color="auto"/>
              <w:left w:val="single" w:sz="4" w:space="0" w:color="auto"/>
              <w:bottom w:val="single" w:sz="4" w:space="0" w:color="auto"/>
              <w:right w:val="single" w:sz="4" w:space="0" w:color="auto"/>
            </w:tcBorders>
          </w:tcPr>
          <w:p w:rsidR="00C30C2C" w:rsidRPr="004C277F" w:rsidRDefault="00C30C2C" w:rsidP="00C24CBF">
            <w:pPr>
              <w:pStyle w:val="BodyText"/>
            </w:pPr>
            <w:r w:rsidRPr="004C277F">
              <w:t>Wants to get her daughter assessed. Husband is concerned about her change in mental state, she doesn’t really think that there is anything wrong she is just concerned about the daughter.</w:t>
            </w: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C24CBF" w:rsidRPr="004C277F" w:rsidRDefault="00C24CBF" w:rsidP="00C24CBF">
            <w:pPr>
              <w:pStyle w:val="BodyText"/>
            </w:pPr>
          </w:p>
        </w:tc>
      </w:tr>
      <w:tr w:rsidR="00D44EBE" w:rsidRPr="004C277F" w:rsidTr="00D2333F">
        <w:trPr>
          <w:cantSplit/>
          <w:trHeight w:val="95"/>
        </w:trPr>
        <w:tc>
          <w:tcPr>
            <w:tcW w:w="141" w:type="pct"/>
            <w:vMerge/>
            <w:tcBorders>
              <w:right w:val="single" w:sz="4" w:space="0" w:color="auto"/>
            </w:tcBorders>
          </w:tcPr>
          <w:p w:rsidR="00C24CBF" w:rsidRPr="004C277F" w:rsidRDefault="00C24CBF" w:rsidP="009206A7">
            <w:pPr>
              <w:pStyle w:val="ALSGHeading2"/>
              <w:spacing w:before="0" w:after="0"/>
              <w:rPr>
                <w:b w:val="0"/>
                <w:color w:val="auto"/>
                <w:sz w:val="16"/>
                <w:szCs w:val="16"/>
              </w:rPr>
            </w:pPr>
          </w:p>
        </w:tc>
        <w:tc>
          <w:tcPr>
            <w:tcW w:w="767" w:type="pct"/>
            <w:gridSpan w:val="2"/>
            <w:vMerge/>
            <w:tcBorders>
              <w:top w:val="single" w:sz="4" w:space="0" w:color="auto"/>
              <w:left w:val="single" w:sz="4" w:space="0" w:color="auto"/>
              <w:bottom w:val="single" w:sz="4" w:space="0" w:color="auto"/>
              <w:right w:val="single" w:sz="4" w:space="0" w:color="auto"/>
            </w:tcBorders>
          </w:tcPr>
          <w:p w:rsidR="00C24CBF" w:rsidRPr="004C277F"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4C277F" w:rsidRDefault="00C24CBF" w:rsidP="00C24CBF">
            <w:pPr>
              <w:pStyle w:val="BodyText"/>
            </w:pPr>
            <w:r w:rsidRPr="004C277F">
              <w:t>D</w:t>
            </w:r>
          </w:p>
        </w:tc>
        <w:tc>
          <w:tcPr>
            <w:tcW w:w="980" w:type="pct"/>
            <w:gridSpan w:val="2"/>
            <w:tcBorders>
              <w:top w:val="single" w:sz="4" w:space="0" w:color="auto"/>
              <w:left w:val="single" w:sz="4" w:space="0" w:color="auto"/>
              <w:bottom w:val="single" w:sz="4" w:space="0" w:color="auto"/>
              <w:right w:val="single" w:sz="4" w:space="0" w:color="auto"/>
            </w:tcBorders>
          </w:tcPr>
          <w:p w:rsidR="00C24CBF" w:rsidRPr="004C277F" w:rsidRDefault="0077307F" w:rsidP="00C24CBF">
            <w:pPr>
              <w:pStyle w:val="BodyText"/>
            </w:pPr>
            <w:r w:rsidRPr="004C277F">
              <w:t xml:space="preserve">Alert and orientated </w:t>
            </w:r>
          </w:p>
          <w:p w:rsidR="0077307F" w:rsidRPr="004C277F" w:rsidRDefault="0077307F" w:rsidP="00C24CBF">
            <w:pPr>
              <w:pStyle w:val="BodyText"/>
            </w:pPr>
            <w:r w:rsidRPr="004C277F">
              <w:t>No focal neurological signs</w:t>
            </w:r>
          </w:p>
        </w:tc>
        <w:tc>
          <w:tcPr>
            <w:tcW w:w="186" w:type="pct"/>
            <w:tcBorders>
              <w:left w:val="single" w:sz="4" w:space="0" w:color="auto"/>
              <w:right w:val="single" w:sz="4" w:space="0" w:color="auto"/>
            </w:tcBorders>
            <w:shd w:val="clear" w:color="auto" w:fill="auto"/>
          </w:tcPr>
          <w:p w:rsidR="00C24CBF" w:rsidRPr="004C277F" w:rsidRDefault="00C24CBF" w:rsidP="00C24CBF">
            <w:pPr>
              <w:pStyle w:val="BodyText"/>
              <w:rPr>
                <w:color w:val="FF0000"/>
              </w:rPr>
            </w:pPr>
          </w:p>
        </w:tc>
        <w:tc>
          <w:tcPr>
            <w:tcW w:w="466" w:type="pct"/>
            <w:vMerge/>
            <w:tcBorders>
              <w:left w:val="single" w:sz="4" w:space="0" w:color="auto"/>
              <w:right w:val="single" w:sz="4" w:space="0" w:color="auto"/>
            </w:tcBorders>
          </w:tcPr>
          <w:p w:rsidR="00C24CBF" w:rsidRPr="004C277F" w:rsidRDefault="00C24CBF" w:rsidP="00C24CBF">
            <w:pPr>
              <w:pStyle w:val="BodyText"/>
              <w:rPr>
                <w:color w:val="FF0000"/>
              </w:rPr>
            </w:pPr>
          </w:p>
        </w:tc>
        <w:tc>
          <w:tcPr>
            <w:tcW w:w="812" w:type="pct"/>
            <w:gridSpan w:val="2"/>
            <w:tcBorders>
              <w:top w:val="single" w:sz="4" w:space="0" w:color="auto"/>
              <w:left w:val="single" w:sz="4" w:space="0" w:color="auto"/>
              <w:bottom w:val="single" w:sz="4" w:space="0" w:color="auto"/>
              <w:right w:val="single" w:sz="4" w:space="0" w:color="auto"/>
            </w:tcBorders>
          </w:tcPr>
          <w:p w:rsidR="00C24CBF" w:rsidRPr="004C277F" w:rsidRDefault="00C30C2C" w:rsidP="00C24CBF">
            <w:pPr>
              <w:pStyle w:val="BodyText"/>
            </w:pPr>
            <w:r w:rsidRPr="00C30C2C">
              <w:rPr>
                <w:b/>
              </w:rPr>
              <w:t>O</w:t>
            </w:r>
            <w:r>
              <w:t>bjects</w:t>
            </w:r>
          </w:p>
        </w:tc>
        <w:tc>
          <w:tcPr>
            <w:tcW w:w="1375" w:type="pct"/>
            <w:gridSpan w:val="2"/>
            <w:tcBorders>
              <w:top w:val="single" w:sz="4" w:space="0" w:color="auto"/>
              <w:left w:val="single" w:sz="4" w:space="0" w:color="auto"/>
              <w:bottom w:val="single" w:sz="4" w:space="0" w:color="auto"/>
              <w:right w:val="single" w:sz="4" w:space="0" w:color="auto"/>
            </w:tcBorders>
          </w:tcPr>
          <w:p w:rsidR="00C30C2C" w:rsidRDefault="00C30C2C" w:rsidP="00C30C2C">
            <w:pPr>
              <w:pStyle w:val="BodyText"/>
            </w:pPr>
            <w:r w:rsidRPr="004C277F">
              <w:t>Came with her 6 week old daughter  - currently with husband but accessible and in the department.</w:t>
            </w:r>
          </w:p>
          <w:p w:rsidR="00D2658D" w:rsidRPr="004C277F" w:rsidRDefault="00D2658D" w:rsidP="00C24CBF">
            <w:pPr>
              <w:pStyle w:val="BodyText"/>
            </w:pP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C24CBF" w:rsidRPr="004C277F" w:rsidRDefault="00C24CBF" w:rsidP="00C24CBF">
            <w:pPr>
              <w:pStyle w:val="BodyText"/>
            </w:pPr>
          </w:p>
        </w:tc>
      </w:tr>
      <w:tr w:rsidR="00D44EBE" w:rsidRPr="004C277F" w:rsidTr="00D2333F">
        <w:trPr>
          <w:cantSplit/>
          <w:trHeight w:val="95"/>
        </w:trPr>
        <w:tc>
          <w:tcPr>
            <w:tcW w:w="141" w:type="pct"/>
            <w:vMerge/>
            <w:tcBorders>
              <w:right w:val="single" w:sz="4" w:space="0" w:color="auto"/>
            </w:tcBorders>
          </w:tcPr>
          <w:p w:rsidR="00C24CBF" w:rsidRPr="004C277F" w:rsidRDefault="00C24CBF" w:rsidP="009206A7">
            <w:pPr>
              <w:pStyle w:val="ALSGHeading2"/>
              <w:spacing w:before="0" w:after="0"/>
              <w:rPr>
                <w:b w:val="0"/>
                <w:color w:val="auto"/>
                <w:sz w:val="16"/>
                <w:szCs w:val="16"/>
              </w:rPr>
            </w:pPr>
          </w:p>
        </w:tc>
        <w:tc>
          <w:tcPr>
            <w:tcW w:w="767" w:type="pct"/>
            <w:gridSpan w:val="2"/>
            <w:vMerge/>
            <w:tcBorders>
              <w:top w:val="single" w:sz="4" w:space="0" w:color="auto"/>
              <w:left w:val="single" w:sz="4" w:space="0" w:color="auto"/>
              <w:bottom w:val="single" w:sz="4" w:space="0" w:color="auto"/>
              <w:right w:val="single" w:sz="4" w:space="0" w:color="auto"/>
            </w:tcBorders>
          </w:tcPr>
          <w:p w:rsidR="00C24CBF" w:rsidRPr="004C277F"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4C277F" w:rsidRDefault="00C24CBF" w:rsidP="00C24CBF">
            <w:pPr>
              <w:pStyle w:val="BodyText"/>
            </w:pPr>
            <w:r w:rsidRPr="004C277F">
              <w:t>E</w:t>
            </w:r>
          </w:p>
        </w:tc>
        <w:tc>
          <w:tcPr>
            <w:tcW w:w="980" w:type="pct"/>
            <w:gridSpan w:val="2"/>
            <w:tcBorders>
              <w:top w:val="single" w:sz="4" w:space="0" w:color="auto"/>
              <w:left w:val="single" w:sz="4" w:space="0" w:color="auto"/>
              <w:bottom w:val="single" w:sz="4" w:space="0" w:color="auto"/>
              <w:right w:val="single" w:sz="4" w:space="0" w:color="auto"/>
            </w:tcBorders>
          </w:tcPr>
          <w:p w:rsidR="00C24CBF" w:rsidRPr="004C277F" w:rsidRDefault="0077307F" w:rsidP="00C24CBF">
            <w:pPr>
              <w:pStyle w:val="BodyText"/>
            </w:pPr>
            <w:r w:rsidRPr="004C277F">
              <w:t xml:space="preserve">No injury </w:t>
            </w:r>
          </w:p>
          <w:p w:rsidR="0077307F" w:rsidRPr="004C277F" w:rsidRDefault="0077307F" w:rsidP="00C24CBF">
            <w:pPr>
              <w:pStyle w:val="BodyText"/>
            </w:pPr>
            <w:r w:rsidRPr="004C277F">
              <w:t>No rash/photophobia or neck stiffness</w:t>
            </w:r>
          </w:p>
          <w:p w:rsidR="0077307F" w:rsidRPr="004C277F" w:rsidRDefault="0077307F" w:rsidP="00C24CBF">
            <w:pPr>
              <w:pStyle w:val="BodyText"/>
            </w:pPr>
            <w:r w:rsidRPr="004C277F">
              <w:t>Nil to suggest drug or alcohol misuse</w:t>
            </w:r>
          </w:p>
          <w:p w:rsidR="0077307F" w:rsidRPr="004C277F" w:rsidRDefault="0077307F" w:rsidP="00C24CBF">
            <w:pPr>
              <w:pStyle w:val="BodyText"/>
            </w:pPr>
            <w:r w:rsidRPr="004C277F">
              <w:t xml:space="preserve">Important to consider OBGYN causes – infection, retained placenta, </w:t>
            </w:r>
            <w:r w:rsidR="00C40DFE" w:rsidRPr="004C277F">
              <w:t>patient has no PV discharge or abdominal pain</w:t>
            </w:r>
          </w:p>
        </w:tc>
        <w:tc>
          <w:tcPr>
            <w:tcW w:w="186" w:type="pct"/>
            <w:tcBorders>
              <w:left w:val="single" w:sz="4" w:space="0" w:color="auto"/>
              <w:right w:val="single" w:sz="4" w:space="0" w:color="auto"/>
            </w:tcBorders>
            <w:shd w:val="clear" w:color="auto" w:fill="auto"/>
          </w:tcPr>
          <w:p w:rsidR="00C24CBF" w:rsidRPr="004C277F" w:rsidRDefault="00C24CBF" w:rsidP="00C24CBF">
            <w:pPr>
              <w:pStyle w:val="BodyText"/>
              <w:rPr>
                <w:color w:val="FF0000"/>
              </w:rPr>
            </w:pPr>
          </w:p>
        </w:tc>
        <w:tc>
          <w:tcPr>
            <w:tcW w:w="466" w:type="pct"/>
            <w:vMerge/>
            <w:tcBorders>
              <w:left w:val="single" w:sz="4" w:space="0" w:color="auto"/>
              <w:right w:val="single" w:sz="4" w:space="0" w:color="auto"/>
            </w:tcBorders>
          </w:tcPr>
          <w:p w:rsidR="00C24CBF" w:rsidRPr="004C277F" w:rsidRDefault="00C24CBF" w:rsidP="00C24CBF">
            <w:pPr>
              <w:pStyle w:val="BodyText"/>
              <w:rPr>
                <w:color w:val="FF0000"/>
              </w:rPr>
            </w:pPr>
          </w:p>
        </w:tc>
        <w:tc>
          <w:tcPr>
            <w:tcW w:w="812" w:type="pct"/>
            <w:gridSpan w:val="2"/>
            <w:tcBorders>
              <w:top w:val="single" w:sz="4" w:space="0" w:color="auto"/>
              <w:left w:val="single" w:sz="4" w:space="0" w:color="auto"/>
              <w:bottom w:val="single" w:sz="4" w:space="0" w:color="auto"/>
              <w:right w:val="single" w:sz="4" w:space="0" w:color="auto"/>
            </w:tcBorders>
          </w:tcPr>
          <w:p w:rsidR="00C24CBF" w:rsidRPr="004C277F" w:rsidRDefault="00C24CBF" w:rsidP="00C24CBF">
            <w:pPr>
              <w:pStyle w:val="BodyText"/>
            </w:pPr>
            <w:r w:rsidRPr="004C277F">
              <w:t>Risk to self?</w:t>
            </w:r>
          </w:p>
          <w:p w:rsidR="00C24CBF" w:rsidRPr="004C277F" w:rsidRDefault="00C24CBF" w:rsidP="00C24CBF">
            <w:pPr>
              <w:pStyle w:val="BodyText"/>
            </w:pPr>
            <w:r w:rsidRPr="004C277F">
              <w:t>Risk to others?</w:t>
            </w:r>
          </w:p>
          <w:p w:rsidR="00C24CBF" w:rsidRPr="004C277F" w:rsidRDefault="00C24CBF" w:rsidP="00C24CBF">
            <w:pPr>
              <w:pStyle w:val="BodyText"/>
            </w:pPr>
            <w:r w:rsidRPr="004C277F">
              <w:t>Flight risk?</w:t>
            </w:r>
          </w:p>
        </w:tc>
        <w:tc>
          <w:tcPr>
            <w:tcW w:w="1375" w:type="pct"/>
            <w:gridSpan w:val="2"/>
            <w:tcBorders>
              <w:top w:val="single" w:sz="4" w:space="0" w:color="auto"/>
              <w:left w:val="single" w:sz="4" w:space="0" w:color="auto"/>
              <w:bottom w:val="single" w:sz="4" w:space="0" w:color="auto"/>
              <w:right w:val="single" w:sz="4" w:space="0" w:color="auto"/>
            </w:tcBorders>
          </w:tcPr>
          <w:p w:rsidR="00C24CBF" w:rsidRPr="004C277F" w:rsidRDefault="00E549D9" w:rsidP="00C24CBF">
            <w:pPr>
              <w:pStyle w:val="BodyText"/>
            </w:pPr>
            <w:r w:rsidRPr="004C277F">
              <w:t>Poten</w:t>
            </w:r>
            <w:r w:rsidR="00514D15" w:rsidRPr="004C277F">
              <w:t>tially a risk to self and baby in view of history from husband. Behaviour confused at times so risk of wandering.</w:t>
            </w: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C24CBF" w:rsidRPr="004C277F" w:rsidRDefault="00C24CBF" w:rsidP="00C24CBF">
            <w:pPr>
              <w:pStyle w:val="BodyText"/>
            </w:pPr>
          </w:p>
        </w:tc>
      </w:tr>
      <w:tr w:rsidR="008F23A3" w:rsidRPr="004C277F" w:rsidTr="00D44EBE">
        <w:trPr>
          <w:cantSplit/>
          <w:trHeight w:val="113"/>
        </w:trPr>
        <w:tc>
          <w:tcPr>
            <w:tcW w:w="141" w:type="pct"/>
            <w:vMerge/>
            <w:tcBorders>
              <w:right w:val="single" w:sz="4" w:space="0" w:color="auto"/>
            </w:tcBorders>
            <w:shd w:val="clear" w:color="auto" w:fill="2F78C8"/>
          </w:tcPr>
          <w:p w:rsidR="008F23A3" w:rsidRPr="004C277F" w:rsidRDefault="008F23A3" w:rsidP="009206A7">
            <w:pPr>
              <w:pStyle w:val="BodyText"/>
              <w:rPr>
                <w:sz w:val="16"/>
                <w:szCs w:val="16"/>
              </w:rPr>
            </w:pPr>
          </w:p>
        </w:tc>
        <w:tc>
          <w:tcPr>
            <w:tcW w:w="4859" w:type="pct"/>
            <w:gridSpan w:val="12"/>
            <w:tcBorders>
              <w:top w:val="single" w:sz="4" w:space="0" w:color="auto"/>
              <w:left w:val="single" w:sz="4" w:space="0" w:color="auto"/>
              <w:bottom w:val="single" w:sz="4" w:space="0" w:color="auto"/>
              <w:right w:val="single" w:sz="4" w:space="0" w:color="auto"/>
            </w:tcBorders>
            <w:shd w:val="clear" w:color="auto" w:fill="2F78C8"/>
          </w:tcPr>
          <w:p w:rsidR="008F23A3" w:rsidRPr="004C277F" w:rsidRDefault="008F23A3" w:rsidP="009206A7">
            <w:pPr>
              <w:pStyle w:val="BodyText"/>
              <w:rPr>
                <w:sz w:val="8"/>
                <w:szCs w:val="8"/>
              </w:rPr>
            </w:pPr>
          </w:p>
        </w:tc>
      </w:tr>
      <w:tr w:rsidR="00C24CBF" w:rsidRPr="004C277F" w:rsidTr="00D2333F">
        <w:trPr>
          <w:cantSplit/>
        </w:trPr>
        <w:tc>
          <w:tcPr>
            <w:tcW w:w="141" w:type="pct"/>
            <w:vMerge/>
            <w:tcBorders>
              <w:right w:val="single" w:sz="4" w:space="0" w:color="auto"/>
            </w:tcBorders>
          </w:tcPr>
          <w:p w:rsidR="00C24CBF" w:rsidRPr="004C277F" w:rsidRDefault="00C24CBF" w:rsidP="009206A7">
            <w:pPr>
              <w:pStyle w:val="ALSGHeading2"/>
              <w:spacing w:before="0" w:after="0"/>
              <w:rPr>
                <w:b w:val="0"/>
                <w:color w:val="auto"/>
                <w:sz w:val="16"/>
                <w:szCs w:val="16"/>
              </w:rPr>
            </w:pPr>
          </w:p>
        </w:tc>
        <w:tc>
          <w:tcPr>
            <w:tcW w:w="767" w:type="pct"/>
            <w:gridSpan w:val="2"/>
            <w:tcBorders>
              <w:top w:val="single" w:sz="4" w:space="0" w:color="auto"/>
              <w:left w:val="single" w:sz="4" w:space="0" w:color="auto"/>
              <w:bottom w:val="single" w:sz="4" w:space="0" w:color="auto"/>
              <w:right w:val="single" w:sz="4" w:space="0" w:color="auto"/>
            </w:tcBorders>
          </w:tcPr>
          <w:p w:rsidR="00255D66" w:rsidRDefault="00255D66" w:rsidP="009206A7">
            <w:pPr>
              <w:pStyle w:val="BodyText"/>
            </w:pPr>
            <w:r>
              <w:t xml:space="preserve">Unified assessment: </w:t>
            </w:r>
          </w:p>
          <w:p w:rsidR="00C24CBF" w:rsidRPr="004C277F" w:rsidRDefault="00C24CBF" w:rsidP="009206A7">
            <w:pPr>
              <w:pStyle w:val="BodyText"/>
            </w:pPr>
            <w:r w:rsidRPr="004C277F">
              <w:t>Immediate Treatment: Measures to minimise psychiatric or physical risk to patient or others</w:t>
            </w:r>
          </w:p>
        </w:tc>
        <w:tc>
          <w:tcPr>
            <w:tcW w:w="3948" w:type="pct"/>
            <w:gridSpan w:val="9"/>
            <w:tcBorders>
              <w:top w:val="single" w:sz="4" w:space="0" w:color="auto"/>
              <w:left w:val="single" w:sz="4" w:space="0" w:color="auto"/>
              <w:bottom w:val="single" w:sz="4" w:space="0" w:color="auto"/>
              <w:right w:val="single" w:sz="4" w:space="0" w:color="auto"/>
            </w:tcBorders>
          </w:tcPr>
          <w:p w:rsidR="00C24CBF" w:rsidRPr="004C277F" w:rsidRDefault="00514D15" w:rsidP="00514D15">
            <w:pPr>
              <w:pStyle w:val="BodyText"/>
              <w:numPr>
                <w:ilvl w:val="0"/>
                <w:numId w:val="48"/>
              </w:numPr>
            </w:pPr>
            <w:r w:rsidRPr="004C277F">
              <w:t>Consider moving to a dedicated psychiatric assessment room</w:t>
            </w:r>
          </w:p>
          <w:p w:rsidR="00514D15" w:rsidRPr="004C277F" w:rsidRDefault="00514D15" w:rsidP="00514D15">
            <w:pPr>
              <w:pStyle w:val="BodyText"/>
              <w:numPr>
                <w:ilvl w:val="0"/>
                <w:numId w:val="48"/>
              </w:numPr>
            </w:pPr>
            <w:r w:rsidRPr="004C277F">
              <w:t>Consider member of staff to sit with her while she waits if she will not tolerate this then a member of staff to observe from a distance</w:t>
            </w:r>
          </w:p>
          <w:p w:rsidR="00514D15" w:rsidRPr="004C277F" w:rsidRDefault="0048429E" w:rsidP="00514D15">
            <w:pPr>
              <w:pStyle w:val="BodyText"/>
              <w:numPr>
                <w:ilvl w:val="0"/>
                <w:numId w:val="48"/>
              </w:numPr>
            </w:pPr>
            <w:r w:rsidRPr="004C277F">
              <w:t>Stop</w:t>
            </w:r>
            <w:r w:rsidR="00514D15" w:rsidRPr="004C277F">
              <w:t xml:space="preserve"> her from leaving </w:t>
            </w:r>
            <w:r w:rsidRPr="004C277F">
              <w:t>and also from accessing the baby until fully assessed</w:t>
            </w:r>
          </w:p>
          <w:p w:rsidR="005E55C4" w:rsidRPr="004C277F" w:rsidRDefault="005E55C4" w:rsidP="00514D15">
            <w:pPr>
              <w:pStyle w:val="BodyText"/>
              <w:numPr>
                <w:ilvl w:val="0"/>
                <w:numId w:val="48"/>
              </w:numPr>
            </w:pPr>
            <w:r w:rsidRPr="004C277F">
              <w:t>In view of fluctuations in behavior plan for restraint and rapid traquilisation if required.</w:t>
            </w: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C24CBF" w:rsidRPr="004C277F" w:rsidRDefault="00C24CBF" w:rsidP="009206A7">
            <w:pPr>
              <w:pStyle w:val="BodyText"/>
            </w:pPr>
          </w:p>
        </w:tc>
      </w:tr>
      <w:tr w:rsidR="008F23A3" w:rsidRPr="004C277F" w:rsidTr="00D44EBE">
        <w:trPr>
          <w:cantSplit/>
          <w:trHeight w:val="70"/>
        </w:trPr>
        <w:tc>
          <w:tcPr>
            <w:tcW w:w="5000" w:type="pct"/>
            <w:gridSpan w:val="13"/>
            <w:shd w:val="clear" w:color="auto" w:fill="1978C8"/>
            <w:textDirection w:val="btLr"/>
          </w:tcPr>
          <w:p w:rsidR="008F23A3" w:rsidRPr="004C277F" w:rsidRDefault="008F23A3" w:rsidP="009206A7">
            <w:pPr>
              <w:pStyle w:val="BodyText"/>
              <w:spacing w:line="480" w:lineRule="auto"/>
              <w:rPr>
                <w:sz w:val="8"/>
                <w:szCs w:val="8"/>
              </w:rPr>
            </w:pPr>
          </w:p>
        </w:tc>
      </w:tr>
      <w:tr w:rsidR="00D2333F" w:rsidRPr="004C277F" w:rsidTr="0098475E">
        <w:trPr>
          <w:cantSplit/>
        </w:trPr>
        <w:tc>
          <w:tcPr>
            <w:tcW w:w="141" w:type="pct"/>
            <w:vMerge w:val="restart"/>
            <w:textDirection w:val="btLr"/>
          </w:tcPr>
          <w:p w:rsidR="00D2333F" w:rsidRPr="004C277F" w:rsidRDefault="00D2333F" w:rsidP="00D2333F">
            <w:pPr>
              <w:pStyle w:val="ALSGHeading2"/>
              <w:spacing w:before="0" w:after="0"/>
              <w:ind w:left="113" w:right="113"/>
              <w:jc w:val="center"/>
              <w:rPr>
                <w:b w:val="0"/>
                <w:color w:val="auto"/>
                <w:sz w:val="16"/>
                <w:szCs w:val="16"/>
              </w:rPr>
            </w:pPr>
            <w:r w:rsidRPr="004C277F">
              <w:rPr>
                <w:b w:val="0"/>
                <w:color w:val="auto"/>
                <w:sz w:val="16"/>
                <w:szCs w:val="16"/>
              </w:rPr>
              <w:lastRenderedPageBreak/>
              <w:t>SECONDARY</w:t>
            </w:r>
          </w:p>
        </w:tc>
        <w:tc>
          <w:tcPr>
            <w:tcW w:w="501" w:type="pct"/>
            <w:vMerge w:val="restart"/>
          </w:tcPr>
          <w:p w:rsidR="00D2333F" w:rsidRPr="004C277F" w:rsidRDefault="00D2333F" w:rsidP="00D2333F">
            <w:pPr>
              <w:pStyle w:val="BodyText"/>
            </w:pPr>
            <w:r w:rsidRPr="004C277F">
              <w:t>Focused physical history and secondary examination</w:t>
            </w:r>
          </w:p>
        </w:tc>
        <w:tc>
          <w:tcPr>
            <w:tcW w:w="560" w:type="pct"/>
            <w:gridSpan w:val="3"/>
            <w:tcBorders>
              <w:bottom w:val="single" w:sz="4" w:space="0" w:color="auto"/>
            </w:tcBorders>
          </w:tcPr>
          <w:p w:rsidR="00D2333F" w:rsidRPr="004C277F" w:rsidRDefault="00D2333F" w:rsidP="00D2333F">
            <w:pPr>
              <w:pStyle w:val="BodyText"/>
              <w:tabs>
                <w:tab w:val="clear" w:pos="2296"/>
                <w:tab w:val="left" w:pos="378"/>
              </w:tabs>
            </w:pPr>
            <w:r w:rsidRPr="004C277F">
              <w:rPr>
                <w:b/>
              </w:rPr>
              <w:t>P</w:t>
            </w:r>
            <w:r w:rsidRPr="004C277F">
              <w:t>roblem</w:t>
            </w:r>
          </w:p>
        </w:tc>
        <w:tc>
          <w:tcPr>
            <w:tcW w:w="815" w:type="pct"/>
          </w:tcPr>
          <w:p w:rsidR="00D2333F" w:rsidRPr="004C277F" w:rsidRDefault="00D2333F" w:rsidP="00D2333F">
            <w:pPr>
              <w:pStyle w:val="BodyText"/>
            </w:pPr>
            <w:r w:rsidRPr="004C277F">
              <w:t>Periods of confusion, insomnia, unusual beliefs about her baby changing in appearance.</w:t>
            </w:r>
          </w:p>
        </w:tc>
        <w:tc>
          <w:tcPr>
            <w:tcW w:w="186" w:type="pct"/>
          </w:tcPr>
          <w:p w:rsidR="00D2333F" w:rsidRPr="004C277F" w:rsidRDefault="00D2333F" w:rsidP="00D2333F">
            <w:pPr>
              <w:pStyle w:val="BodyText"/>
            </w:pPr>
          </w:p>
        </w:tc>
        <w:tc>
          <w:tcPr>
            <w:tcW w:w="710" w:type="pct"/>
            <w:gridSpan w:val="2"/>
            <w:vMerge w:val="restart"/>
          </w:tcPr>
          <w:p w:rsidR="00D2333F" w:rsidRPr="004C277F" w:rsidRDefault="00D2333F" w:rsidP="00D2333F">
            <w:pPr>
              <w:pStyle w:val="BodyText"/>
            </w:pPr>
            <w:r w:rsidRPr="004C277F">
              <w:t xml:space="preserve">Focused </w:t>
            </w:r>
            <w:r>
              <w:t xml:space="preserve">conversational </w:t>
            </w:r>
            <w:r w:rsidRPr="004C277F">
              <w:t>psychosocial history and mental state examination</w:t>
            </w:r>
          </w:p>
        </w:tc>
        <w:tc>
          <w:tcPr>
            <w:tcW w:w="954" w:type="pct"/>
            <w:gridSpan w:val="2"/>
          </w:tcPr>
          <w:p w:rsidR="00D2333F" w:rsidRPr="004C277F" w:rsidRDefault="00D2333F" w:rsidP="00D2333F">
            <w:pPr>
              <w:rPr>
                <w:rFonts w:ascii="Myriad Pro" w:hAnsi="Myriad Pro" w:cs="Arial"/>
                <w:sz w:val="24"/>
              </w:rPr>
            </w:pPr>
            <w:r w:rsidRPr="004C277F">
              <w:rPr>
                <w:rFonts w:ascii="Myriad Pro" w:hAnsi="Myriad Pro" w:cs="Arial"/>
                <w:sz w:val="24"/>
              </w:rPr>
              <w:t>Demographic and historical factors</w:t>
            </w:r>
          </w:p>
        </w:tc>
        <w:tc>
          <w:tcPr>
            <w:tcW w:w="989" w:type="pct"/>
            <w:tcBorders>
              <w:bottom w:val="single" w:sz="4" w:space="0" w:color="auto"/>
            </w:tcBorders>
          </w:tcPr>
          <w:p w:rsidR="00D2333F" w:rsidRPr="004C277F" w:rsidRDefault="00D2333F" w:rsidP="00D2333F">
            <w:pPr>
              <w:pStyle w:val="BodyText"/>
            </w:pPr>
            <w:r w:rsidRPr="004C277F">
              <w:t>White British, married with 6 week old baby. On maternity leave from job as supermarket manager. Born locally and grew up with Mum and elder sister. Dad left when she was 3 and no contact since. No significant past trauma.</w:t>
            </w:r>
          </w:p>
        </w:tc>
        <w:tc>
          <w:tcPr>
            <w:tcW w:w="144" w:type="pct"/>
            <w:tcBorders>
              <w:bottom w:val="single" w:sz="4" w:space="0" w:color="auto"/>
            </w:tcBorders>
          </w:tcPr>
          <w:p w:rsidR="00D2333F" w:rsidRPr="004C277F" w:rsidRDefault="00D2333F" w:rsidP="00D2333F">
            <w:pPr>
              <w:pStyle w:val="BodyText"/>
              <w:spacing w:line="480" w:lineRule="auto"/>
            </w:pPr>
          </w:p>
        </w:tc>
      </w:tr>
      <w:tr w:rsidR="00D2333F" w:rsidRPr="004C277F" w:rsidTr="0098475E">
        <w:trPr>
          <w:cantSplit/>
        </w:trPr>
        <w:tc>
          <w:tcPr>
            <w:tcW w:w="141" w:type="pct"/>
            <w:vMerge/>
          </w:tcPr>
          <w:p w:rsidR="00D2333F" w:rsidRPr="004C277F" w:rsidRDefault="00D2333F" w:rsidP="00D2333F">
            <w:pPr>
              <w:pStyle w:val="BodyText"/>
              <w:rPr>
                <w:b/>
              </w:rPr>
            </w:pPr>
          </w:p>
        </w:tc>
        <w:tc>
          <w:tcPr>
            <w:tcW w:w="501" w:type="pct"/>
            <w:vMerge/>
          </w:tcPr>
          <w:p w:rsidR="00D2333F" w:rsidRPr="004C277F" w:rsidRDefault="00D2333F" w:rsidP="00D2333F">
            <w:pPr>
              <w:pStyle w:val="BodyText"/>
              <w:rPr>
                <w:b/>
              </w:rPr>
            </w:pPr>
          </w:p>
        </w:tc>
        <w:tc>
          <w:tcPr>
            <w:tcW w:w="560" w:type="pct"/>
            <w:gridSpan w:val="3"/>
            <w:tcBorders>
              <w:bottom w:val="single" w:sz="4" w:space="0" w:color="auto"/>
            </w:tcBorders>
          </w:tcPr>
          <w:p w:rsidR="00D2333F" w:rsidRPr="004C277F" w:rsidRDefault="00D2333F" w:rsidP="00D2333F">
            <w:pPr>
              <w:rPr>
                <w:rFonts w:ascii="Myriad Pro" w:hAnsi="Myriad Pro"/>
                <w:sz w:val="24"/>
              </w:rPr>
            </w:pPr>
            <w:r w:rsidRPr="004C277F">
              <w:rPr>
                <w:rFonts w:ascii="Myriad Pro" w:hAnsi="Myriad Pro"/>
                <w:b/>
                <w:sz w:val="24"/>
              </w:rPr>
              <w:t>H</w:t>
            </w:r>
            <w:r w:rsidRPr="004C277F">
              <w:rPr>
                <w:rFonts w:ascii="Myriad Pro" w:hAnsi="Myriad Pro"/>
                <w:sz w:val="24"/>
              </w:rPr>
              <w:t>istory of presenting problem</w:t>
            </w:r>
          </w:p>
        </w:tc>
        <w:tc>
          <w:tcPr>
            <w:tcW w:w="815" w:type="pct"/>
          </w:tcPr>
          <w:p w:rsidR="00D2333F" w:rsidRPr="004C277F" w:rsidRDefault="00D2333F" w:rsidP="00D2333F">
            <w:pPr>
              <w:pStyle w:val="BodyText"/>
            </w:pPr>
            <w:r w:rsidRPr="004C277F">
              <w:t xml:space="preserve">6 weeks postpartum. NVD with no complications, baby was jaundiced and admitted to NICU briefly for phototherapy but no concerns following this. Following birth she struggled to breastfeed suffering two episodes of mastitis before deciding to stop completely 2 weeks ago. </w:t>
            </w:r>
          </w:p>
          <w:p w:rsidR="00D2333F" w:rsidRPr="004C277F" w:rsidRDefault="00D2333F" w:rsidP="00D2333F">
            <w:pPr>
              <w:pStyle w:val="BodyText"/>
            </w:pPr>
          </w:p>
          <w:p w:rsidR="00D2333F" w:rsidRPr="004C277F" w:rsidRDefault="00D2333F" w:rsidP="00D2333F">
            <w:pPr>
              <w:pStyle w:val="BodyText"/>
            </w:pPr>
            <w:r w:rsidRPr="004C277F">
              <w:t>Following the birth she has been extremely anxious about SIDS and the babys health. She has found it increasingly difficult to sleep over the last 48hrs. She denies any episodes of confusion putting any difficulties down to being overtired.</w:t>
            </w:r>
          </w:p>
        </w:tc>
        <w:tc>
          <w:tcPr>
            <w:tcW w:w="186" w:type="pct"/>
          </w:tcPr>
          <w:p w:rsidR="00D2333F" w:rsidRPr="004C277F" w:rsidRDefault="00D2333F" w:rsidP="00D2333F">
            <w:pPr>
              <w:pStyle w:val="BodyText"/>
            </w:pPr>
          </w:p>
        </w:tc>
        <w:tc>
          <w:tcPr>
            <w:tcW w:w="710" w:type="pct"/>
            <w:gridSpan w:val="2"/>
            <w:vMerge/>
            <w:tcBorders>
              <w:right w:val="single" w:sz="4" w:space="0" w:color="auto"/>
            </w:tcBorders>
          </w:tcPr>
          <w:p w:rsidR="00D2333F" w:rsidRPr="004C277F" w:rsidRDefault="00D2333F" w:rsidP="00D2333F">
            <w:pPr>
              <w:pStyle w:val="BodyText"/>
            </w:pPr>
          </w:p>
        </w:tc>
        <w:tc>
          <w:tcPr>
            <w:tcW w:w="954" w:type="pct"/>
            <w:gridSpan w:val="2"/>
          </w:tcPr>
          <w:p w:rsidR="00D2333F" w:rsidRPr="004C277F" w:rsidRDefault="00D2333F" w:rsidP="00D2333F">
            <w:pPr>
              <w:rPr>
                <w:rFonts w:ascii="Myriad Pro" w:hAnsi="Myriad Pro" w:cs="Arial"/>
                <w:sz w:val="24"/>
              </w:rPr>
            </w:pPr>
            <w:r w:rsidRPr="004C277F">
              <w:rPr>
                <w:rFonts w:ascii="Myriad Pro" w:hAnsi="Myriad Pro" w:cs="Arial"/>
                <w:sz w:val="24"/>
              </w:rPr>
              <w:t>Co-morbid mental illness</w:t>
            </w:r>
          </w:p>
        </w:tc>
        <w:tc>
          <w:tcPr>
            <w:tcW w:w="989" w:type="pct"/>
            <w:tcBorders>
              <w:bottom w:val="single" w:sz="4" w:space="0" w:color="auto"/>
            </w:tcBorders>
          </w:tcPr>
          <w:p w:rsidR="00D2333F" w:rsidRPr="004C277F" w:rsidRDefault="00D2333F" w:rsidP="00D2333F">
            <w:pPr>
              <w:pStyle w:val="BodyText"/>
            </w:pPr>
            <w:r w:rsidRPr="004C277F">
              <w:t>Denies feeling depressed but appears low in mood. Currently expressing delusional beliefs that the baby has deformed eyes and believes this is her fault. Not sleeping or eating and episodes of confusion has thought about smothering the baby with a pillow only thing stopping her appears to be not having decided on a foolproof suicide plan for herself.</w:t>
            </w:r>
          </w:p>
        </w:tc>
        <w:tc>
          <w:tcPr>
            <w:tcW w:w="144" w:type="pct"/>
            <w:tcBorders>
              <w:top w:val="single" w:sz="4" w:space="0" w:color="auto"/>
              <w:left w:val="single" w:sz="4" w:space="0" w:color="auto"/>
              <w:bottom w:val="single" w:sz="4" w:space="0" w:color="auto"/>
              <w:right w:val="single" w:sz="4" w:space="0" w:color="auto"/>
            </w:tcBorders>
          </w:tcPr>
          <w:p w:rsidR="00D2333F" w:rsidRPr="004C277F" w:rsidRDefault="00D2333F" w:rsidP="00D2333F">
            <w:pPr>
              <w:pStyle w:val="BodyText"/>
              <w:spacing w:line="480" w:lineRule="auto"/>
            </w:pPr>
          </w:p>
        </w:tc>
      </w:tr>
      <w:tr w:rsidR="00D2333F" w:rsidRPr="004C277F" w:rsidTr="0098475E">
        <w:trPr>
          <w:cantSplit/>
          <w:trHeight w:val="70"/>
        </w:trPr>
        <w:tc>
          <w:tcPr>
            <w:tcW w:w="141" w:type="pct"/>
            <w:vMerge/>
          </w:tcPr>
          <w:p w:rsidR="00D2333F" w:rsidRPr="004C277F" w:rsidRDefault="00D2333F" w:rsidP="00D2333F">
            <w:pPr>
              <w:pStyle w:val="BodyText"/>
              <w:rPr>
                <w:b/>
              </w:rPr>
            </w:pPr>
          </w:p>
        </w:tc>
        <w:tc>
          <w:tcPr>
            <w:tcW w:w="501" w:type="pct"/>
            <w:vMerge/>
          </w:tcPr>
          <w:p w:rsidR="00D2333F" w:rsidRPr="004C277F" w:rsidRDefault="00D2333F" w:rsidP="00D2333F">
            <w:pPr>
              <w:pStyle w:val="BodyText"/>
              <w:rPr>
                <w:b/>
              </w:rPr>
            </w:pPr>
          </w:p>
        </w:tc>
        <w:tc>
          <w:tcPr>
            <w:tcW w:w="560" w:type="pct"/>
            <w:gridSpan w:val="3"/>
            <w:tcBorders>
              <w:bottom w:val="single" w:sz="4" w:space="0" w:color="auto"/>
            </w:tcBorders>
          </w:tcPr>
          <w:p w:rsidR="00D2333F" w:rsidRPr="004C277F" w:rsidRDefault="00D2333F" w:rsidP="00D2333F">
            <w:pPr>
              <w:rPr>
                <w:rFonts w:ascii="Myriad Pro" w:hAnsi="Myriad Pro"/>
                <w:sz w:val="24"/>
              </w:rPr>
            </w:pPr>
            <w:r w:rsidRPr="004C277F">
              <w:rPr>
                <w:rFonts w:ascii="Myriad Pro" w:hAnsi="Myriad Pro"/>
                <w:b/>
                <w:sz w:val="24"/>
              </w:rPr>
              <w:t>R</w:t>
            </w:r>
            <w:r w:rsidRPr="004C277F">
              <w:rPr>
                <w:rFonts w:ascii="Myriad Pro" w:hAnsi="Myriad Pro"/>
                <w:sz w:val="24"/>
              </w:rPr>
              <w:t>elevant medical history</w:t>
            </w:r>
          </w:p>
        </w:tc>
        <w:tc>
          <w:tcPr>
            <w:tcW w:w="815" w:type="pct"/>
            <w:tcBorders>
              <w:bottom w:val="single" w:sz="4" w:space="0" w:color="auto"/>
            </w:tcBorders>
          </w:tcPr>
          <w:p w:rsidR="00D2333F" w:rsidRPr="004C277F" w:rsidRDefault="00D2333F" w:rsidP="00D2333F">
            <w:pPr>
              <w:pStyle w:val="BodyText"/>
            </w:pPr>
            <w:r w:rsidRPr="004C277F">
              <w:t>Treated with CBT for depression 3 yrs ago</w:t>
            </w:r>
          </w:p>
          <w:p w:rsidR="00D2333F" w:rsidRPr="004C277F" w:rsidRDefault="00D2333F" w:rsidP="00D2333F">
            <w:pPr>
              <w:pStyle w:val="BodyText"/>
            </w:pPr>
            <w:r w:rsidRPr="004C277F">
              <w:t>5yr history of infertility.</w:t>
            </w:r>
          </w:p>
          <w:p w:rsidR="00D2333F" w:rsidRPr="004C277F" w:rsidRDefault="00D2333F" w:rsidP="00D2333F">
            <w:pPr>
              <w:pStyle w:val="BodyText"/>
            </w:pPr>
            <w:r w:rsidRPr="004C277F">
              <w:t>Private Fertility Treatment resulting in recent pregnancy</w:t>
            </w:r>
          </w:p>
        </w:tc>
        <w:tc>
          <w:tcPr>
            <w:tcW w:w="186" w:type="pct"/>
          </w:tcPr>
          <w:p w:rsidR="00D2333F" w:rsidRPr="004C277F" w:rsidRDefault="00D2333F" w:rsidP="00D2333F">
            <w:pPr>
              <w:pStyle w:val="BodyText"/>
            </w:pPr>
          </w:p>
        </w:tc>
        <w:tc>
          <w:tcPr>
            <w:tcW w:w="710" w:type="pct"/>
            <w:gridSpan w:val="2"/>
            <w:vMerge/>
            <w:tcBorders>
              <w:right w:val="single" w:sz="4" w:space="0" w:color="auto"/>
            </w:tcBorders>
          </w:tcPr>
          <w:p w:rsidR="00D2333F" w:rsidRPr="004C277F" w:rsidRDefault="00D2333F" w:rsidP="00D2333F">
            <w:pPr>
              <w:pStyle w:val="BodyText"/>
            </w:pPr>
          </w:p>
        </w:tc>
        <w:tc>
          <w:tcPr>
            <w:tcW w:w="954" w:type="pct"/>
            <w:gridSpan w:val="2"/>
          </w:tcPr>
          <w:p w:rsidR="00D2333F" w:rsidRPr="004C277F" w:rsidRDefault="00D2333F" w:rsidP="00D2333F">
            <w:pPr>
              <w:rPr>
                <w:rFonts w:ascii="Myriad Pro" w:hAnsi="Myriad Pro"/>
                <w:sz w:val="24"/>
              </w:rPr>
            </w:pPr>
            <w:r w:rsidRPr="004C277F">
              <w:rPr>
                <w:rFonts w:ascii="Myriad Pro" w:hAnsi="Myriad Pro" w:cs="Arial"/>
                <w:sz w:val="24"/>
              </w:rPr>
              <w:t>Overall risk profile</w:t>
            </w:r>
          </w:p>
        </w:tc>
        <w:tc>
          <w:tcPr>
            <w:tcW w:w="989" w:type="pct"/>
            <w:tcBorders>
              <w:bottom w:val="single" w:sz="4" w:space="0" w:color="auto"/>
            </w:tcBorders>
          </w:tcPr>
          <w:p w:rsidR="00D2333F" w:rsidRPr="004C277F" w:rsidRDefault="00D2333F" w:rsidP="00D2333F">
            <w:pPr>
              <w:pStyle w:val="BodyText"/>
            </w:pPr>
            <w:r w:rsidRPr="004C277F">
              <w:t>High risk of harm to self and the baby.</w:t>
            </w:r>
          </w:p>
          <w:p w:rsidR="00D2333F" w:rsidRPr="004C277F" w:rsidRDefault="00D2333F" w:rsidP="00D2333F">
            <w:pPr>
              <w:pStyle w:val="BodyText"/>
            </w:pPr>
            <w:r w:rsidRPr="004C277F">
              <w:t>Appear willing to come into hospital and accept treatment.</w:t>
            </w:r>
          </w:p>
        </w:tc>
        <w:tc>
          <w:tcPr>
            <w:tcW w:w="144" w:type="pct"/>
            <w:tcBorders>
              <w:top w:val="single" w:sz="4" w:space="0" w:color="auto"/>
              <w:left w:val="single" w:sz="4" w:space="0" w:color="auto"/>
              <w:bottom w:val="single" w:sz="4" w:space="0" w:color="auto"/>
              <w:right w:val="single" w:sz="4" w:space="0" w:color="auto"/>
            </w:tcBorders>
          </w:tcPr>
          <w:p w:rsidR="00D2333F" w:rsidRPr="004C277F" w:rsidRDefault="00D2333F" w:rsidP="00D2333F">
            <w:pPr>
              <w:pStyle w:val="BodyText"/>
              <w:spacing w:line="480" w:lineRule="auto"/>
            </w:pPr>
          </w:p>
        </w:tc>
      </w:tr>
      <w:tr w:rsidR="00D2333F" w:rsidRPr="004C277F" w:rsidTr="00D2333F">
        <w:trPr>
          <w:cantSplit/>
        </w:trPr>
        <w:tc>
          <w:tcPr>
            <w:tcW w:w="141" w:type="pct"/>
            <w:vMerge/>
          </w:tcPr>
          <w:p w:rsidR="00D2333F" w:rsidRPr="004C277F" w:rsidRDefault="00D2333F" w:rsidP="00D2333F">
            <w:pPr>
              <w:pStyle w:val="BodyText"/>
              <w:rPr>
                <w:b/>
              </w:rPr>
            </w:pPr>
          </w:p>
        </w:tc>
        <w:tc>
          <w:tcPr>
            <w:tcW w:w="501" w:type="pct"/>
            <w:vMerge/>
          </w:tcPr>
          <w:p w:rsidR="00D2333F" w:rsidRPr="004C277F" w:rsidRDefault="00D2333F" w:rsidP="00D2333F">
            <w:pPr>
              <w:pStyle w:val="BodyText"/>
              <w:rPr>
                <w:b/>
              </w:rPr>
            </w:pPr>
          </w:p>
        </w:tc>
        <w:tc>
          <w:tcPr>
            <w:tcW w:w="560" w:type="pct"/>
            <w:gridSpan w:val="3"/>
            <w:tcBorders>
              <w:bottom w:val="single" w:sz="4" w:space="0" w:color="auto"/>
            </w:tcBorders>
          </w:tcPr>
          <w:p w:rsidR="00D2333F" w:rsidRPr="004C277F" w:rsidRDefault="00D2333F" w:rsidP="00D2333F">
            <w:pPr>
              <w:rPr>
                <w:rFonts w:ascii="Myriad Pro" w:hAnsi="Myriad Pro"/>
                <w:sz w:val="24"/>
              </w:rPr>
            </w:pPr>
            <w:r w:rsidRPr="004C277F">
              <w:rPr>
                <w:rFonts w:ascii="Myriad Pro" w:hAnsi="Myriad Pro"/>
                <w:b/>
                <w:sz w:val="24"/>
              </w:rPr>
              <w:t>A</w:t>
            </w:r>
            <w:r w:rsidRPr="004C277F">
              <w:rPr>
                <w:rFonts w:ascii="Myriad Pro" w:hAnsi="Myriad Pro"/>
                <w:sz w:val="24"/>
              </w:rPr>
              <w:t>llergies</w:t>
            </w:r>
          </w:p>
        </w:tc>
        <w:tc>
          <w:tcPr>
            <w:tcW w:w="815" w:type="pct"/>
            <w:tcBorders>
              <w:bottom w:val="single" w:sz="4" w:space="0" w:color="auto"/>
            </w:tcBorders>
          </w:tcPr>
          <w:p w:rsidR="00D2333F" w:rsidRPr="00D9158D" w:rsidRDefault="00D2333F" w:rsidP="00D2333F">
            <w:pPr>
              <w:spacing w:line="480" w:lineRule="auto"/>
              <w:rPr>
                <w:rFonts w:ascii="Myriad Pro" w:hAnsi="Myriad Pro"/>
                <w:color w:val="000000" w:themeColor="text1"/>
                <w:sz w:val="24"/>
              </w:rPr>
            </w:pPr>
            <w:r w:rsidRPr="00D9158D">
              <w:rPr>
                <w:rFonts w:ascii="Myriad Pro" w:hAnsi="Myriad Pro"/>
                <w:color w:val="000000" w:themeColor="text1"/>
                <w:sz w:val="24"/>
              </w:rPr>
              <w:t>Penicillin (rash)</w:t>
            </w:r>
          </w:p>
        </w:tc>
        <w:tc>
          <w:tcPr>
            <w:tcW w:w="186" w:type="pct"/>
          </w:tcPr>
          <w:p w:rsidR="00D2333F" w:rsidRPr="004C277F" w:rsidRDefault="00D2333F" w:rsidP="00D2333F">
            <w:pPr>
              <w:pStyle w:val="BodyText"/>
            </w:pPr>
          </w:p>
        </w:tc>
        <w:tc>
          <w:tcPr>
            <w:tcW w:w="710" w:type="pct"/>
            <w:gridSpan w:val="2"/>
            <w:vMerge/>
          </w:tcPr>
          <w:p w:rsidR="00D2333F" w:rsidRPr="004C277F" w:rsidRDefault="00D2333F" w:rsidP="00D2333F">
            <w:pPr>
              <w:pStyle w:val="BodyText"/>
            </w:pPr>
          </w:p>
        </w:tc>
        <w:tc>
          <w:tcPr>
            <w:tcW w:w="954" w:type="pct"/>
            <w:gridSpan w:val="2"/>
          </w:tcPr>
          <w:p w:rsidR="00D2333F" w:rsidRPr="004C277F" w:rsidRDefault="00D2333F" w:rsidP="00D2333F">
            <w:pPr>
              <w:pStyle w:val="BodyText"/>
              <w:rPr>
                <w:b/>
              </w:rPr>
            </w:pPr>
          </w:p>
        </w:tc>
        <w:tc>
          <w:tcPr>
            <w:tcW w:w="989" w:type="pct"/>
            <w:tcBorders>
              <w:top w:val="single" w:sz="4" w:space="0" w:color="auto"/>
              <w:bottom w:val="single" w:sz="4" w:space="0" w:color="auto"/>
            </w:tcBorders>
          </w:tcPr>
          <w:p w:rsidR="00D2333F" w:rsidRPr="004C277F" w:rsidRDefault="00D2333F" w:rsidP="00D2333F">
            <w:pPr>
              <w:pStyle w:val="BodyText"/>
              <w:spacing w:line="480" w:lineRule="auto"/>
            </w:pPr>
          </w:p>
        </w:tc>
        <w:tc>
          <w:tcPr>
            <w:tcW w:w="144" w:type="pct"/>
            <w:tcBorders>
              <w:top w:val="single" w:sz="4" w:space="0" w:color="auto"/>
              <w:bottom w:val="single" w:sz="4" w:space="0" w:color="auto"/>
            </w:tcBorders>
          </w:tcPr>
          <w:p w:rsidR="00D2333F" w:rsidRPr="004C277F" w:rsidRDefault="00D2333F" w:rsidP="00D2333F">
            <w:pPr>
              <w:pStyle w:val="BodyText"/>
              <w:spacing w:line="480" w:lineRule="auto"/>
            </w:pPr>
          </w:p>
        </w:tc>
      </w:tr>
      <w:tr w:rsidR="00D2333F" w:rsidRPr="004C277F" w:rsidTr="00D2333F">
        <w:trPr>
          <w:cantSplit/>
        </w:trPr>
        <w:tc>
          <w:tcPr>
            <w:tcW w:w="141" w:type="pct"/>
            <w:vMerge/>
          </w:tcPr>
          <w:p w:rsidR="00D2333F" w:rsidRPr="004C277F" w:rsidRDefault="00D2333F" w:rsidP="00D2333F">
            <w:pPr>
              <w:pStyle w:val="BodyText"/>
              <w:rPr>
                <w:b/>
              </w:rPr>
            </w:pPr>
          </w:p>
        </w:tc>
        <w:tc>
          <w:tcPr>
            <w:tcW w:w="501" w:type="pct"/>
            <w:vMerge/>
          </w:tcPr>
          <w:p w:rsidR="00D2333F" w:rsidRPr="004C277F" w:rsidRDefault="00D2333F" w:rsidP="00D2333F">
            <w:pPr>
              <w:pStyle w:val="BodyText"/>
              <w:rPr>
                <w:b/>
              </w:rPr>
            </w:pPr>
          </w:p>
        </w:tc>
        <w:tc>
          <w:tcPr>
            <w:tcW w:w="560" w:type="pct"/>
            <w:gridSpan w:val="3"/>
            <w:tcBorders>
              <w:bottom w:val="single" w:sz="4" w:space="0" w:color="auto"/>
            </w:tcBorders>
          </w:tcPr>
          <w:p w:rsidR="00D2333F" w:rsidRPr="004C277F" w:rsidRDefault="00D2333F" w:rsidP="00D2333F">
            <w:pPr>
              <w:rPr>
                <w:rFonts w:ascii="Myriad Pro" w:hAnsi="Myriad Pro"/>
                <w:sz w:val="24"/>
              </w:rPr>
            </w:pPr>
            <w:r w:rsidRPr="004C277F">
              <w:rPr>
                <w:rFonts w:ascii="Myriad Pro" w:hAnsi="Myriad Pro"/>
                <w:b/>
                <w:sz w:val="24"/>
              </w:rPr>
              <w:t>S</w:t>
            </w:r>
            <w:r w:rsidRPr="004C277F">
              <w:rPr>
                <w:rFonts w:ascii="Myriad Pro" w:hAnsi="Myriad Pro"/>
                <w:sz w:val="24"/>
              </w:rPr>
              <w:t>ystems review</w:t>
            </w:r>
          </w:p>
        </w:tc>
        <w:tc>
          <w:tcPr>
            <w:tcW w:w="815" w:type="pct"/>
            <w:tcBorders>
              <w:bottom w:val="single" w:sz="4" w:space="0" w:color="auto"/>
            </w:tcBorders>
          </w:tcPr>
          <w:p w:rsidR="00D2333F" w:rsidRPr="004C277F" w:rsidRDefault="00D2333F" w:rsidP="00D2333F">
            <w:pPr>
              <w:pStyle w:val="BodyText"/>
            </w:pPr>
            <w:r w:rsidRPr="004C277F">
              <w:t>CVS – nil</w:t>
            </w:r>
          </w:p>
          <w:p w:rsidR="00D2333F" w:rsidRPr="004C277F" w:rsidRDefault="00D2333F" w:rsidP="00D2333F">
            <w:pPr>
              <w:pStyle w:val="BodyText"/>
            </w:pPr>
            <w:r w:rsidRPr="004C277F">
              <w:t>Resp – nil</w:t>
            </w:r>
          </w:p>
          <w:p w:rsidR="00D2333F" w:rsidRPr="004C277F" w:rsidRDefault="00D2333F" w:rsidP="00D2333F">
            <w:pPr>
              <w:pStyle w:val="BodyText"/>
            </w:pPr>
            <w:r w:rsidRPr="004C277F">
              <w:t>GI-nil</w:t>
            </w:r>
          </w:p>
          <w:p w:rsidR="00D2333F" w:rsidRPr="004C277F" w:rsidRDefault="00D2333F" w:rsidP="00D2333F">
            <w:pPr>
              <w:pStyle w:val="BodyText"/>
            </w:pPr>
            <w:r w:rsidRPr="004C277F">
              <w:t>Neuro – nil</w:t>
            </w:r>
          </w:p>
          <w:p w:rsidR="00D2333F" w:rsidRPr="004C277F" w:rsidRDefault="00D2333F" w:rsidP="00D2333F">
            <w:pPr>
              <w:pStyle w:val="BodyText"/>
            </w:pPr>
            <w:r w:rsidRPr="004C277F">
              <w:t>GU – nil</w:t>
            </w:r>
          </w:p>
        </w:tc>
        <w:tc>
          <w:tcPr>
            <w:tcW w:w="186" w:type="pct"/>
          </w:tcPr>
          <w:p w:rsidR="00D2333F" w:rsidRPr="004C277F" w:rsidRDefault="00D2333F" w:rsidP="00D2333F">
            <w:pPr>
              <w:pStyle w:val="BodyText"/>
            </w:pPr>
          </w:p>
        </w:tc>
        <w:tc>
          <w:tcPr>
            <w:tcW w:w="710" w:type="pct"/>
            <w:gridSpan w:val="2"/>
            <w:vMerge/>
          </w:tcPr>
          <w:p w:rsidR="00D2333F" w:rsidRPr="004C277F" w:rsidRDefault="00D2333F" w:rsidP="00D2333F">
            <w:pPr>
              <w:pStyle w:val="BodyText"/>
            </w:pPr>
          </w:p>
        </w:tc>
        <w:tc>
          <w:tcPr>
            <w:tcW w:w="954" w:type="pct"/>
            <w:gridSpan w:val="2"/>
          </w:tcPr>
          <w:p w:rsidR="00D2333F" w:rsidRPr="004C277F" w:rsidRDefault="00D2333F" w:rsidP="00D2333F">
            <w:pPr>
              <w:pStyle w:val="BodyText"/>
              <w:rPr>
                <w:b/>
              </w:rPr>
            </w:pPr>
          </w:p>
        </w:tc>
        <w:tc>
          <w:tcPr>
            <w:tcW w:w="989" w:type="pct"/>
            <w:tcBorders>
              <w:bottom w:val="single" w:sz="4" w:space="0" w:color="auto"/>
            </w:tcBorders>
          </w:tcPr>
          <w:p w:rsidR="00D2333F" w:rsidRPr="004C277F" w:rsidRDefault="00D2333F" w:rsidP="00D2333F">
            <w:pPr>
              <w:pStyle w:val="BodyText"/>
            </w:pPr>
          </w:p>
        </w:tc>
        <w:tc>
          <w:tcPr>
            <w:tcW w:w="144" w:type="pct"/>
            <w:tcBorders>
              <w:bottom w:val="single" w:sz="4" w:space="0" w:color="auto"/>
            </w:tcBorders>
          </w:tcPr>
          <w:p w:rsidR="00D2333F" w:rsidRPr="004C277F" w:rsidRDefault="00D2333F" w:rsidP="00D2333F">
            <w:pPr>
              <w:pStyle w:val="BodyText"/>
              <w:spacing w:line="480" w:lineRule="auto"/>
            </w:pPr>
          </w:p>
        </w:tc>
      </w:tr>
      <w:tr w:rsidR="00D2333F" w:rsidRPr="004C277F" w:rsidTr="00D2333F">
        <w:trPr>
          <w:cantSplit/>
        </w:trPr>
        <w:tc>
          <w:tcPr>
            <w:tcW w:w="141" w:type="pct"/>
            <w:vMerge/>
          </w:tcPr>
          <w:p w:rsidR="00D2333F" w:rsidRPr="004C277F" w:rsidRDefault="00D2333F" w:rsidP="00D2333F">
            <w:pPr>
              <w:pStyle w:val="BodyText"/>
              <w:rPr>
                <w:b/>
              </w:rPr>
            </w:pPr>
          </w:p>
        </w:tc>
        <w:tc>
          <w:tcPr>
            <w:tcW w:w="501" w:type="pct"/>
            <w:vMerge/>
          </w:tcPr>
          <w:p w:rsidR="00D2333F" w:rsidRPr="004C277F" w:rsidRDefault="00D2333F" w:rsidP="00D2333F">
            <w:pPr>
              <w:pStyle w:val="BodyText"/>
              <w:rPr>
                <w:b/>
              </w:rPr>
            </w:pPr>
          </w:p>
        </w:tc>
        <w:tc>
          <w:tcPr>
            <w:tcW w:w="560" w:type="pct"/>
            <w:gridSpan w:val="3"/>
            <w:tcBorders>
              <w:bottom w:val="single" w:sz="4" w:space="0" w:color="auto"/>
            </w:tcBorders>
          </w:tcPr>
          <w:p w:rsidR="00D2333F" w:rsidRPr="004C277F" w:rsidRDefault="00D2333F" w:rsidP="00D2333F">
            <w:pPr>
              <w:rPr>
                <w:rFonts w:ascii="Myriad Pro" w:hAnsi="Myriad Pro"/>
                <w:sz w:val="24"/>
              </w:rPr>
            </w:pPr>
            <w:r w:rsidRPr="004C277F">
              <w:rPr>
                <w:rFonts w:ascii="Myriad Pro" w:hAnsi="Myriad Pro"/>
                <w:b/>
                <w:sz w:val="24"/>
              </w:rPr>
              <w:t>E</w:t>
            </w:r>
            <w:r w:rsidRPr="004C277F">
              <w:rPr>
                <w:rFonts w:ascii="Myriad Pro" w:hAnsi="Myriad Pro"/>
                <w:sz w:val="24"/>
              </w:rPr>
              <w:t>ssential family and social history</w:t>
            </w:r>
          </w:p>
        </w:tc>
        <w:tc>
          <w:tcPr>
            <w:tcW w:w="815" w:type="pct"/>
            <w:tcBorders>
              <w:bottom w:val="single" w:sz="4" w:space="0" w:color="auto"/>
            </w:tcBorders>
          </w:tcPr>
          <w:p w:rsidR="00D2333F" w:rsidRPr="004C277F" w:rsidRDefault="00D2333F" w:rsidP="00D2333F">
            <w:pPr>
              <w:pStyle w:val="BodyText"/>
            </w:pPr>
            <w:r w:rsidRPr="004C277F">
              <w:t>Maternal Grandmother – postnatal depression</w:t>
            </w:r>
          </w:p>
          <w:p w:rsidR="00D2333F" w:rsidRPr="004C277F" w:rsidRDefault="00D2333F" w:rsidP="00D2333F">
            <w:pPr>
              <w:pStyle w:val="BodyText"/>
            </w:pPr>
            <w:r w:rsidRPr="004C277F">
              <w:t>No information on Fathers side of the family.</w:t>
            </w:r>
          </w:p>
        </w:tc>
        <w:tc>
          <w:tcPr>
            <w:tcW w:w="186" w:type="pct"/>
          </w:tcPr>
          <w:p w:rsidR="00D2333F" w:rsidRPr="004C277F" w:rsidRDefault="00D2333F" w:rsidP="00D2333F">
            <w:pPr>
              <w:pStyle w:val="BodyText"/>
            </w:pPr>
          </w:p>
        </w:tc>
        <w:tc>
          <w:tcPr>
            <w:tcW w:w="710" w:type="pct"/>
            <w:gridSpan w:val="2"/>
            <w:vMerge/>
          </w:tcPr>
          <w:p w:rsidR="00D2333F" w:rsidRPr="004C277F" w:rsidRDefault="00D2333F" w:rsidP="00D2333F">
            <w:pPr>
              <w:pStyle w:val="BodyText"/>
            </w:pPr>
          </w:p>
        </w:tc>
        <w:tc>
          <w:tcPr>
            <w:tcW w:w="954" w:type="pct"/>
            <w:gridSpan w:val="2"/>
          </w:tcPr>
          <w:p w:rsidR="00D2333F" w:rsidRPr="004C277F" w:rsidRDefault="00D2333F" w:rsidP="00D2333F">
            <w:pPr>
              <w:rPr>
                <w:rFonts w:ascii="Myriad Pro" w:hAnsi="Myriad Pro" w:cs="Arial"/>
                <w:sz w:val="24"/>
              </w:rPr>
            </w:pPr>
          </w:p>
        </w:tc>
        <w:tc>
          <w:tcPr>
            <w:tcW w:w="989" w:type="pct"/>
            <w:tcBorders>
              <w:bottom w:val="single" w:sz="4" w:space="0" w:color="auto"/>
            </w:tcBorders>
          </w:tcPr>
          <w:p w:rsidR="00D2333F" w:rsidRPr="004C277F" w:rsidRDefault="00D2333F" w:rsidP="00D2333F">
            <w:pPr>
              <w:pStyle w:val="BodyText"/>
            </w:pPr>
          </w:p>
        </w:tc>
        <w:tc>
          <w:tcPr>
            <w:tcW w:w="144" w:type="pct"/>
            <w:tcBorders>
              <w:bottom w:val="single" w:sz="4" w:space="0" w:color="auto"/>
            </w:tcBorders>
          </w:tcPr>
          <w:p w:rsidR="00D2333F" w:rsidRPr="004C277F" w:rsidRDefault="00D2333F" w:rsidP="00D2333F">
            <w:pPr>
              <w:pStyle w:val="BodyText"/>
              <w:spacing w:line="480" w:lineRule="auto"/>
            </w:pPr>
          </w:p>
        </w:tc>
      </w:tr>
      <w:tr w:rsidR="00D2333F" w:rsidRPr="004C277F" w:rsidTr="00D2333F">
        <w:trPr>
          <w:cantSplit/>
        </w:trPr>
        <w:tc>
          <w:tcPr>
            <w:tcW w:w="141" w:type="pct"/>
            <w:vMerge/>
          </w:tcPr>
          <w:p w:rsidR="00D2333F" w:rsidRPr="004C277F" w:rsidRDefault="00D2333F" w:rsidP="00D2333F">
            <w:pPr>
              <w:pStyle w:val="BodyText"/>
              <w:rPr>
                <w:b/>
              </w:rPr>
            </w:pPr>
          </w:p>
        </w:tc>
        <w:tc>
          <w:tcPr>
            <w:tcW w:w="501" w:type="pct"/>
            <w:vMerge/>
          </w:tcPr>
          <w:p w:rsidR="00D2333F" w:rsidRPr="004C277F" w:rsidRDefault="00D2333F" w:rsidP="00D2333F">
            <w:pPr>
              <w:pStyle w:val="BodyText"/>
              <w:rPr>
                <w:b/>
              </w:rPr>
            </w:pPr>
          </w:p>
        </w:tc>
        <w:tc>
          <w:tcPr>
            <w:tcW w:w="560" w:type="pct"/>
            <w:gridSpan w:val="3"/>
            <w:tcBorders>
              <w:bottom w:val="single" w:sz="4" w:space="0" w:color="auto"/>
            </w:tcBorders>
          </w:tcPr>
          <w:p w:rsidR="00D2333F" w:rsidRPr="004C277F" w:rsidRDefault="00D2333F" w:rsidP="00D2333F">
            <w:pPr>
              <w:rPr>
                <w:rFonts w:ascii="Myriad Pro" w:hAnsi="Myriad Pro"/>
                <w:sz w:val="24"/>
              </w:rPr>
            </w:pPr>
            <w:r w:rsidRPr="004C277F">
              <w:rPr>
                <w:rFonts w:ascii="Myriad Pro" w:hAnsi="Myriad Pro"/>
                <w:b/>
                <w:sz w:val="24"/>
              </w:rPr>
              <w:t>D</w:t>
            </w:r>
            <w:r w:rsidRPr="004C277F">
              <w:rPr>
                <w:rFonts w:ascii="Myriad Pro" w:hAnsi="Myriad Pro"/>
                <w:sz w:val="24"/>
              </w:rPr>
              <w:t>rugs</w:t>
            </w:r>
          </w:p>
        </w:tc>
        <w:tc>
          <w:tcPr>
            <w:tcW w:w="815" w:type="pct"/>
            <w:tcBorders>
              <w:bottom w:val="single" w:sz="4" w:space="0" w:color="auto"/>
            </w:tcBorders>
          </w:tcPr>
          <w:p w:rsidR="00D2333F" w:rsidRPr="00D9158D" w:rsidRDefault="00D2333F" w:rsidP="00D2333F">
            <w:pPr>
              <w:spacing w:line="480" w:lineRule="auto"/>
              <w:rPr>
                <w:rFonts w:ascii="Myriad Pro" w:hAnsi="Myriad Pro"/>
                <w:color w:val="000000" w:themeColor="text1"/>
                <w:sz w:val="24"/>
              </w:rPr>
            </w:pPr>
            <w:r w:rsidRPr="00D9158D">
              <w:rPr>
                <w:rFonts w:ascii="Myriad Pro" w:hAnsi="Myriad Pro"/>
                <w:color w:val="000000" w:themeColor="text1"/>
                <w:sz w:val="24"/>
              </w:rPr>
              <w:t>Nil</w:t>
            </w:r>
          </w:p>
        </w:tc>
        <w:tc>
          <w:tcPr>
            <w:tcW w:w="186" w:type="pct"/>
          </w:tcPr>
          <w:p w:rsidR="00D2333F" w:rsidRPr="004C277F" w:rsidRDefault="00D2333F" w:rsidP="00D2333F">
            <w:pPr>
              <w:pStyle w:val="BodyText"/>
            </w:pPr>
          </w:p>
        </w:tc>
        <w:tc>
          <w:tcPr>
            <w:tcW w:w="710" w:type="pct"/>
            <w:gridSpan w:val="2"/>
            <w:vMerge/>
          </w:tcPr>
          <w:p w:rsidR="00D2333F" w:rsidRPr="004C277F" w:rsidRDefault="00D2333F" w:rsidP="00D2333F">
            <w:pPr>
              <w:pStyle w:val="BodyText"/>
            </w:pPr>
          </w:p>
        </w:tc>
        <w:tc>
          <w:tcPr>
            <w:tcW w:w="954" w:type="pct"/>
            <w:gridSpan w:val="2"/>
          </w:tcPr>
          <w:p w:rsidR="00D2333F" w:rsidRPr="004C277F" w:rsidRDefault="00D2333F" w:rsidP="00D2333F">
            <w:pPr>
              <w:rPr>
                <w:rFonts w:ascii="Myriad Pro" w:hAnsi="Myriad Pro" w:cs="Arial"/>
                <w:sz w:val="24"/>
              </w:rPr>
            </w:pPr>
          </w:p>
        </w:tc>
        <w:tc>
          <w:tcPr>
            <w:tcW w:w="989" w:type="pct"/>
            <w:tcBorders>
              <w:bottom w:val="single" w:sz="4" w:space="0" w:color="auto"/>
            </w:tcBorders>
          </w:tcPr>
          <w:p w:rsidR="00D2333F" w:rsidRPr="004C277F" w:rsidRDefault="00D2333F" w:rsidP="00D2333F">
            <w:pPr>
              <w:pStyle w:val="BodyText"/>
            </w:pPr>
          </w:p>
        </w:tc>
        <w:tc>
          <w:tcPr>
            <w:tcW w:w="144" w:type="pct"/>
            <w:tcBorders>
              <w:bottom w:val="single" w:sz="4" w:space="0" w:color="auto"/>
            </w:tcBorders>
          </w:tcPr>
          <w:p w:rsidR="00D2333F" w:rsidRPr="004C277F" w:rsidRDefault="00D2333F" w:rsidP="00D2333F">
            <w:pPr>
              <w:pStyle w:val="BodyText"/>
            </w:pPr>
          </w:p>
        </w:tc>
      </w:tr>
      <w:tr w:rsidR="00D2333F" w:rsidRPr="004C277F" w:rsidTr="00D2333F">
        <w:trPr>
          <w:cantSplit/>
        </w:trPr>
        <w:tc>
          <w:tcPr>
            <w:tcW w:w="141" w:type="pct"/>
            <w:vMerge/>
          </w:tcPr>
          <w:p w:rsidR="00D2333F" w:rsidRPr="004C277F" w:rsidRDefault="00D2333F" w:rsidP="00D2333F">
            <w:pPr>
              <w:pStyle w:val="BodyText"/>
              <w:rPr>
                <w:b/>
              </w:rPr>
            </w:pPr>
          </w:p>
        </w:tc>
        <w:tc>
          <w:tcPr>
            <w:tcW w:w="501" w:type="pct"/>
            <w:vMerge/>
            <w:tcBorders>
              <w:bottom w:val="single" w:sz="4" w:space="0" w:color="auto"/>
            </w:tcBorders>
          </w:tcPr>
          <w:p w:rsidR="00D2333F" w:rsidRPr="004C277F" w:rsidRDefault="00D2333F" w:rsidP="00D2333F">
            <w:pPr>
              <w:pStyle w:val="BodyText"/>
              <w:rPr>
                <w:b/>
              </w:rPr>
            </w:pPr>
          </w:p>
        </w:tc>
        <w:tc>
          <w:tcPr>
            <w:tcW w:w="560" w:type="pct"/>
            <w:gridSpan w:val="3"/>
            <w:tcBorders>
              <w:bottom w:val="single" w:sz="4" w:space="0" w:color="auto"/>
            </w:tcBorders>
          </w:tcPr>
          <w:p w:rsidR="00D2333F" w:rsidRPr="004C277F" w:rsidRDefault="00D2333F" w:rsidP="00D2333F">
            <w:pPr>
              <w:rPr>
                <w:rFonts w:ascii="Myriad Pro" w:hAnsi="Myriad Pro"/>
                <w:sz w:val="24"/>
              </w:rPr>
            </w:pPr>
            <w:r w:rsidRPr="004C277F">
              <w:rPr>
                <w:rFonts w:ascii="Myriad Pro" w:hAnsi="Myriad Pro"/>
                <w:sz w:val="24"/>
              </w:rPr>
              <w:t>Top to toe</w:t>
            </w:r>
          </w:p>
        </w:tc>
        <w:tc>
          <w:tcPr>
            <w:tcW w:w="815" w:type="pct"/>
            <w:tcBorders>
              <w:bottom w:val="single" w:sz="4" w:space="0" w:color="auto"/>
            </w:tcBorders>
          </w:tcPr>
          <w:p w:rsidR="00D2333F" w:rsidRPr="00D9158D" w:rsidRDefault="00D2333F" w:rsidP="00D2333F">
            <w:pPr>
              <w:rPr>
                <w:rFonts w:ascii="Myriad Pro" w:hAnsi="Myriad Pro"/>
                <w:color w:val="000000" w:themeColor="text1"/>
                <w:sz w:val="24"/>
              </w:rPr>
            </w:pPr>
            <w:r w:rsidRPr="00D9158D">
              <w:rPr>
                <w:rFonts w:ascii="Myriad Pro" w:hAnsi="Myriad Pro"/>
                <w:color w:val="000000" w:themeColor="text1"/>
                <w:sz w:val="24"/>
              </w:rPr>
              <w:t>No signs of trauma or infection. Orientated to PTP</w:t>
            </w:r>
          </w:p>
        </w:tc>
        <w:tc>
          <w:tcPr>
            <w:tcW w:w="186" w:type="pct"/>
          </w:tcPr>
          <w:p w:rsidR="00D2333F" w:rsidRPr="004C277F" w:rsidRDefault="00D2333F" w:rsidP="00D2333F">
            <w:pPr>
              <w:pStyle w:val="BodyText"/>
            </w:pPr>
          </w:p>
        </w:tc>
        <w:tc>
          <w:tcPr>
            <w:tcW w:w="710" w:type="pct"/>
            <w:gridSpan w:val="2"/>
            <w:vMerge/>
          </w:tcPr>
          <w:p w:rsidR="00D2333F" w:rsidRPr="004C277F" w:rsidRDefault="00D2333F" w:rsidP="00D2333F">
            <w:pPr>
              <w:pStyle w:val="BodyText"/>
            </w:pPr>
          </w:p>
        </w:tc>
        <w:tc>
          <w:tcPr>
            <w:tcW w:w="954" w:type="pct"/>
            <w:gridSpan w:val="2"/>
          </w:tcPr>
          <w:p w:rsidR="00D2333F" w:rsidRPr="004C277F" w:rsidRDefault="00D2333F" w:rsidP="00D2333F">
            <w:pPr>
              <w:rPr>
                <w:rFonts w:ascii="Myriad Pro" w:hAnsi="Myriad Pro"/>
                <w:sz w:val="24"/>
              </w:rPr>
            </w:pPr>
          </w:p>
        </w:tc>
        <w:tc>
          <w:tcPr>
            <w:tcW w:w="989" w:type="pct"/>
            <w:tcBorders>
              <w:bottom w:val="single" w:sz="4" w:space="0" w:color="auto"/>
            </w:tcBorders>
          </w:tcPr>
          <w:p w:rsidR="00D2333F" w:rsidRPr="004C277F" w:rsidRDefault="00D2333F" w:rsidP="00D2333F">
            <w:pPr>
              <w:pStyle w:val="BodyText"/>
            </w:pPr>
          </w:p>
        </w:tc>
        <w:tc>
          <w:tcPr>
            <w:tcW w:w="144" w:type="pct"/>
            <w:tcBorders>
              <w:bottom w:val="single" w:sz="4" w:space="0" w:color="auto"/>
            </w:tcBorders>
          </w:tcPr>
          <w:p w:rsidR="00D2333F" w:rsidRPr="004C277F" w:rsidRDefault="00D2333F" w:rsidP="00D2333F">
            <w:pPr>
              <w:pStyle w:val="BodyText"/>
            </w:pPr>
          </w:p>
        </w:tc>
      </w:tr>
      <w:tr w:rsidR="00D2333F" w:rsidRPr="004C277F" w:rsidTr="00D2333F">
        <w:trPr>
          <w:cantSplit/>
          <w:trHeight w:val="75"/>
        </w:trPr>
        <w:tc>
          <w:tcPr>
            <w:tcW w:w="141" w:type="pct"/>
            <w:vMerge/>
            <w:shd w:val="clear" w:color="auto" w:fill="auto"/>
          </w:tcPr>
          <w:p w:rsidR="00D2333F" w:rsidRPr="004C277F" w:rsidRDefault="00D2333F" w:rsidP="00D2333F">
            <w:pPr>
              <w:pStyle w:val="BodyText"/>
            </w:pPr>
          </w:p>
        </w:tc>
        <w:tc>
          <w:tcPr>
            <w:tcW w:w="4715" w:type="pct"/>
            <w:gridSpan w:val="11"/>
            <w:shd w:val="clear" w:color="auto" w:fill="1978C8"/>
          </w:tcPr>
          <w:p w:rsidR="00D2333F" w:rsidRPr="004C277F" w:rsidRDefault="00D2333F" w:rsidP="00D2333F">
            <w:pPr>
              <w:rPr>
                <w:rFonts w:ascii="Myriad Pro" w:hAnsi="Myriad Pro"/>
                <w:sz w:val="8"/>
                <w:szCs w:val="8"/>
              </w:rPr>
            </w:pPr>
          </w:p>
        </w:tc>
        <w:tc>
          <w:tcPr>
            <w:tcW w:w="144" w:type="pct"/>
            <w:shd w:val="clear" w:color="auto" w:fill="1978C8"/>
          </w:tcPr>
          <w:p w:rsidR="00D2333F" w:rsidRPr="004C277F" w:rsidRDefault="00D2333F" w:rsidP="00D2333F">
            <w:pPr>
              <w:rPr>
                <w:rFonts w:ascii="Myriad Pro" w:hAnsi="Myriad Pro"/>
                <w:sz w:val="8"/>
                <w:szCs w:val="8"/>
              </w:rPr>
            </w:pPr>
          </w:p>
        </w:tc>
      </w:tr>
      <w:tr w:rsidR="00D2333F" w:rsidRPr="004C277F" w:rsidTr="00D2333F">
        <w:trPr>
          <w:cantSplit/>
          <w:trHeight w:val="2096"/>
        </w:trPr>
        <w:tc>
          <w:tcPr>
            <w:tcW w:w="141" w:type="pct"/>
            <w:vMerge/>
            <w:shd w:val="clear" w:color="auto" w:fill="auto"/>
          </w:tcPr>
          <w:p w:rsidR="00D2333F" w:rsidRPr="004C277F" w:rsidRDefault="00D2333F" w:rsidP="00D2333F">
            <w:pPr>
              <w:pStyle w:val="BodyText"/>
            </w:pPr>
          </w:p>
        </w:tc>
        <w:tc>
          <w:tcPr>
            <w:tcW w:w="501" w:type="pct"/>
            <w:shd w:val="clear" w:color="auto" w:fill="auto"/>
          </w:tcPr>
          <w:p w:rsidR="00D2333F" w:rsidRPr="004C277F" w:rsidRDefault="00D2333F" w:rsidP="00D2333F">
            <w:pPr>
              <w:pStyle w:val="BodyText"/>
            </w:pPr>
            <w:r w:rsidRPr="004C277F">
              <w:t>Emergency physical treatment</w:t>
            </w:r>
          </w:p>
        </w:tc>
        <w:tc>
          <w:tcPr>
            <w:tcW w:w="1375" w:type="pct"/>
            <w:gridSpan w:val="4"/>
            <w:shd w:val="clear" w:color="auto" w:fill="auto"/>
          </w:tcPr>
          <w:p w:rsidR="00D2333F" w:rsidRPr="004C277F" w:rsidRDefault="00D2333F" w:rsidP="00D2333F">
            <w:pPr>
              <w:pStyle w:val="BodyText"/>
            </w:pPr>
          </w:p>
          <w:p w:rsidR="00D2333F" w:rsidRPr="004C277F" w:rsidRDefault="00D2333F" w:rsidP="00D2333F">
            <w:pPr>
              <w:pStyle w:val="BodyText"/>
            </w:pPr>
            <w:r w:rsidRPr="004C277F">
              <w:t>Would need bloods and ECG in case of the need for rapid tranq.</w:t>
            </w:r>
          </w:p>
          <w:p w:rsidR="00D2333F" w:rsidRPr="004C277F" w:rsidRDefault="00D2333F" w:rsidP="00D2333F">
            <w:pPr>
              <w:pStyle w:val="BodyText"/>
            </w:pPr>
            <w:r w:rsidRPr="004C277F">
              <w:t>Worth checking TFT</w:t>
            </w:r>
          </w:p>
          <w:p w:rsidR="00D2333F" w:rsidRPr="004C277F" w:rsidRDefault="00D2333F" w:rsidP="00D2333F">
            <w:pPr>
              <w:pStyle w:val="BodyText"/>
            </w:pPr>
          </w:p>
          <w:p w:rsidR="00D2333F" w:rsidRPr="004C277F" w:rsidRDefault="00D2333F" w:rsidP="00D2333F">
            <w:pPr>
              <w:pStyle w:val="BodyText"/>
            </w:pPr>
          </w:p>
          <w:p w:rsidR="00D2333F" w:rsidRPr="004C277F" w:rsidRDefault="00D2333F" w:rsidP="00D2333F">
            <w:pPr>
              <w:pStyle w:val="BodyText"/>
            </w:pPr>
          </w:p>
          <w:p w:rsidR="00D2333F" w:rsidRPr="004C277F" w:rsidRDefault="00D2333F" w:rsidP="00D2333F">
            <w:pPr>
              <w:pStyle w:val="BodyText"/>
            </w:pPr>
          </w:p>
          <w:p w:rsidR="00D2333F" w:rsidRPr="004C277F" w:rsidRDefault="00D2333F" w:rsidP="00D2333F">
            <w:pPr>
              <w:pStyle w:val="BodyText"/>
            </w:pPr>
          </w:p>
        </w:tc>
        <w:tc>
          <w:tcPr>
            <w:tcW w:w="186" w:type="pct"/>
          </w:tcPr>
          <w:p w:rsidR="00D2333F" w:rsidRPr="004C277F" w:rsidRDefault="00D2333F" w:rsidP="00D2333F">
            <w:pPr>
              <w:pStyle w:val="BodyText"/>
            </w:pPr>
          </w:p>
        </w:tc>
        <w:tc>
          <w:tcPr>
            <w:tcW w:w="710" w:type="pct"/>
            <w:gridSpan w:val="2"/>
            <w:shd w:val="clear" w:color="auto" w:fill="auto"/>
          </w:tcPr>
          <w:p w:rsidR="00D2333F" w:rsidRPr="004C277F" w:rsidRDefault="00D2333F" w:rsidP="00D2333F">
            <w:pPr>
              <w:pStyle w:val="BodyText"/>
            </w:pPr>
            <w:r w:rsidRPr="004C277F">
              <w:t>Emergency psychiatric management / consider MHA</w:t>
            </w:r>
          </w:p>
        </w:tc>
        <w:tc>
          <w:tcPr>
            <w:tcW w:w="1943" w:type="pct"/>
            <w:gridSpan w:val="3"/>
          </w:tcPr>
          <w:p w:rsidR="00D2333F" w:rsidRPr="004C277F" w:rsidRDefault="00D2333F" w:rsidP="00D2333F">
            <w:pPr>
              <w:pStyle w:val="ColorfulList-Accent11"/>
              <w:numPr>
                <w:ilvl w:val="0"/>
                <w:numId w:val="48"/>
              </w:numPr>
              <w:rPr>
                <w:rFonts w:ascii="Myriad Pro" w:hAnsi="Myriad Pro"/>
                <w:sz w:val="24"/>
              </w:rPr>
            </w:pPr>
            <w:r w:rsidRPr="004C277F">
              <w:rPr>
                <w:rFonts w:ascii="Myriad Pro" w:hAnsi="Myriad Pro"/>
                <w:sz w:val="24"/>
              </w:rPr>
              <w:t>Requires inpatient admission to Mother and Baby unit or acute psychiatric unit. Will need assessment under the Mental Health Act due to capacity reasons and also the high likelihood that she may change her mind.</w:t>
            </w:r>
          </w:p>
          <w:p w:rsidR="00D2333F" w:rsidRPr="004C277F" w:rsidRDefault="00D2333F" w:rsidP="00D2333F">
            <w:pPr>
              <w:pStyle w:val="ColorfulList-Accent11"/>
              <w:numPr>
                <w:ilvl w:val="0"/>
                <w:numId w:val="48"/>
              </w:numPr>
              <w:rPr>
                <w:rFonts w:ascii="Myriad Pro" w:hAnsi="Myriad Pro"/>
              </w:rPr>
            </w:pPr>
            <w:r w:rsidRPr="004C277F">
              <w:rPr>
                <w:rFonts w:ascii="Myriad Pro" w:hAnsi="Myriad Pro"/>
                <w:sz w:val="24"/>
              </w:rPr>
              <w:t>Continued 1:1 observations whilst this is arranged and keep separate from the baby</w:t>
            </w:r>
          </w:p>
          <w:p w:rsidR="00D2333F" w:rsidRPr="004C277F" w:rsidRDefault="00D2333F" w:rsidP="00D2333F">
            <w:pPr>
              <w:pStyle w:val="ColorfulList-Accent11"/>
              <w:numPr>
                <w:ilvl w:val="0"/>
                <w:numId w:val="48"/>
              </w:numPr>
              <w:rPr>
                <w:rFonts w:ascii="Myriad Pro" w:hAnsi="Myriad Pro"/>
              </w:rPr>
            </w:pPr>
            <w:r w:rsidRPr="004C277F">
              <w:rPr>
                <w:rFonts w:ascii="Myriad Pro" w:hAnsi="Myriad Pro"/>
                <w:sz w:val="24"/>
              </w:rPr>
              <w:t>Plan for rapid tranquilisation or restraint if necessary. Consider oral Lorazepam while waiting.</w:t>
            </w:r>
          </w:p>
        </w:tc>
        <w:tc>
          <w:tcPr>
            <w:tcW w:w="144" w:type="pct"/>
          </w:tcPr>
          <w:p w:rsidR="00D2333F" w:rsidRPr="004C277F" w:rsidRDefault="00D2333F" w:rsidP="00D2333F">
            <w:pPr>
              <w:rPr>
                <w:rFonts w:ascii="Myriad Pro" w:hAnsi="Myriad Pro"/>
              </w:rPr>
            </w:pPr>
          </w:p>
        </w:tc>
      </w:tr>
      <w:tr w:rsidR="00D2333F" w:rsidRPr="004C277F" w:rsidTr="008F23A3">
        <w:trPr>
          <w:cantSplit/>
          <w:trHeight w:val="75"/>
        </w:trPr>
        <w:tc>
          <w:tcPr>
            <w:tcW w:w="5000" w:type="pct"/>
            <w:gridSpan w:val="13"/>
            <w:shd w:val="clear" w:color="auto" w:fill="1978C8"/>
            <w:textDirection w:val="btLr"/>
          </w:tcPr>
          <w:p w:rsidR="00D2333F" w:rsidRPr="004C277F" w:rsidRDefault="00D2333F" w:rsidP="00D2333F">
            <w:pPr>
              <w:rPr>
                <w:rFonts w:ascii="Myriad Pro" w:hAnsi="Myriad Pro"/>
                <w:sz w:val="8"/>
                <w:szCs w:val="8"/>
              </w:rPr>
            </w:pPr>
          </w:p>
        </w:tc>
      </w:tr>
      <w:tr w:rsidR="00D2333F" w:rsidRPr="004C277F" w:rsidTr="00D2333F">
        <w:trPr>
          <w:cantSplit/>
          <w:trHeight w:val="75"/>
        </w:trPr>
        <w:tc>
          <w:tcPr>
            <w:tcW w:w="141" w:type="pct"/>
            <w:vMerge w:val="restart"/>
            <w:textDirection w:val="btLr"/>
          </w:tcPr>
          <w:p w:rsidR="00D2333F" w:rsidRPr="004C277F" w:rsidRDefault="00D2333F" w:rsidP="00D2333F">
            <w:pPr>
              <w:pStyle w:val="BodyText"/>
              <w:ind w:left="113" w:right="113"/>
              <w:jc w:val="center"/>
              <w:rPr>
                <w:sz w:val="16"/>
                <w:szCs w:val="16"/>
              </w:rPr>
            </w:pPr>
            <w:r w:rsidRPr="004C277F">
              <w:rPr>
                <w:rFonts w:cs="Times New Roman"/>
                <w:color w:val="auto"/>
                <w:sz w:val="20"/>
                <w:lang w:val="en-GB"/>
              </w:rPr>
              <w:br w:type="page"/>
            </w:r>
            <w:r w:rsidRPr="004C277F">
              <w:rPr>
                <w:sz w:val="16"/>
                <w:szCs w:val="16"/>
              </w:rPr>
              <w:t>INITIVE CARE AND DISPOSAL</w:t>
            </w:r>
          </w:p>
        </w:tc>
        <w:tc>
          <w:tcPr>
            <w:tcW w:w="1061" w:type="pct"/>
            <w:gridSpan w:val="4"/>
          </w:tcPr>
          <w:p w:rsidR="00D2333F" w:rsidRPr="004C277F" w:rsidRDefault="00D2333F" w:rsidP="00D2333F">
            <w:pPr>
              <w:pStyle w:val="BodyText"/>
            </w:pPr>
            <w:r w:rsidRPr="004C277F">
              <w:t>Disposal</w:t>
            </w:r>
          </w:p>
        </w:tc>
        <w:tc>
          <w:tcPr>
            <w:tcW w:w="3654" w:type="pct"/>
            <w:gridSpan w:val="7"/>
          </w:tcPr>
          <w:p w:rsidR="00D2333F" w:rsidRPr="004C277F" w:rsidRDefault="00D2333F" w:rsidP="00D2333F">
            <w:pPr>
              <w:rPr>
                <w:rFonts w:ascii="Myriad Pro" w:hAnsi="Myriad Pro"/>
                <w:szCs w:val="20"/>
              </w:rPr>
            </w:pPr>
          </w:p>
          <w:p w:rsidR="00D2333F" w:rsidRPr="004C277F" w:rsidRDefault="00D2333F" w:rsidP="00D2333F">
            <w:pPr>
              <w:rPr>
                <w:rFonts w:ascii="Myriad Pro" w:hAnsi="Myriad Pro"/>
                <w:szCs w:val="20"/>
              </w:rPr>
            </w:pPr>
          </w:p>
          <w:p w:rsidR="00D2333F" w:rsidRPr="004C277F" w:rsidRDefault="00D2333F" w:rsidP="00D2333F">
            <w:pPr>
              <w:rPr>
                <w:rFonts w:ascii="Myriad Pro" w:hAnsi="Myriad Pro"/>
                <w:sz w:val="24"/>
              </w:rPr>
            </w:pPr>
            <w:r w:rsidRPr="004C277F">
              <w:rPr>
                <w:rFonts w:ascii="Myriad Pro" w:hAnsi="Myriad Pro"/>
                <w:sz w:val="24"/>
              </w:rPr>
              <w:t>Admission to psychiatric unit</w:t>
            </w:r>
          </w:p>
          <w:p w:rsidR="00D2333F" w:rsidRPr="004C277F" w:rsidRDefault="00D2333F" w:rsidP="00D2333F">
            <w:pPr>
              <w:rPr>
                <w:rFonts w:ascii="Myriad Pro" w:hAnsi="Myriad Pro"/>
                <w:szCs w:val="20"/>
              </w:rPr>
            </w:pPr>
          </w:p>
          <w:p w:rsidR="00D2333F" w:rsidRPr="004C277F" w:rsidRDefault="00D2333F" w:rsidP="00D2333F">
            <w:pPr>
              <w:rPr>
                <w:rFonts w:ascii="Myriad Pro" w:hAnsi="Myriad Pro"/>
                <w:szCs w:val="20"/>
              </w:rPr>
            </w:pPr>
          </w:p>
        </w:tc>
        <w:tc>
          <w:tcPr>
            <w:tcW w:w="144" w:type="pct"/>
            <w:tcBorders>
              <w:bottom w:val="single" w:sz="4" w:space="0" w:color="auto"/>
            </w:tcBorders>
          </w:tcPr>
          <w:p w:rsidR="00D2333F" w:rsidRPr="004C277F" w:rsidRDefault="00D2333F" w:rsidP="00D2333F">
            <w:pPr>
              <w:rPr>
                <w:rFonts w:ascii="Myriad Pro" w:hAnsi="Myriad Pro"/>
                <w:sz w:val="24"/>
              </w:rPr>
            </w:pPr>
          </w:p>
        </w:tc>
      </w:tr>
      <w:tr w:rsidR="00D2333F" w:rsidRPr="004C277F" w:rsidTr="00D2333F">
        <w:trPr>
          <w:cantSplit/>
          <w:trHeight w:val="75"/>
        </w:trPr>
        <w:tc>
          <w:tcPr>
            <w:tcW w:w="141" w:type="pct"/>
            <w:vMerge/>
          </w:tcPr>
          <w:p w:rsidR="00D2333F" w:rsidRPr="004C277F" w:rsidRDefault="00D2333F" w:rsidP="00D2333F">
            <w:pPr>
              <w:pStyle w:val="BodyText"/>
            </w:pPr>
          </w:p>
        </w:tc>
        <w:tc>
          <w:tcPr>
            <w:tcW w:w="1061" w:type="pct"/>
            <w:gridSpan w:val="4"/>
          </w:tcPr>
          <w:p w:rsidR="00D2333F" w:rsidRPr="004C277F" w:rsidRDefault="00D2333F" w:rsidP="00D2333F">
            <w:pPr>
              <w:pStyle w:val="BodyText"/>
            </w:pPr>
            <w:r w:rsidRPr="004C277F">
              <w:t>Reassess risk</w:t>
            </w:r>
          </w:p>
        </w:tc>
        <w:tc>
          <w:tcPr>
            <w:tcW w:w="3654" w:type="pct"/>
            <w:gridSpan w:val="7"/>
          </w:tcPr>
          <w:p w:rsidR="00D2333F" w:rsidRPr="004C277F" w:rsidRDefault="00D2333F" w:rsidP="00D2333F">
            <w:pPr>
              <w:rPr>
                <w:rFonts w:ascii="Myriad Pro" w:hAnsi="Myriad Pro"/>
                <w:sz w:val="24"/>
              </w:rPr>
            </w:pPr>
            <w:r w:rsidRPr="004C277F">
              <w:rPr>
                <w:rFonts w:ascii="Myriad Pro" w:hAnsi="Myriad Pro"/>
                <w:sz w:val="24"/>
              </w:rPr>
              <w:t>High risk to both Mum and Baby of harm</w:t>
            </w:r>
          </w:p>
          <w:p w:rsidR="00D2333F" w:rsidRPr="004C277F" w:rsidRDefault="00D2333F" w:rsidP="00D2333F">
            <w:pPr>
              <w:rPr>
                <w:rFonts w:ascii="Myriad Pro" w:hAnsi="Myriad Pro"/>
                <w:szCs w:val="20"/>
              </w:rPr>
            </w:pPr>
          </w:p>
          <w:p w:rsidR="00D2333F" w:rsidRPr="004C277F" w:rsidRDefault="00D2333F" w:rsidP="00D2333F">
            <w:pPr>
              <w:rPr>
                <w:rFonts w:ascii="Myriad Pro" w:hAnsi="Myriad Pro"/>
                <w:szCs w:val="20"/>
              </w:rPr>
            </w:pPr>
          </w:p>
        </w:tc>
        <w:tc>
          <w:tcPr>
            <w:tcW w:w="144" w:type="pct"/>
            <w:tcBorders>
              <w:bottom w:val="single" w:sz="4" w:space="0" w:color="auto"/>
            </w:tcBorders>
          </w:tcPr>
          <w:p w:rsidR="00D2333F" w:rsidRPr="004C277F" w:rsidRDefault="00D2333F" w:rsidP="00D2333F">
            <w:pPr>
              <w:rPr>
                <w:rFonts w:ascii="Myriad Pro" w:hAnsi="Myriad Pro"/>
                <w:sz w:val="24"/>
              </w:rPr>
            </w:pPr>
          </w:p>
        </w:tc>
      </w:tr>
      <w:tr w:rsidR="00D2333F" w:rsidRPr="004C277F" w:rsidTr="00D2333F">
        <w:trPr>
          <w:cantSplit/>
          <w:trHeight w:val="75"/>
        </w:trPr>
        <w:tc>
          <w:tcPr>
            <w:tcW w:w="141" w:type="pct"/>
            <w:vMerge/>
          </w:tcPr>
          <w:p w:rsidR="00D2333F" w:rsidRPr="004C277F" w:rsidRDefault="00D2333F" w:rsidP="00D2333F">
            <w:pPr>
              <w:pStyle w:val="BodyText"/>
            </w:pPr>
          </w:p>
        </w:tc>
        <w:tc>
          <w:tcPr>
            <w:tcW w:w="1061" w:type="pct"/>
            <w:gridSpan w:val="4"/>
            <w:vMerge w:val="restart"/>
          </w:tcPr>
          <w:p w:rsidR="00D2333F" w:rsidRPr="004C277F" w:rsidRDefault="00D2333F" w:rsidP="00D2333F">
            <w:pPr>
              <w:pStyle w:val="BodyText"/>
              <w:rPr>
                <w:color w:val="FF0000"/>
              </w:rPr>
            </w:pPr>
            <w:r w:rsidRPr="004C277F">
              <w:t>Handover to:</w:t>
            </w:r>
            <w:r w:rsidRPr="004C277F">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tblGrid>
            <w:tr w:rsidR="00D2333F" w:rsidRPr="004C277F" w:rsidTr="00C40DFE">
              <w:tc>
                <w:tcPr>
                  <w:tcW w:w="2465" w:type="dxa"/>
                  <w:shd w:val="clear" w:color="auto" w:fill="auto"/>
                </w:tcPr>
                <w:p w:rsidR="00D2333F" w:rsidRPr="004C277F" w:rsidRDefault="00D2333F" w:rsidP="00D2333F">
                  <w:pPr>
                    <w:pStyle w:val="BodyText"/>
                    <w:rPr>
                      <w:color w:val="FF0000"/>
                    </w:rPr>
                  </w:pPr>
                </w:p>
                <w:p w:rsidR="00D2333F" w:rsidRPr="00D9158D" w:rsidRDefault="00D2333F" w:rsidP="00D2333F">
                  <w:pPr>
                    <w:pStyle w:val="BodyText"/>
                    <w:rPr>
                      <w:color w:val="000000" w:themeColor="text1"/>
                    </w:rPr>
                  </w:pPr>
                  <w:r>
                    <w:rPr>
                      <w:color w:val="000000" w:themeColor="text1"/>
                    </w:rPr>
                    <w:t>P</w:t>
                  </w:r>
                  <w:r w:rsidRPr="00D9158D">
                    <w:rPr>
                      <w:color w:val="000000" w:themeColor="text1"/>
                    </w:rPr>
                    <w:t>sychiatry</w:t>
                  </w:r>
                </w:p>
                <w:p w:rsidR="00D2333F" w:rsidRPr="004C277F" w:rsidRDefault="00D2333F" w:rsidP="00D2333F">
                  <w:pPr>
                    <w:pStyle w:val="BodyText"/>
                    <w:rPr>
                      <w:color w:val="FF0000"/>
                    </w:rPr>
                  </w:pPr>
                </w:p>
              </w:tc>
            </w:tr>
          </w:tbl>
          <w:p w:rsidR="00D2333F" w:rsidRPr="004C277F" w:rsidRDefault="00D2333F" w:rsidP="00D2333F">
            <w:pPr>
              <w:pStyle w:val="BodyText"/>
              <w:rPr>
                <w:color w:val="FF0000"/>
              </w:rPr>
            </w:pPr>
          </w:p>
          <w:p w:rsidR="00D2333F" w:rsidRPr="004C277F" w:rsidRDefault="00D2333F" w:rsidP="00D2333F">
            <w:pPr>
              <w:pStyle w:val="BodyText"/>
            </w:pPr>
            <w:r w:rsidRPr="004C277F">
              <w:t>including on-going care plan</w:t>
            </w:r>
          </w:p>
        </w:tc>
        <w:tc>
          <w:tcPr>
            <w:tcW w:w="815" w:type="pct"/>
            <w:tcBorders>
              <w:bottom w:val="single" w:sz="4" w:space="0" w:color="auto"/>
            </w:tcBorders>
          </w:tcPr>
          <w:p w:rsidR="00D2333F" w:rsidRPr="004C277F" w:rsidRDefault="00D2333F" w:rsidP="00D2333F">
            <w:pPr>
              <w:rPr>
                <w:rFonts w:ascii="Myriad Pro" w:hAnsi="Myriad Pro"/>
                <w:sz w:val="24"/>
              </w:rPr>
            </w:pPr>
            <w:r w:rsidRPr="004C277F">
              <w:rPr>
                <w:rFonts w:ascii="Myriad Pro" w:hAnsi="Myriad Pro"/>
                <w:b/>
                <w:sz w:val="24"/>
              </w:rPr>
              <w:t>S</w:t>
            </w:r>
            <w:r w:rsidRPr="004C277F">
              <w:rPr>
                <w:rFonts w:ascii="Myriad Pro" w:hAnsi="Myriad Pro"/>
                <w:sz w:val="24"/>
              </w:rPr>
              <w:t>ituation</w:t>
            </w:r>
          </w:p>
        </w:tc>
        <w:tc>
          <w:tcPr>
            <w:tcW w:w="2839" w:type="pct"/>
            <w:gridSpan w:val="6"/>
            <w:tcBorders>
              <w:bottom w:val="single" w:sz="4" w:space="0" w:color="auto"/>
            </w:tcBorders>
          </w:tcPr>
          <w:p w:rsidR="00D2333F" w:rsidRPr="000C56D6" w:rsidRDefault="00D2333F" w:rsidP="00D2333F">
            <w:pPr>
              <w:rPr>
                <w:rFonts w:ascii="Myriad Pro" w:hAnsi="Myriad Pro"/>
                <w:sz w:val="24"/>
              </w:rPr>
            </w:pPr>
            <w:r w:rsidRPr="000C56D6">
              <w:rPr>
                <w:rFonts w:ascii="Myriad Pro" w:hAnsi="Myriad Pro"/>
                <w:sz w:val="24"/>
              </w:rPr>
              <w:t>39yr old lady with puerperal psychosis</w:t>
            </w:r>
          </w:p>
        </w:tc>
        <w:tc>
          <w:tcPr>
            <w:tcW w:w="144" w:type="pct"/>
            <w:tcBorders>
              <w:bottom w:val="single" w:sz="4" w:space="0" w:color="auto"/>
            </w:tcBorders>
          </w:tcPr>
          <w:p w:rsidR="00D2333F" w:rsidRPr="004C277F" w:rsidRDefault="00D2333F" w:rsidP="00D2333F">
            <w:pPr>
              <w:rPr>
                <w:rFonts w:ascii="Myriad Pro" w:hAnsi="Myriad Pro"/>
                <w:sz w:val="24"/>
              </w:rPr>
            </w:pPr>
          </w:p>
        </w:tc>
      </w:tr>
      <w:tr w:rsidR="00D2333F" w:rsidRPr="004C277F" w:rsidTr="00D2333F">
        <w:trPr>
          <w:cantSplit/>
          <w:trHeight w:val="75"/>
        </w:trPr>
        <w:tc>
          <w:tcPr>
            <w:tcW w:w="141" w:type="pct"/>
            <w:vMerge/>
          </w:tcPr>
          <w:p w:rsidR="00D2333F" w:rsidRPr="004C277F" w:rsidRDefault="00D2333F" w:rsidP="00D2333F">
            <w:pPr>
              <w:pStyle w:val="BodyText"/>
              <w:rPr>
                <w:b/>
              </w:rPr>
            </w:pPr>
          </w:p>
        </w:tc>
        <w:tc>
          <w:tcPr>
            <w:tcW w:w="1061" w:type="pct"/>
            <w:gridSpan w:val="4"/>
            <w:vMerge/>
          </w:tcPr>
          <w:p w:rsidR="00D2333F" w:rsidRPr="004C277F" w:rsidRDefault="00D2333F" w:rsidP="00D2333F">
            <w:pPr>
              <w:pStyle w:val="BodyText"/>
              <w:rPr>
                <w:b/>
              </w:rPr>
            </w:pPr>
          </w:p>
        </w:tc>
        <w:tc>
          <w:tcPr>
            <w:tcW w:w="815" w:type="pct"/>
            <w:tcBorders>
              <w:bottom w:val="single" w:sz="4" w:space="0" w:color="auto"/>
            </w:tcBorders>
          </w:tcPr>
          <w:p w:rsidR="00D2333F" w:rsidRPr="004C277F" w:rsidRDefault="00D2333F" w:rsidP="00D2333F">
            <w:pPr>
              <w:rPr>
                <w:rFonts w:ascii="Myriad Pro" w:hAnsi="Myriad Pro"/>
                <w:sz w:val="24"/>
              </w:rPr>
            </w:pPr>
            <w:r w:rsidRPr="004C277F">
              <w:rPr>
                <w:rFonts w:ascii="Myriad Pro" w:hAnsi="Myriad Pro"/>
                <w:b/>
                <w:sz w:val="24"/>
              </w:rPr>
              <w:t>B</w:t>
            </w:r>
            <w:r w:rsidRPr="004C277F">
              <w:rPr>
                <w:rFonts w:ascii="Myriad Pro" w:hAnsi="Myriad Pro"/>
                <w:sz w:val="24"/>
              </w:rPr>
              <w:t>ackground</w:t>
            </w:r>
          </w:p>
        </w:tc>
        <w:tc>
          <w:tcPr>
            <w:tcW w:w="2839" w:type="pct"/>
            <w:gridSpan w:val="6"/>
            <w:tcBorders>
              <w:bottom w:val="single" w:sz="4" w:space="0" w:color="auto"/>
            </w:tcBorders>
          </w:tcPr>
          <w:p w:rsidR="00D2333F" w:rsidRPr="000C56D6" w:rsidRDefault="00D2333F" w:rsidP="00D2333F">
            <w:pPr>
              <w:rPr>
                <w:rFonts w:ascii="Myriad Pro" w:hAnsi="Myriad Pro"/>
                <w:sz w:val="24"/>
              </w:rPr>
            </w:pPr>
            <w:r w:rsidRPr="000C56D6">
              <w:rPr>
                <w:rFonts w:ascii="Myriad Pro" w:hAnsi="Myriad Pro"/>
                <w:sz w:val="24"/>
              </w:rPr>
              <w:t>Attended A+E with husband and concerns about the baby’s health. Husband expressed concern about a change in behaviour and periods of confusion.</w:t>
            </w:r>
          </w:p>
        </w:tc>
        <w:tc>
          <w:tcPr>
            <w:tcW w:w="144" w:type="pct"/>
            <w:tcBorders>
              <w:bottom w:val="single" w:sz="4" w:space="0" w:color="auto"/>
            </w:tcBorders>
          </w:tcPr>
          <w:p w:rsidR="00D2333F" w:rsidRPr="004C277F" w:rsidRDefault="00D2333F" w:rsidP="00D2333F">
            <w:pPr>
              <w:rPr>
                <w:rFonts w:ascii="Myriad Pro" w:hAnsi="Myriad Pro"/>
                <w:sz w:val="24"/>
              </w:rPr>
            </w:pPr>
          </w:p>
        </w:tc>
      </w:tr>
      <w:tr w:rsidR="00D2333F" w:rsidRPr="004C277F" w:rsidTr="00D2333F">
        <w:trPr>
          <w:cantSplit/>
          <w:trHeight w:val="75"/>
        </w:trPr>
        <w:tc>
          <w:tcPr>
            <w:tcW w:w="141" w:type="pct"/>
            <w:vMerge/>
          </w:tcPr>
          <w:p w:rsidR="00D2333F" w:rsidRPr="004C277F" w:rsidRDefault="00D2333F" w:rsidP="00D2333F">
            <w:pPr>
              <w:pStyle w:val="BodyText"/>
              <w:rPr>
                <w:b/>
              </w:rPr>
            </w:pPr>
          </w:p>
        </w:tc>
        <w:tc>
          <w:tcPr>
            <w:tcW w:w="1061" w:type="pct"/>
            <w:gridSpan w:val="4"/>
            <w:vMerge/>
          </w:tcPr>
          <w:p w:rsidR="00D2333F" w:rsidRPr="004C277F" w:rsidRDefault="00D2333F" w:rsidP="00D2333F">
            <w:pPr>
              <w:pStyle w:val="BodyText"/>
              <w:rPr>
                <w:b/>
              </w:rPr>
            </w:pPr>
          </w:p>
        </w:tc>
        <w:tc>
          <w:tcPr>
            <w:tcW w:w="815" w:type="pct"/>
            <w:tcBorders>
              <w:bottom w:val="single" w:sz="4" w:space="0" w:color="auto"/>
            </w:tcBorders>
          </w:tcPr>
          <w:p w:rsidR="00D2333F" w:rsidRPr="004C277F" w:rsidRDefault="00D2333F" w:rsidP="00D2333F">
            <w:pPr>
              <w:rPr>
                <w:rFonts w:ascii="Myriad Pro" w:hAnsi="Myriad Pro"/>
                <w:sz w:val="24"/>
              </w:rPr>
            </w:pPr>
            <w:r w:rsidRPr="004C277F">
              <w:rPr>
                <w:rFonts w:ascii="Myriad Pro" w:hAnsi="Myriad Pro"/>
                <w:b/>
                <w:sz w:val="24"/>
              </w:rPr>
              <w:t>A</w:t>
            </w:r>
            <w:r w:rsidRPr="004C277F">
              <w:rPr>
                <w:rFonts w:ascii="Myriad Pro" w:hAnsi="Myriad Pro"/>
                <w:sz w:val="24"/>
              </w:rPr>
              <w:t>ssessment</w:t>
            </w:r>
          </w:p>
        </w:tc>
        <w:tc>
          <w:tcPr>
            <w:tcW w:w="2839" w:type="pct"/>
            <w:gridSpan w:val="6"/>
            <w:tcBorders>
              <w:bottom w:val="single" w:sz="4" w:space="0" w:color="auto"/>
            </w:tcBorders>
          </w:tcPr>
          <w:p w:rsidR="00D2333F" w:rsidRPr="000C56D6" w:rsidRDefault="00D2333F" w:rsidP="00D2333F">
            <w:pPr>
              <w:rPr>
                <w:rFonts w:ascii="Myriad Pro" w:hAnsi="Myriad Pro"/>
                <w:sz w:val="24"/>
              </w:rPr>
            </w:pPr>
            <w:r w:rsidRPr="000C56D6">
              <w:rPr>
                <w:rFonts w:ascii="Myriad Pro" w:hAnsi="Myriad Pro"/>
                <w:sz w:val="24"/>
              </w:rPr>
              <w:t>On assessment no physical concerns, delusions that the baby has a deformity of her eyes and believes that she may have caused this, no other psychotic symptoms. Has thoughts of putting the baby out of its misery by smothering her and also thoughts but no plans of killing herself. Likely diagnosis of puerperal psychosis with high risk to mother and baby.</w:t>
            </w:r>
          </w:p>
        </w:tc>
        <w:tc>
          <w:tcPr>
            <w:tcW w:w="144" w:type="pct"/>
            <w:tcBorders>
              <w:bottom w:val="single" w:sz="4" w:space="0" w:color="auto"/>
            </w:tcBorders>
          </w:tcPr>
          <w:p w:rsidR="00D2333F" w:rsidRPr="004C277F" w:rsidRDefault="00D2333F" w:rsidP="00D2333F">
            <w:pPr>
              <w:rPr>
                <w:rFonts w:ascii="Myriad Pro" w:hAnsi="Myriad Pro"/>
                <w:sz w:val="24"/>
              </w:rPr>
            </w:pPr>
          </w:p>
        </w:tc>
      </w:tr>
      <w:tr w:rsidR="00D2333F" w:rsidRPr="004C277F" w:rsidTr="00D2333F">
        <w:trPr>
          <w:cantSplit/>
          <w:trHeight w:val="75"/>
        </w:trPr>
        <w:tc>
          <w:tcPr>
            <w:tcW w:w="141" w:type="pct"/>
            <w:vMerge/>
            <w:tcBorders>
              <w:bottom w:val="single" w:sz="4" w:space="0" w:color="auto"/>
            </w:tcBorders>
          </w:tcPr>
          <w:p w:rsidR="00D2333F" w:rsidRPr="004C277F" w:rsidRDefault="00D2333F" w:rsidP="00D2333F">
            <w:pPr>
              <w:pStyle w:val="BodyText"/>
              <w:rPr>
                <w:b/>
              </w:rPr>
            </w:pPr>
          </w:p>
        </w:tc>
        <w:tc>
          <w:tcPr>
            <w:tcW w:w="1061" w:type="pct"/>
            <w:gridSpan w:val="4"/>
            <w:vMerge/>
            <w:tcBorders>
              <w:bottom w:val="single" w:sz="4" w:space="0" w:color="auto"/>
            </w:tcBorders>
          </w:tcPr>
          <w:p w:rsidR="00D2333F" w:rsidRPr="004C277F" w:rsidRDefault="00D2333F" w:rsidP="00D2333F">
            <w:pPr>
              <w:pStyle w:val="BodyText"/>
              <w:rPr>
                <w:b/>
              </w:rPr>
            </w:pPr>
          </w:p>
        </w:tc>
        <w:tc>
          <w:tcPr>
            <w:tcW w:w="815" w:type="pct"/>
            <w:tcBorders>
              <w:bottom w:val="single" w:sz="4" w:space="0" w:color="auto"/>
            </w:tcBorders>
          </w:tcPr>
          <w:p w:rsidR="00D2333F" w:rsidRPr="004C277F" w:rsidRDefault="00D2333F" w:rsidP="00D2333F">
            <w:pPr>
              <w:rPr>
                <w:rFonts w:ascii="Myriad Pro" w:hAnsi="Myriad Pro"/>
                <w:sz w:val="24"/>
              </w:rPr>
            </w:pPr>
            <w:r w:rsidRPr="004C277F">
              <w:rPr>
                <w:rFonts w:ascii="Myriad Pro" w:hAnsi="Myriad Pro"/>
                <w:b/>
                <w:sz w:val="24"/>
              </w:rPr>
              <w:t>R</w:t>
            </w:r>
            <w:r w:rsidRPr="004C277F">
              <w:rPr>
                <w:rFonts w:ascii="Myriad Pro" w:hAnsi="Myriad Pro"/>
                <w:sz w:val="24"/>
              </w:rPr>
              <w:t>ecommendation</w:t>
            </w:r>
          </w:p>
        </w:tc>
        <w:tc>
          <w:tcPr>
            <w:tcW w:w="2839" w:type="pct"/>
            <w:gridSpan w:val="6"/>
            <w:tcBorders>
              <w:bottom w:val="single" w:sz="4" w:space="0" w:color="auto"/>
            </w:tcBorders>
          </w:tcPr>
          <w:p w:rsidR="00D2333F" w:rsidRPr="000C56D6" w:rsidRDefault="00D2333F" w:rsidP="00D2333F">
            <w:pPr>
              <w:rPr>
                <w:rFonts w:ascii="Myriad Pro" w:hAnsi="Myriad Pro"/>
                <w:sz w:val="24"/>
              </w:rPr>
            </w:pPr>
            <w:r w:rsidRPr="000C56D6">
              <w:rPr>
                <w:rFonts w:ascii="Myriad Pro" w:hAnsi="Myriad Pro"/>
                <w:sz w:val="24"/>
              </w:rPr>
              <w:t>Needs admission to Mother and Baby Unit or Acute unit and likely to require MHA assessment</w:t>
            </w:r>
          </w:p>
        </w:tc>
        <w:tc>
          <w:tcPr>
            <w:tcW w:w="144" w:type="pct"/>
            <w:tcBorders>
              <w:bottom w:val="single" w:sz="4" w:space="0" w:color="auto"/>
            </w:tcBorders>
          </w:tcPr>
          <w:p w:rsidR="00D2333F" w:rsidRPr="004C277F" w:rsidRDefault="00D2333F" w:rsidP="00D2333F">
            <w:pPr>
              <w:rPr>
                <w:rFonts w:ascii="Myriad Pro" w:hAnsi="Myriad Pro"/>
                <w:sz w:val="24"/>
              </w:rPr>
            </w:pPr>
          </w:p>
        </w:tc>
      </w:tr>
    </w:tbl>
    <w:p w:rsidR="00C24CBF" w:rsidRPr="004C277F" w:rsidRDefault="00C24CBF" w:rsidP="00C24CBF">
      <w:pPr>
        <w:rPr>
          <w:rFonts w:ascii="Myriad Pro" w:hAnsi="Myriad Pro"/>
        </w:rPr>
      </w:pPr>
    </w:p>
    <w:p w:rsidR="00E349A3" w:rsidRPr="004C277F" w:rsidRDefault="00E349A3" w:rsidP="006117E2">
      <w:pPr>
        <w:pStyle w:val="BodyText"/>
        <w:tabs>
          <w:tab w:val="left" w:pos="9540"/>
          <w:tab w:val="right" w:pos="15703"/>
        </w:tabs>
      </w:pPr>
      <w:r w:rsidRPr="004C277F">
        <w:rPr>
          <w:b/>
        </w:rPr>
        <w:tab/>
      </w:r>
      <w:r w:rsidRPr="004C277F">
        <w:rPr>
          <w:b/>
        </w:rPr>
        <w:tab/>
      </w:r>
      <w:r w:rsidRPr="004C277F">
        <w:rPr>
          <w:b/>
        </w:rPr>
        <w:tab/>
      </w:r>
    </w:p>
    <w:p w:rsidR="005A3E1E" w:rsidRPr="004C277F" w:rsidRDefault="005A3E1E" w:rsidP="00A2087E">
      <w:pPr>
        <w:pStyle w:val="ALSGHeading2"/>
        <w:rPr>
          <w:sz w:val="32"/>
        </w:rPr>
        <w:sectPr w:rsidR="005A3E1E" w:rsidRPr="004C277F" w:rsidSect="005A3E1E">
          <w:headerReference w:type="default" r:id="rId12"/>
          <w:pgSz w:w="16838" w:h="11906" w:orient="landscape"/>
          <w:pgMar w:top="1440" w:right="1080" w:bottom="1440" w:left="1080" w:header="709" w:footer="0" w:gutter="0"/>
          <w:cols w:space="708"/>
          <w:docGrid w:linePitch="360"/>
        </w:sectPr>
      </w:pPr>
    </w:p>
    <w:p w:rsidR="00CE4614" w:rsidRPr="007F2F74" w:rsidRDefault="005A3E1E" w:rsidP="00A2087E">
      <w:pPr>
        <w:pStyle w:val="ALSGHeading2"/>
        <w:rPr>
          <w:color w:val="2F70C8"/>
          <w:sz w:val="32"/>
        </w:rPr>
      </w:pPr>
      <w:r w:rsidRPr="007F2F74">
        <w:rPr>
          <w:color w:val="2F70C8"/>
          <w:sz w:val="32"/>
        </w:rPr>
        <w:lastRenderedPageBreak/>
        <w:t>[</w:t>
      </w:r>
      <w:r w:rsidR="00A228DF" w:rsidRPr="007F2F74">
        <w:rPr>
          <w:color w:val="2F70C8"/>
          <w:sz w:val="32"/>
        </w:rPr>
        <w:t xml:space="preserve">Closure] </w:t>
      </w:r>
      <w:r w:rsidR="00324213" w:rsidRPr="007F2F74">
        <w:rPr>
          <w:color w:val="2F70C8"/>
          <w:sz w:val="32"/>
        </w:rPr>
        <w:t>Debrief (</w:t>
      </w:r>
      <w:r w:rsidR="004909FA" w:rsidRPr="007F2F74">
        <w:rPr>
          <w:color w:val="2F70C8"/>
          <w:sz w:val="32"/>
        </w:rPr>
        <w:t>1</w:t>
      </w:r>
      <w:r w:rsidR="001C2FC7" w:rsidRPr="007F2F74">
        <w:rPr>
          <w:color w:val="2F70C8"/>
          <w:sz w:val="32"/>
        </w:rPr>
        <w:t>5</w:t>
      </w:r>
      <w:r w:rsidR="00324213" w:rsidRPr="007F2F74">
        <w:rPr>
          <w:color w:val="2F70C8"/>
          <w:sz w:val="32"/>
        </w:rPr>
        <w:t xml:space="preserve"> min)</w:t>
      </w:r>
    </w:p>
    <w:p w:rsidR="00353CC0" w:rsidRPr="004C277F" w:rsidRDefault="00353CC0" w:rsidP="00353CC0">
      <w:pPr>
        <w:pStyle w:val="BodyText"/>
      </w:pPr>
    </w:p>
    <w:p w:rsidR="00353CC0" w:rsidRPr="004C277F" w:rsidRDefault="00353CC0" w:rsidP="00A228DF">
      <w:pPr>
        <w:pStyle w:val="ListBullet"/>
        <w:numPr>
          <w:ilvl w:val="0"/>
          <w:numId w:val="0"/>
        </w:numPr>
      </w:pPr>
      <w:r w:rsidRPr="004C277F">
        <w:t>Using the learning conversation, carry out the debrief of both the technical and non-technical elements of the simulation.</w:t>
      </w:r>
    </w:p>
    <w:p w:rsidR="00353CC0" w:rsidRPr="004C277F" w:rsidRDefault="00353CC0" w:rsidP="00353CC0">
      <w:pPr>
        <w:pStyle w:val="BodyText"/>
      </w:pPr>
    </w:p>
    <w:p w:rsidR="00353CC0" w:rsidRPr="004C277F" w:rsidRDefault="00353CC0" w:rsidP="00353CC0">
      <w:pPr>
        <w:pStyle w:val="BodyText"/>
        <w:rPr>
          <w:color w:val="auto"/>
        </w:rPr>
      </w:pPr>
      <w:r w:rsidRPr="004C277F">
        <w:rPr>
          <w:color w:val="auto"/>
        </w:rPr>
        <w:t>The debrief will be for the team as a whole and should focus on some or all of the following:</w:t>
      </w:r>
    </w:p>
    <w:p w:rsidR="00353CC0" w:rsidRPr="004C277F" w:rsidRDefault="00353CC0" w:rsidP="00353CC0">
      <w:pPr>
        <w:pStyle w:val="BodyText"/>
        <w:rPr>
          <w:color w:val="auto"/>
        </w:rPr>
      </w:pPr>
    </w:p>
    <w:p w:rsidR="00A07AE3" w:rsidRPr="004C277F" w:rsidRDefault="00353CC0" w:rsidP="00353CC0">
      <w:pPr>
        <w:pStyle w:val="BodyText"/>
        <w:numPr>
          <w:ilvl w:val="0"/>
          <w:numId w:val="42"/>
        </w:numPr>
        <w:tabs>
          <w:tab w:val="clear" w:pos="2296"/>
          <w:tab w:val="left" w:pos="709"/>
        </w:tabs>
        <w:ind w:left="709" w:hanging="709"/>
        <w:rPr>
          <w:color w:val="auto"/>
        </w:rPr>
      </w:pPr>
      <w:r w:rsidRPr="004C277F">
        <w:rPr>
          <w:color w:val="auto"/>
        </w:rPr>
        <w:t>Technical skills guided by the KTPs</w:t>
      </w:r>
    </w:p>
    <w:p w:rsidR="00353CC0" w:rsidRPr="004C277F" w:rsidRDefault="00353CC0" w:rsidP="00353CC0">
      <w:pPr>
        <w:pStyle w:val="BodyText"/>
        <w:numPr>
          <w:ilvl w:val="0"/>
          <w:numId w:val="42"/>
        </w:numPr>
        <w:tabs>
          <w:tab w:val="clear" w:pos="2296"/>
          <w:tab w:val="left" w:pos="709"/>
        </w:tabs>
        <w:ind w:left="709" w:hanging="709"/>
        <w:rPr>
          <w:color w:val="auto"/>
        </w:rPr>
      </w:pPr>
      <w:r w:rsidRPr="004C277F">
        <w:rPr>
          <w:color w:val="auto"/>
        </w:rPr>
        <w:t>Non-technical skills, including qualities of team membership and leadership:</w:t>
      </w:r>
    </w:p>
    <w:p w:rsidR="00A80016" w:rsidRPr="004C277F"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4C277F" w:rsidTr="00FE72ED">
        <w:tc>
          <w:tcPr>
            <w:tcW w:w="1178" w:type="pct"/>
            <w:shd w:val="clear" w:color="auto" w:fill="auto"/>
          </w:tcPr>
          <w:p w:rsidR="00353CC0" w:rsidRPr="004C277F" w:rsidRDefault="00353CC0" w:rsidP="00FE72ED">
            <w:pPr>
              <w:pStyle w:val="BodyText"/>
            </w:pPr>
            <w:r w:rsidRPr="004C277F">
              <w:t>Team members</w:t>
            </w:r>
          </w:p>
        </w:tc>
        <w:tc>
          <w:tcPr>
            <w:tcW w:w="3822" w:type="pct"/>
            <w:shd w:val="clear" w:color="auto" w:fill="auto"/>
          </w:tcPr>
          <w:p w:rsidR="00353CC0" w:rsidRPr="004C277F" w:rsidRDefault="00353CC0" w:rsidP="00353CC0">
            <w:pPr>
              <w:pStyle w:val="BodyText"/>
              <w:numPr>
                <w:ilvl w:val="0"/>
                <w:numId w:val="44"/>
              </w:numPr>
              <w:tabs>
                <w:tab w:val="clear" w:pos="2296"/>
                <w:tab w:val="left" w:pos="367"/>
              </w:tabs>
            </w:pPr>
            <w:r w:rsidRPr="004C277F">
              <w:t>Clear communication</w:t>
            </w:r>
          </w:p>
          <w:p w:rsidR="00353CC0" w:rsidRPr="004C277F" w:rsidRDefault="00353CC0" w:rsidP="00353CC0">
            <w:pPr>
              <w:pStyle w:val="BodyText"/>
              <w:numPr>
                <w:ilvl w:val="0"/>
                <w:numId w:val="44"/>
              </w:numPr>
              <w:tabs>
                <w:tab w:val="clear" w:pos="2296"/>
                <w:tab w:val="left" w:pos="367"/>
              </w:tabs>
            </w:pPr>
            <w:r w:rsidRPr="004C277F">
              <w:t>Respect</w:t>
            </w:r>
          </w:p>
          <w:p w:rsidR="00353CC0" w:rsidRPr="004C277F" w:rsidRDefault="00353CC0" w:rsidP="00353CC0">
            <w:pPr>
              <w:pStyle w:val="BodyText"/>
              <w:numPr>
                <w:ilvl w:val="0"/>
                <w:numId w:val="44"/>
              </w:numPr>
              <w:tabs>
                <w:tab w:val="clear" w:pos="2296"/>
                <w:tab w:val="left" w:pos="367"/>
              </w:tabs>
            </w:pPr>
            <w:r w:rsidRPr="004C277F">
              <w:t>Flexibility</w:t>
            </w:r>
          </w:p>
          <w:p w:rsidR="00353CC0" w:rsidRPr="004C277F" w:rsidRDefault="00353CC0" w:rsidP="00353CC0">
            <w:pPr>
              <w:pStyle w:val="BodyText"/>
              <w:numPr>
                <w:ilvl w:val="0"/>
                <w:numId w:val="44"/>
              </w:numPr>
              <w:tabs>
                <w:tab w:val="clear" w:pos="2296"/>
                <w:tab w:val="left" w:pos="367"/>
              </w:tabs>
            </w:pPr>
            <w:r w:rsidRPr="004C277F">
              <w:t>Assertiveness</w:t>
            </w:r>
          </w:p>
          <w:p w:rsidR="00353CC0" w:rsidRPr="004C277F" w:rsidRDefault="00353CC0" w:rsidP="00353CC0">
            <w:pPr>
              <w:pStyle w:val="BodyText"/>
              <w:numPr>
                <w:ilvl w:val="0"/>
                <w:numId w:val="44"/>
              </w:numPr>
              <w:tabs>
                <w:tab w:val="clear" w:pos="2296"/>
                <w:tab w:val="left" w:pos="367"/>
              </w:tabs>
            </w:pPr>
            <w:r w:rsidRPr="004C277F">
              <w:t>Ability to listen</w:t>
            </w:r>
          </w:p>
        </w:tc>
      </w:tr>
      <w:tr w:rsidR="00353CC0" w:rsidRPr="004C277F" w:rsidTr="00FE72ED">
        <w:tc>
          <w:tcPr>
            <w:tcW w:w="1178" w:type="pct"/>
            <w:shd w:val="clear" w:color="auto" w:fill="auto"/>
          </w:tcPr>
          <w:p w:rsidR="00353CC0" w:rsidRPr="004C277F" w:rsidRDefault="00353CC0" w:rsidP="00FE72ED">
            <w:pPr>
              <w:pStyle w:val="BodyText"/>
            </w:pPr>
            <w:r w:rsidRPr="004C277F">
              <w:t>Team leaders</w:t>
            </w:r>
          </w:p>
        </w:tc>
        <w:tc>
          <w:tcPr>
            <w:tcW w:w="3822" w:type="pct"/>
            <w:shd w:val="clear" w:color="auto" w:fill="auto"/>
          </w:tcPr>
          <w:p w:rsidR="00353CC0" w:rsidRPr="004C277F" w:rsidRDefault="00353CC0" w:rsidP="00FE72ED">
            <w:pPr>
              <w:pStyle w:val="BodyText"/>
              <w:tabs>
                <w:tab w:val="clear" w:pos="2296"/>
                <w:tab w:val="left" w:pos="367"/>
              </w:tabs>
            </w:pPr>
            <w:r w:rsidRPr="004C277F">
              <w:t>All of the above, plus</w:t>
            </w:r>
          </w:p>
          <w:p w:rsidR="00353CC0" w:rsidRPr="004C277F" w:rsidRDefault="00353CC0" w:rsidP="00353CC0">
            <w:pPr>
              <w:pStyle w:val="BodyText"/>
              <w:numPr>
                <w:ilvl w:val="0"/>
                <w:numId w:val="43"/>
              </w:numPr>
              <w:tabs>
                <w:tab w:val="clear" w:pos="2296"/>
                <w:tab w:val="left" w:pos="367"/>
              </w:tabs>
              <w:rPr>
                <w:lang w:val="en-GB"/>
              </w:rPr>
            </w:pPr>
            <w:r w:rsidRPr="004C277F">
              <w:rPr>
                <w:lang w:val="en-GB"/>
              </w:rPr>
              <w:t>Full overview of all aspects associated with child, parents and team</w:t>
            </w:r>
          </w:p>
          <w:p w:rsidR="00353CC0" w:rsidRPr="004C277F" w:rsidRDefault="00353CC0" w:rsidP="00353CC0">
            <w:pPr>
              <w:pStyle w:val="BodyText"/>
              <w:numPr>
                <w:ilvl w:val="0"/>
                <w:numId w:val="43"/>
              </w:numPr>
              <w:tabs>
                <w:tab w:val="clear" w:pos="2296"/>
                <w:tab w:val="left" w:pos="367"/>
              </w:tabs>
              <w:rPr>
                <w:lang w:val="en-GB"/>
              </w:rPr>
            </w:pPr>
            <w:r w:rsidRPr="004C277F">
              <w:rPr>
                <w:lang w:val="en-GB"/>
              </w:rPr>
              <w:t>Prioritises according to KTPs</w:t>
            </w:r>
          </w:p>
          <w:p w:rsidR="00353CC0" w:rsidRPr="004C277F" w:rsidRDefault="00353CC0" w:rsidP="00353CC0">
            <w:pPr>
              <w:pStyle w:val="BodyText"/>
              <w:numPr>
                <w:ilvl w:val="0"/>
                <w:numId w:val="43"/>
              </w:numPr>
              <w:tabs>
                <w:tab w:val="clear" w:pos="2296"/>
                <w:tab w:val="left" w:pos="367"/>
              </w:tabs>
            </w:pPr>
            <w:r w:rsidRPr="004C277F">
              <w:rPr>
                <w:lang w:val="en-GB"/>
              </w:rPr>
              <w:t>Summarises and re-evaluates</w:t>
            </w:r>
          </w:p>
        </w:tc>
      </w:tr>
    </w:tbl>
    <w:p w:rsidR="00A80016" w:rsidRPr="004C277F" w:rsidRDefault="00A80016" w:rsidP="00A80016">
      <w:pPr>
        <w:pStyle w:val="ListBullet"/>
        <w:numPr>
          <w:ilvl w:val="0"/>
          <w:numId w:val="0"/>
        </w:numPr>
        <w:ind w:left="360"/>
      </w:pPr>
    </w:p>
    <w:p w:rsidR="00353CC0" w:rsidRPr="004C277F" w:rsidRDefault="00353CC0" w:rsidP="00353CC0">
      <w:pPr>
        <w:pStyle w:val="ListBullet"/>
        <w:numPr>
          <w:ilvl w:val="0"/>
          <w:numId w:val="43"/>
        </w:numPr>
      </w:pPr>
      <w:r w:rsidRPr="004C277F">
        <w:t>Feedback on Environment, where required</w:t>
      </w:r>
    </w:p>
    <w:p w:rsidR="004615BF" w:rsidRPr="007F2F74" w:rsidRDefault="00E72038" w:rsidP="00970B78">
      <w:pPr>
        <w:pStyle w:val="ALSGHeading2"/>
        <w:rPr>
          <w:color w:val="2F70C8"/>
        </w:rPr>
      </w:pPr>
      <w:r w:rsidRPr="007F2F74">
        <w:rPr>
          <w:color w:val="2F70C8"/>
        </w:rPr>
        <w:t>Potential issues that may be raised</w:t>
      </w:r>
      <w:r w:rsidR="00353CC0" w:rsidRPr="007F2F74">
        <w:rPr>
          <w:color w:val="2F70C8"/>
        </w:rPr>
        <w:t xml:space="preserve"> for this specific simulation</w:t>
      </w:r>
    </w:p>
    <w:p w:rsidR="007A449B" w:rsidRPr="00D9158D" w:rsidRDefault="007A449B" w:rsidP="00A73383">
      <w:pPr>
        <w:pStyle w:val="BodyText"/>
        <w:numPr>
          <w:ilvl w:val="0"/>
          <w:numId w:val="47"/>
        </w:numPr>
        <w:tabs>
          <w:tab w:val="clear" w:pos="2296"/>
          <w:tab w:val="left" w:pos="378"/>
        </w:tabs>
        <w:rPr>
          <w:color w:val="000000" w:themeColor="text1"/>
        </w:rPr>
      </w:pPr>
      <w:r w:rsidRPr="00D9158D">
        <w:rPr>
          <w:color w:val="000000" w:themeColor="text1"/>
        </w:rPr>
        <w:t xml:space="preserve">Puerperal psychosis </w:t>
      </w:r>
    </w:p>
    <w:p w:rsidR="0077307F" w:rsidRPr="00D9158D" w:rsidRDefault="007A449B" w:rsidP="00A73383">
      <w:pPr>
        <w:pStyle w:val="BodyText"/>
        <w:numPr>
          <w:ilvl w:val="0"/>
          <w:numId w:val="47"/>
        </w:numPr>
        <w:tabs>
          <w:tab w:val="clear" w:pos="2296"/>
          <w:tab w:val="left" w:pos="378"/>
        </w:tabs>
        <w:rPr>
          <w:color w:val="000000" w:themeColor="text1"/>
        </w:rPr>
      </w:pPr>
      <w:r w:rsidRPr="00D9158D">
        <w:rPr>
          <w:color w:val="000000" w:themeColor="text1"/>
        </w:rPr>
        <w:t>Risk assessing children when parents have a mental illness</w:t>
      </w:r>
    </w:p>
    <w:p w:rsidR="0077307F" w:rsidRPr="00D9158D" w:rsidRDefault="0077307F" w:rsidP="00A73383">
      <w:pPr>
        <w:pStyle w:val="BodyText"/>
        <w:numPr>
          <w:ilvl w:val="0"/>
          <w:numId w:val="47"/>
        </w:numPr>
        <w:tabs>
          <w:tab w:val="clear" w:pos="2296"/>
          <w:tab w:val="left" w:pos="378"/>
        </w:tabs>
        <w:rPr>
          <w:color w:val="000000" w:themeColor="text1"/>
        </w:rPr>
      </w:pPr>
      <w:r w:rsidRPr="00D9158D">
        <w:rPr>
          <w:color w:val="000000" w:themeColor="text1"/>
        </w:rPr>
        <w:t>Importance of history from close family members</w:t>
      </w:r>
    </w:p>
    <w:p w:rsidR="0077307F" w:rsidRPr="00D9158D" w:rsidRDefault="0077307F" w:rsidP="00A73383">
      <w:pPr>
        <w:pStyle w:val="BodyText"/>
        <w:numPr>
          <w:ilvl w:val="0"/>
          <w:numId w:val="47"/>
        </w:numPr>
        <w:tabs>
          <w:tab w:val="clear" w:pos="2296"/>
          <w:tab w:val="left" w:pos="378"/>
        </w:tabs>
        <w:rPr>
          <w:color w:val="000000" w:themeColor="text1"/>
        </w:rPr>
      </w:pPr>
      <w:r w:rsidRPr="00D9158D">
        <w:rPr>
          <w:color w:val="000000" w:themeColor="text1"/>
        </w:rPr>
        <w:t>Difficult to know what signs and symptoms may be ‘normal for a new mum’ e.g. due to sleep deprivation, hormonal changes, breastfeeding, ‘baby blues’ and when this develops into a more significant mental health problem.</w:t>
      </w:r>
    </w:p>
    <w:p w:rsidR="00A73383" w:rsidRPr="00D9158D" w:rsidRDefault="0077307F" w:rsidP="00A73383">
      <w:pPr>
        <w:pStyle w:val="BodyText"/>
        <w:numPr>
          <w:ilvl w:val="0"/>
          <w:numId w:val="47"/>
        </w:numPr>
        <w:tabs>
          <w:tab w:val="clear" w:pos="2296"/>
          <w:tab w:val="left" w:pos="378"/>
        </w:tabs>
        <w:rPr>
          <w:color w:val="000000" w:themeColor="text1"/>
        </w:rPr>
      </w:pPr>
      <w:r w:rsidRPr="00D9158D">
        <w:rPr>
          <w:color w:val="000000" w:themeColor="text1"/>
        </w:rPr>
        <w:t>The real risk of maternal death, suicide, infantacide</w:t>
      </w:r>
      <w:r w:rsidR="007A449B" w:rsidRPr="00D9158D">
        <w:rPr>
          <w:color w:val="000000" w:themeColor="text1"/>
        </w:rPr>
        <w:t xml:space="preserve"> </w:t>
      </w:r>
    </w:p>
    <w:p w:rsidR="00F635AD" w:rsidRPr="004C277F" w:rsidRDefault="00F635AD" w:rsidP="00F635AD">
      <w:pPr>
        <w:pStyle w:val="ListBullet"/>
        <w:numPr>
          <w:ilvl w:val="0"/>
          <w:numId w:val="0"/>
        </w:numPr>
        <w:ind w:left="360" w:hanging="360"/>
      </w:pPr>
    </w:p>
    <w:p w:rsidR="00F0444E" w:rsidRPr="004C277F" w:rsidRDefault="00F0444E" w:rsidP="00F0444E">
      <w:pPr>
        <w:pStyle w:val="BodyText"/>
      </w:pPr>
      <w:r w:rsidRPr="004C277F">
        <w:t>At the end of the debrief, give the opportunity for candidates to ask questions, answer these and then summarise the key points</w:t>
      </w:r>
    </w:p>
    <w:p w:rsidR="009174C2" w:rsidRPr="004C277F" w:rsidRDefault="009174C2" w:rsidP="00F0444E">
      <w:pPr>
        <w:pStyle w:val="BodyText"/>
      </w:pPr>
    </w:p>
    <w:p w:rsidR="009174C2" w:rsidRPr="007F2F74" w:rsidRDefault="009174C2" w:rsidP="009174C2">
      <w:pPr>
        <w:pStyle w:val="ALSGHeading2"/>
        <w:rPr>
          <w:color w:val="2F70C8"/>
        </w:rPr>
      </w:pPr>
      <w:r w:rsidRPr="007F2F74">
        <w:rPr>
          <w:color w:val="2F70C8"/>
        </w:rPr>
        <w:t>Assessment</w:t>
      </w:r>
    </w:p>
    <w:p w:rsidR="00353CC0" w:rsidRPr="004C277F" w:rsidRDefault="007F1680" w:rsidP="007F1680">
      <w:pPr>
        <w:pStyle w:val="ListBullet"/>
        <w:numPr>
          <w:ilvl w:val="0"/>
          <w:numId w:val="0"/>
        </w:numPr>
      </w:pPr>
      <w:r w:rsidRPr="004C277F">
        <w:t>The simulation is continuously assessed and you should score the lead candidate on the candidate progress log.  If there are any candidates where you have serious concern, you should raise this with the course director immediately after the station.</w:t>
      </w:r>
    </w:p>
    <w:p w:rsidR="00E64ED0" w:rsidRPr="004C277F" w:rsidRDefault="00E64ED0" w:rsidP="00F635AD">
      <w:pPr>
        <w:pStyle w:val="ListBullet"/>
        <w:numPr>
          <w:ilvl w:val="0"/>
          <w:numId w:val="0"/>
        </w:numPr>
        <w:ind w:left="360" w:hanging="360"/>
      </w:pPr>
    </w:p>
    <w:p w:rsidR="00E64ED0" w:rsidRPr="004C277F" w:rsidRDefault="00E64ED0" w:rsidP="00F635AD">
      <w:pPr>
        <w:pStyle w:val="ListBullet"/>
        <w:numPr>
          <w:ilvl w:val="0"/>
          <w:numId w:val="0"/>
        </w:numPr>
        <w:ind w:left="360" w:hanging="360"/>
      </w:pPr>
    </w:p>
    <w:p w:rsidR="00E64ED0" w:rsidRPr="004C277F" w:rsidRDefault="00E64ED0">
      <w:pPr>
        <w:rPr>
          <w:rFonts w:ascii="Myriad Pro" w:hAnsi="Myriad Pro"/>
          <w:b/>
          <w:bCs/>
          <w:color w:val="3657A7"/>
          <w:sz w:val="28"/>
          <w:szCs w:val="28"/>
          <w:lang w:val="en-US"/>
        </w:rPr>
      </w:pPr>
      <w:r w:rsidRPr="004C277F">
        <w:rPr>
          <w:rFonts w:ascii="Myriad Pro" w:hAnsi="Myriad Pro"/>
        </w:rPr>
        <w:br w:type="page"/>
      </w:r>
    </w:p>
    <w:p w:rsidR="00E64ED0" w:rsidRPr="007F2F74" w:rsidRDefault="00BA6C24" w:rsidP="00E64ED0">
      <w:pPr>
        <w:pStyle w:val="ALSGHeading2"/>
        <w:rPr>
          <w:color w:val="2F70C8"/>
        </w:rPr>
      </w:pPr>
      <w:r w:rsidRPr="007F2F74">
        <w:rPr>
          <w:color w:val="2F70C8"/>
        </w:rPr>
        <w:lastRenderedPageBreak/>
        <w:t>ACTOR BRIEFING</w:t>
      </w:r>
    </w:p>
    <w:p w:rsidR="00BA6C24" w:rsidRPr="007F2F74" w:rsidRDefault="00BA6C24" w:rsidP="00BA6C24">
      <w:pPr>
        <w:pStyle w:val="ALSGHeading2"/>
        <w:rPr>
          <w:color w:val="2F70C8"/>
        </w:rPr>
      </w:pPr>
      <w:r w:rsidRPr="007F2F74">
        <w:rPr>
          <w:color w:val="2F70C8"/>
        </w:rPr>
        <w:t xml:space="preserve">What the candidate is being assessed on </w:t>
      </w:r>
    </w:p>
    <w:p w:rsidR="00A73383" w:rsidRPr="00D9158D" w:rsidRDefault="00735772" w:rsidP="00A73383">
      <w:pPr>
        <w:pStyle w:val="BodyText"/>
        <w:tabs>
          <w:tab w:val="clear" w:pos="2296"/>
          <w:tab w:val="left" w:pos="378"/>
        </w:tabs>
        <w:rPr>
          <w:color w:val="000000" w:themeColor="text1"/>
        </w:rPr>
      </w:pPr>
      <w:r w:rsidRPr="00D9158D">
        <w:rPr>
          <w:color w:val="000000" w:themeColor="text1"/>
        </w:rPr>
        <w:t>Ability to assess an anxious new Mum empathically and understand her concerns</w:t>
      </w:r>
    </w:p>
    <w:p w:rsidR="00735772" w:rsidRPr="00D9158D" w:rsidRDefault="00735772" w:rsidP="00A73383">
      <w:pPr>
        <w:pStyle w:val="BodyText"/>
        <w:tabs>
          <w:tab w:val="clear" w:pos="2296"/>
          <w:tab w:val="left" w:pos="378"/>
        </w:tabs>
        <w:rPr>
          <w:color w:val="000000" w:themeColor="text1"/>
        </w:rPr>
      </w:pPr>
      <w:r w:rsidRPr="00D9158D">
        <w:rPr>
          <w:color w:val="000000" w:themeColor="text1"/>
        </w:rPr>
        <w:t>Ability to assess risk to both Mum and baby</w:t>
      </w:r>
      <w:r w:rsidR="0077307F" w:rsidRPr="00D9158D">
        <w:rPr>
          <w:color w:val="000000" w:themeColor="text1"/>
        </w:rPr>
        <w:t xml:space="preserve"> (and partner)</w:t>
      </w:r>
    </w:p>
    <w:p w:rsidR="00735772" w:rsidRPr="00D9158D" w:rsidRDefault="00735772" w:rsidP="00A73383">
      <w:pPr>
        <w:pStyle w:val="BodyText"/>
        <w:tabs>
          <w:tab w:val="clear" w:pos="2296"/>
          <w:tab w:val="left" w:pos="378"/>
        </w:tabs>
        <w:rPr>
          <w:color w:val="000000" w:themeColor="text1"/>
        </w:rPr>
      </w:pPr>
      <w:r w:rsidRPr="00D9158D">
        <w:rPr>
          <w:color w:val="000000" w:themeColor="text1"/>
        </w:rPr>
        <w:t>Ability to consider alternative physical causes of the current presentation</w:t>
      </w:r>
    </w:p>
    <w:p w:rsidR="0077307F" w:rsidRPr="00D9158D" w:rsidRDefault="0077307F" w:rsidP="00A73383">
      <w:pPr>
        <w:pStyle w:val="BodyText"/>
        <w:tabs>
          <w:tab w:val="clear" w:pos="2296"/>
          <w:tab w:val="left" w:pos="378"/>
        </w:tabs>
        <w:rPr>
          <w:color w:val="000000" w:themeColor="text1"/>
        </w:rPr>
      </w:pPr>
      <w:r w:rsidRPr="00D9158D">
        <w:rPr>
          <w:color w:val="000000" w:themeColor="text1"/>
        </w:rPr>
        <w:t>Ability to elicit a clear/concise pregnancy and birth history and demonstrate knowledge of normal physiology for both mother and baby in the first weeks postpartum</w:t>
      </w:r>
    </w:p>
    <w:p w:rsidR="00E64ED0" w:rsidRPr="004C277F" w:rsidRDefault="00E64ED0" w:rsidP="00E64ED0">
      <w:pPr>
        <w:pStyle w:val="BodyText"/>
        <w:rPr>
          <w:color w:val="FF0000"/>
        </w:rPr>
      </w:pPr>
    </w:p>
    <w:p w:rsidR="00BA6C24" w:rsidRDefault="00BA6C24" w:rsidP="00BA6C24">
      <w:pPr>
        <w:pStyle w:val="ALSGHeading2"/>
        <w:rPr>
          <w:color w:val="2F70C8"/>
        </w:rPr>
      </w:pPr>
      <w:r w:rsidRPr="007F2F74">
        <w:rPr>
          <w:color w:val="2F70C8"/>
        </w:rPr>
        <w:t>Background</w:t>
      </w:r>
    </w:p>
    <w:p w:rsidR="00BA6C24" w:rsidRPr="004C277F" w:rsidRDefault="00BA6C24" w:rsidP="00BA6C24">
      <w:pPr>
        <w:pStyle w:val="BodyText"/>
        <w:rPr>
          <w:b/>
          <w:i/>
          <w:color w:val="auto"/>
        </w:rPr>
      </w:pPr>
      <w:r w:rsidRPr="004C277F">
        <w:rPr>
          <w:b/>
          <w:i/>
          <w:color w:val="auto"/>
        </w:rPr>
        <w:t>Location</w:t>
      </w:r>
    </w:p>
    <w:p w:rsidR="007E11A9" w:rsidRDefault="007E11A9" w:rsidP="007E11A9">
      <w:pPr>
        <w:pStyle w:val="BodyText"/>
        <w:tabs>
          <w:tab w:val="clear" w:pos="2296"/>
          <w:tab w:val="left" w:pos="378"/>
        </w:tabs>
        <w:rPr>
          <w:color w:val="000000"/>
        </w:rPr>
      </w:pPr>
      <w:r>
        <w:rPr>
          <w:color w:val="000000"/>
        </w:rPr>
        <w:t xml:space="preserve">Locations vary in accordance with the different specialties of the candidate being assessed. </w:t>
      </w:r>
    </w:p>
    <w:p w:rsidR="00BA6C24" w:rsidRDefault="007E11A9" w:rsidP="00BA6C24">
      <w:pPr>
        <w:pStyle w:val="BodyText"/>
        <w:tabs>
          <w:tab w:val="clear" w:pos="2296"/>
          <w:tab w:val="left" w:pos="378"/>
        </w:tabs>
        <w:rPr>
          <w:color w:val="000000"/>
        </w:rPr>
      </w:pPr>
      <w:r>
        <w:rPr>
          <w:color w:val="000000"/>
        </w:rPr>
        <w:t xml:space="preserve">This will be agreed with the candidate each time the simulation is run. </w:t>
      </w:r>
    </w:p>
    <w:p w:rsidR="00A858C2" w:rsidRPr="004C277F" w:rsidRDefault="00A858C2" w:rsidP="00BA6C24">
      <w:pPr>
        <w:pStyle w:val="BodyText"/>
        <w:tabs>
          <w:tab w:val="clear" w:pos="2296"/>
          <w:tab w:val="left" w:pos="378"/>
        </w:tabs>
        <w:rPr>
          <w:color w:val="FF0000"/>
        </w:rPr>
      </w:pPr>
    </w:p>
    <w:p w:rsidR="00BA6C24" w:rsidRPr="004C277F" w:rsidRDefault="00BA6C24" w:rsidP="00BA6C24">
      <w:pPr>
        <w:pStyle w:val="BodyText"/>
        <w:tabs>
          <w:tab w:val="clear" w:pos="2296"/>
          <w:tab w:val="left" w:pos="378"/>
        </w:tabs>
        <w:rPr>
          <w:b/>
          <w:i/>
          <w:color w:val="auto"/>
        </w:rPr>
      </w:pPr>
      <w:r w:rsidRPr="004C277F">
        <w:rPr>
          <w:b/>
          <w:i/>
          <w:color w:val="auto"/>
        </w:rPr>
        <w:t>Background</w:t>
      </w:r>
    </w:p>
    <w:p w:rsidR="00BA6C24" w:rsidRPr="00D9158D" w:rsidRDefault="00735772" w:rsidP="00BA6C24">
      <w:pPr>
        <w:pStyle w:val="BodyText"/>
        <w:tabs>
          <w:tab w:val="clear" w:pos="2296"/>
          <w:tab w:val="left" w:pos="378"/>
        </w:tabs>
        <w:rPr>
          <w:color w:val="000000" w:themeColor="text1"/>
        </w:rPr>
      </w:pPr>
      <w:r w:rsidRPr="00D9158D">
        <w:rPr>
          <w:color w:val="000000" w:themeColor="text1"/>
        </w:rPr>
        <w:t>You are Rachel a 39yr old first time Mum and have a 6 week old daughter Emilia with your husband Dan. Before having Emilia you struggled for 5 years to conceive with no success</w:t>
      </w:r>
      <w:r w:rsidR="007E11A9">
        <w:rPr>
          <w:color w:val="000000" w:themeColor="text1"/>
        </w:rPr>
        <w:t>.</w:t>
      </w:r>
      <w:r w:rsidRPr="00D9158D">
        <w:rPr>
          <w:color w:val="000000" w:themeColor="text1"/>
        </w:rPr>
        <w:t xml:space="preserve"> You were very aware of your advancing age and took out a loan to pay fore IVF but could only afford one round – luckily you became pregnant first time around! You were </w:t>
      </w:r>
      <w:r w:rsidR="0077307F" w:rsidRPr="00D9158D">
        <w:rPr>
          <w:color w:val="000000" w:themeColor="text1"/>
        </w:rPr>
        <w:t>understandably</w:t>
      </w:r>
      <w:r w:rsidR="005F3872" w:rsidRPr="00D9158D">
        <w:rPr>
          <w:color w:val="000000" w:themeColor="text1"/>
        </w:rPr>
        <w:t xml:space="preserve"> </w:t>
      </w:r>
      <w:r w:rsidRPr="00D9158D">
        <w:rPr>
          <w:color w:val="000000" w:themeColor="text1"/>
        </w:rPr>
        <w:t xml:space="preserve">very anxious throughout the </w:t>
      </w:r>
      <w:r w:rsidR="005F3872" w:rsidRPr="00D9158D">
        <w:rPr>
          <w:color w:val="000000" w:themeColor="text1"/>
        </w:rPr>
        <w:t>pregnancy although everything went to plan and you gave birth</w:t>
      </w:r>
      <w:r w:rsidR="007E11A9">
        <w:rPr>
          <w:color w:val="000000" w:themeColor="text1"/>
        </w:rPr>
        <w:t>.</w:t>
      </w:r>
      <w:r w:rsidR="005F3872" w:rsidRPr="00D9158D">
        <w:rPr>
          <w:color w:val="000000" w:themeColor="text1"/>
        </w:rPr>
        <w:t xml:space="preserve">. The delivery was tiring but without any complications and you managed to breast feed initially. Unfortunately the baby was very jaundiced and so the day after her birth she was taken to the neonatal unit for phototherapy. Although everyone reassured you that this was a common occurrence and that everything would be fine you found this very stressful and you began to struggle with the breastfeeding. After four days you were discharged home which you had been really looking forward to as you felt that the reason you were finding difficulty bonding with the baby </w:t>
      </w:r>
      <w:r w:rsidR="000C43CB" w:rsidRPr="00D9158D">
        <w:rPr>
          <w:color w:val="000000" w:themeColor="text1"/>
        </w:rPr>
        <w:t xml:space="preserve">was the alien hospital environment. </w:t>
      </w:r>
    </w:p>
    <w:p w:rsidR="000C43CB" w:rsidRPr="00D9158D" w:rsidRDefault="000C43CB" w:rsidP="00BA6C24">
      <w:pPr>
        <w:pStyle w:val="BodyText"/>
        <w:tabs>
          <w:tab w:val="clear" w:pos="2296"/>
          <w:tab w:val="left" w:pos="378"/>
        </w:tabs>
        <w:rPr>
          <w:color w:val="000000" w:themeColor="text1"/>
        </w:rPr>
      </w:pPr>
    </w:p>
    <w:p w:rsidR="000C43CB" w:rsidRPr="00D9158D" w:rsidRDefault="000C43CB" w:rsidP="00BA6C24">
      <w:pPr>
        <w:pStyle w:val="BodyText"/>
        <w:tabs>
          <w:tab w:val="clear" w:pos="2296"/>
          <w:tab w:val="left" w:pos="378"/>
        </w:tabs>
        <w:rPr>
          <w:color w:val="000000" w:themeColor="text1"/>
        </w:rPr>
      </w:pPr>
      <w:r w:rsidRPr="00D9158D">
        <w:rPr>
          <w:color w:val="000000" w:themeColor="text1"/>
        </w:rPr>
        <w:t>When you got home you wished you could go back! You found it very frightening being responsible for your daughter continually worried that you would do something wrong or harm her in some way. You were very concerned that she would over heat which would put her at risk of sudden infant death so you continually checked her temperature throughout the night even when she was asleep. You were very worried that she would pick up an illness and so became obsessional about cleaning the house and worried whenever guests came to visit that they might have germs and pass them onto her. There just didn’t seem to be anytime to bond or relax with the baby and this was complicated by two bouts of mastitis and you eventually stopped breastfeeding two weeks ago which you feel very guilty about and are worried that in the future this will affect her immune system and make her more prone to developing asthma.</w:t>
      </w:r>
    </w:p>
    <w:p w:rsidR="0078396A" w:rsidRPr="00D9158D" w:rsidRDefault="0078396A" w:rsidP="00BA6C24">
      <w:pPr>
        <w:pStyle w:val="BodyText"/>
        <w:tabs>
          <w:tab w:val="clear" w:pos="2296"/>
          <w:tab w:val="left" w:pos="378"/>
        </w:tabs>
        <w:rPr>
          <w:color w:val="000000" w:themeColor="text1"/>
        </w:rPr>
      </w:pPr>
    </w:p>
    <w:p w:rsidR="009524EA" w:rsidRPr="00D9158D" w:rsidRDefault="00982853" w:rsidP="00BA6C24">
      <w:pPr>
        <w:pStyle w:val="BodyText"/>
        <w:tabs>
          <w:tab w:val="clear" w:pos="2296"/>
          <w:tab w:val="left" w:pos="378"/>
        </w:tabs>
        <w:rPr>
          <w:color w:val="000000" w:themeColor="text1"/>
        </w:rPr>
      </w:pPr>
      <w:r w:rsidRPr="00D9158D">
        <w:rPr>
          <w:color w:val="000000" w:themeColor="text1"/>
        </w:rPr>
        <w:t xml:space="preserve">You </w:t>
      </w:r>
      <w:r w:rsidR="003A6358" w:rsidRPr="00D9158D">
        <w:rPr>
          <w:color w:val="000000" w:themeColor="text1"/>
        </w:rPr>
        <w:t xml:space="preserve">do not have any history of major </w:t>
      </w:r>
      <w:r w:rsidRPr="00D9158D">
        <w:rPr>
          <w:color w:val="000000" w:themeColor="text1"/>
        </w:rPr>
        <w:t>physical health problems.</w:t>
      </w:r>
    </w:p>
    <w:p w:rsidR="00FB59B6" w:rsidRPr="00D9158D" w:rsidRDefault="00FB59B6" w:rsidP="00BA6C24">
      <w:pPr>
        <w:pStyle w:val="BodyText"/>
        <w:tabs>
          <w:tab w:val="clear" w:pos="2296"/>
          <w:tab w:val="left" w:pos="378"/>
        </w:tabs>
        <w:rPr>
          <w:color w:val="000000" w:themeColor="text1"/>
        </w:rPr>
      </w:pPr>
    </w:p>
    <w:p w:rsidR="00FB59B6" w:rsidRPr="00D9158D" w:rsidRDefault="00FB59B6" w:rsidP="00BA6C24">
      <w:pPr>
        <w:pStyle w:val="BodyText"/>
        <w:tabs>
          <w:tab w:val="clear" w:pos="2296"/>
          <w:tab w:val="left" w:pos="378"/>
        </w:tabs>
        <w:rPr>
          <w:color w:val="000000" w:themeColor="text1"/>
        </w:rPr>
      </w:pPr>
      <w:r w:rsidRPr="00D9158D">
        <w:rPr>
          <w:color w:val="000000" w:themeColor="text1"/>
        </w:rPr>
        <w:t>None of your family has any particular health problems but you do know that your grandma had a ‘bit of a breakdown’ when your Mum was born</w:t>
      </w:r>
      <w:r w:rsidR="007E11A9">
        <w:rPr>
          <w:color w:val="000000" w:themeColor="text1"/>
        </w:rPr>
        <w:t>.</w:t>
      </w:r>
    </w:p>
    <w:p w:rsidR="00982853" w:rsidRPr="00D9158D" w:rsidRDefault="00982853" w:rsidP="00BA6C24">
      <w:pPr>
        <w:pStyle w:val="BodyText"/>
        <w:tabs>
          <w:tab w:val="clear" w:pos="2296"/>
          <w:tab w:val="left" w:pos="378"/>
        </w:tabs>
        <w:rPr>
          <w:color w:val="000000" w:themeColor="text1"/>
        </w:rPr>
      </w:pPr>
    </w:p>
    <w:p w:rsidR="00982853" w:rsidRPr="00D9158D" w:rsidRDefault="00982853" w:rsidP="00BA6C24">
      <w:pPr>
        <w:pStyle w:val="BodyText"/>
        <w:tabs>
          <w:tab w:val="clear" w:pos="2296"/>
          <w:tab w:val="left" w:pos="378"/>
        </w:tabs>
        <w:rPr>
          <w:color w:val="000000" w:themeColor="text1"/>
        </w:rPr>
      </w:pPr>
      <w:r w:rsidRPr="00D9158D">
        <w:rPr>
          <w:color w:val="000000" w:themeColor="text1"/>
        </w:rPr>
        <w:t>During the time you were struggling with the infertility problems you did suffer from a period of depression and did have a course of cognitive behavioural therapy about 3 yrs ago which you found helpful.</w:t>
      </w:r>
    </w:p>
    <w:p w:rsidR="00982853" w:rsidRPr="00D9158D" w:rsidRDefault="00982853" w:rsidP="00BA6C24">
      <w:pPr>
        <w:pStyle w:val="BodyText"/>
        <w:tabs>
          <w:tab w:val="clear" w:pos="2296"/>
          <w:tab w:val="left" w:pos="378"/>
        </w:tabs>
        <w:rPr>
          <w:color w:val="000000" w:themeColor="text1"/>
        </w:rPr>
      </w:pPr>
    </w:p>
    <w:p w:rsidR="00982853" w:rsidRPr="00D9158D" w:rsidRDefault="00982853" w:rsidP="00BA6C24">
      <w:pPr>
        <w:pStyle w:val="BodyText"/>
        <w:tabs>
          <w:tab w:val="clear" w:pos="2296"/>
          <w:tab w:val="left" w:pos="378"/>
        </w:tabs>
        <w:rPr>
          <w:color w:val="000000" w:themeColor="text1"/>
        </w:rPr>
      </w:pPr>
      <w:r w:rsidRPr="00D9158D">
        <w:rPr>
          <w:color w:val="000000" w:themeColor="text1"/>
        </w:rPr>
        <w:t xml:space="preserve">You were born and brought up locally and have a younger sister, You had a generally happy upbringing although money was tight, you enjoyed the social aspects of school but were not very academic. After leaving school you have had various jobs in the retail industry and have worked your way up to be a supermarket manager. </w:t>
      </w:r>
      <w:r w:rsidR="007E11A9">
        <w:rPr>
          <w:color w:val="000000" w:themeColor="text1"/>
        </w:rPr>
        <w:t>You</w:t>
      </w:r>
      <w:r w:rsidRPr="00D9158D">
        <w:rPr>
          <w:color w:val="000000" w:themeColor="text1"/>
        </w:rPr>
        <w:t xml:space="preserve"> met your husband Dan 10yrs ago, your relationship is generally good and he is supportive</w:t>
      </w:r>
      <w:r w:rsidR="00E3371B" w:rsidRPr="00D9158D">
        <w:rPr>
          <w:color w:val="000000" w:themeColor="text1"/>
        </w:rPr>
        <w:t xml:space="preserve"> towards you.</w:t>
      </w:r>
      <w:r w:rsidR="00751D3C" w:rsidRPr="00D9158D">
        <w:rPr>
          <w:color w:val="000000" w:themeColor="text1"/>
        </w:rPr>
        <w:t xml:space="preserve"> </w:t>
      </w:r>
    </w:p>
    <w:p w:rsidR="00FB59B6" w:rsidRPr="00D9158D" w:rsidRDefault="00FB59B6" w:rsidP="00BA6C24">
      <w:pPr>
        <w:pStyle w:val="BodyText"/>
        <w:tabs>
          <w:tab w:val="clear" w:pos="2296"/>
          <w:tab w:val="left" w:pos="378"/>
        </w:tabs>
        <w:rPr>
          <w:color w:val="000000" w:themeColor="text1"/>
        </w:rPr>
      </w:pPr>
    </w:p>
    <w:p w:rsidR="00FB59B6" w:rsidRPr="00D9158D" w:rsidRDefault="00FB59B6" w:rsidP="00BA6C24">
      <w:pPr>
        <w:pStyle w:val="BodyText"/>
        <w:tabs>
          <w:tab w:val="clear" w:pos="2296"/>
          <w:tab w:val="left" w:pos="378"/>
        </w:tabs>
        <w:rPr>
          <w:color w:val="000000" w:themeColor="text1"/>
        </w:rPr>
      </w:pPr>
      <w:r w:rsidRPr="00D9158D">
        <w:rPr>
          <w:color w:val="000000" w:themeColor="text1"/>
        </w:rPr>
        <w:t>When you were in your twenties you did smoke cannabis 2-3 times per week</w:t>
      </w:r>
      <w:r w:rsidR="007E11A9">
        <w:rPr>
          <w:color w:val="000000" w:themeColor="text1"/>
        </w:rPr>
        <w:t>.</w:t>
      </w:r>
      <w:r w:rsidRPr="00D9158D">
        <w:rPr>
          <w:color w:val="000000" w:themeColor="text1"/>
        </w:rPr>
        <w:t xml:space="preserve"> </w:t>
      </w:r>
      <w:r w:rsidR="007E11A9">
        <w:rPr>
          <w:color w:val="000000" w:themeColor="text1"/>
        </w:rPr>
        <w:t xml:space="preserve">You </w:t>
      </w:r>
      <w:r w:rsidRPr="00D9158D">
        <w:rPr>
          <w:color w:val="000000" w:themeColor="text1"/>
        </w:rPr>
        <w:t>haven’t drunk any alcohol for over two years.</w:t>
      </w:r>
    </w:p>
    <w:p w:rsidR="00BA6C24" w:rsidRPr="004C277F" w:rsidRDefault="00BA6C24" w:rsidP="00BA6C24">
      <w:pPr>
        <w:pStyle w:val="BodyText"/>
        <w:tabs>
          <w:tab w:val="clear" w:pos="2296"/>
          <w:tab w:val="left" w:pos="378"/>
        </w:tabs>
        <w:rPr>
          <w:i/>
          <w:color w:val="FF0000"/>
        </w:rPr>
      </w:pPr>
    </w:p>
    <w:p w:rsidR="00BA6C24" w:rsidRPr="004C277F" w:rsidRDefault="00BA6C24" w:rsidP="00BA6C24">
      <w:pPr>
        <w:pStyle w:val="BodyText"/>
        <w:tabs>
          <w:tab w:val="clear" w:pos="2296"/>
          <w:tab w:val="left" w:pos="378"/>
        </w:tabs>
        <w:rPr>
          <w:b/>
          <w:i/>
          <w:color w:val="auto"/>
        </w:rPr>
      </w:pPr>
      <w:r w:rsidRPr="004C277F">
        <w:rPr>
          <w:b/>
          <w:i/>
          <w:color w:val="auto"/>
        </w:rPr>
        <w:t>Medication</w:t>
      </w:r>
    </w:p>
    <w:p w:rsidR="00BA6C24" w:rsidRPr="00D9158D" w:rsidRDefault="009524EA" w:rsidP="00BA6C24">
      <w:pPr>
        <w:pStyle w:val="BodyText"/>
        <w:tabs>
          <w:tab w:val="clear" w:pos="2296"/>
          <w:tab w:val="left" w:pos="378"/>
        </w:tabs>
        <w:rPr>
          <w:color w:val="000000" w:themeColor="text1"/>
        </w:rPr>
      </w:pPr>
      <w:r w:rsidRPr="00D9158D">
        <w:rPr>
          <w:color w:val="000000" w:themeColor="text1"/>
        </w:rPr>
        <w:t>None</w:t>
      </w:r>
      <w:r w:rsidR="00FB59B6" w:rsidRPr="00D9158D">
        <w:rPr>
          <w:color w:val="000000" w:themeColor="text1"/>
        </w:rPr>
        <w:t>, you have been told that you are allergic to penicillin as you came out in a rash after taking it as a child.</w:t>
      </w:r>
    </w:p>
    <w:p w:rsidR="00BA6C24" w:rsidRPr="004C277F" w:rsidRDefault="00BA6C24" w:rsidP="00BA6C24">
      <w:pPr>
        <w:pStyle w:val="BodyText"/>
        <w:tabs>
          <w:tab w:val="clear" w:pos="2296"/>
          <w:tab w:val="left" w:pos="378"/>
        </w:tabs>
        <w:rPr>
          <w:i/>
          <w:color w:val="FF0000"/>
        </w:rPr>
      </w:pPr>
    </w:p>
    <w:p w:rsidR="00BA6C24" w:rsidRPr="007F2F74" w:rsidRDefault="00BA6C24" w:rsidP="009524EA">
      <w:pPr>
        <w:pStyle w:val="ALSGHeading2"/>
        <w:rPr>
          <w:color w:val="2F70C8"/>
        </w:rPr>
      </w:pPr>
      <w:r w:rsidRPr="007F2F74">
        <w:rPr>
          <w:color w:val="2F70C8"/>
        </w:rPr>
        <w:t>Now</w:t>
      </w:r>
    </w:p>
    <w:p w:rsidR="00FB59B6" w:rsidRPr="00D9158D" w:rsidRDefault="00FB59B6" w:rsidP="00FB59B6">
      <w:pPr>
        <w:pStyle w:val="BodyText"/>
        <w:rPr>
          <w:color w:val="000000" w:themeColor="text1"/>
        </w:rPr>
      </w:pPr>
      <w:r w:rsidRPr="00D9158D">
        <w:rPr>
          <w:color w:val="000000" w:themeColor="text1"/>
        </w:rPr>
        <w:t xml:space="preserve">You are rather baffled as to how you have ended up in A+E, you came to A+E with your husband and the baby (Emilia) due to the problem with its eyes, however, when you arrived he told that staff that he was worried that you had not been yourself, seemed confused and </w:t>
      </w:r>
      <w:r w:rsidR="003A6358" w:rsidRPr="00D9158D">
        <w:rPr>
          <w:color w:val="000000" w:themeColor="text1"/>
        </w:rPr>
        <w:t>he was concerned about your health. It was agreed that he would take the baby to paediatrics and you are relieved that someone is finally going to have a proper look at the baby. You have been asked to stay in the main department and be assessed, you assume for an infection or something. You feel this is probably unnecessary but you do feel tired and so are happy to stay and be assessed even though you don’t think that they will find anything. You feel relieved that even if your husband doesn’t believe you the paediatric staff will immediately see the problem and to be honest it</w:t>
      </w:r>
      <w:r w:rsidR="0077307F" w:rsidRPr="00D9158D">
        <w:rPr>
          <w:color w:val="000000" w:themeColor="text1"/>
        </w:rPr>
        <w:t>’</w:t>
      </w:r>
      <w:r w:rsidR="003A6358" w:rsidRPr="00D9158D">
        <w:rPr>
          <w:color w:val="000000" w:themeColor="text1"/>
        </w:rPr>
        <w:t>s nice to be away from the baby for a bit as you really struggle to cope when she is crying.</w:t>
      </w:r>
    </w:p>
    <w:p w:rsidR="003A6358" w:rsidRPr="00D9158D" w:rsidRDefault="003A6358" w:rsidP="00FB59B6">
      <w:pPr>
        <w:pStyle w:val="BodyText"/>
        <w:rPr>
          <w:color w:val="000000" w:themeColor="text1"/>
        </w:rPr>
      </w:pPr>
    </w:p>
    <w:p w:rsidR="003A6358" w:rsidRPr="00D9158D" w:rsidRDefault="003A6358" w:rsidP="00FB59B6">
      <w:pPr>
        <w:pStyle w:val="BodyText"/>
        <w:rPr>
          <w:color w:val="000000" w:themeColor="text1"/>
        </w:rPr>
      </w:pPr>
      <w:r w:rsidRPr="00D9158D">
        <w:rPr>
          <w:color w:val="000000" w:themeColor="text1"/>
        </w:rPr>
        <w:t xml:space="preserve">From a physical health point of view aside from the mastitis which has now resolved you have recovered quite well from the delivery. You have no physical aches or pains. </w:t>
      </w:r>
    </w:p>
    <w:p w:rsidR="003A6358" w:rsidRPr="00D9158D" w:rsidRDefault="003A6358" w:rsidP="00FB59B6">
      <w:pPr>
        <w:pStyle w:val="BodyText"/>
        <w:rPr>
          <w:color w:val="000000" w:themeColor="text1"/>
        </w:rPr>
      </w:pPr>
    </w:p>
    <w:p w:rsidR="009524EA" w:rsidRPr="00D9158D" w:rsidRDefault="003A6358" w:rsidP="007E4552">
      <w:pPr>
        <w:pStyle w:val="BodyText"/>
        <w:rPr>
          <w:color w:val="000000" w:themeColor="text1"/>
        </w:rPr>
      </w:pPr>
      <w:r w:rsidRPr="00D9158D">
        <w:rPr>
          <w:color w:val="000000" w:themeColor="text1"/>
        </w:rPr>
        <w:t xml:space="preserve">You </w:t>
      </w:r>
      <w:r w:rsidR="007E4552" w:rsidRPr="00D9158D">
        <w:rPr>
          <w:color w:val="000000" w:themeColor="text1"/>
        </w:rPr>
        <w:t xml:space="preserve">don’t feel that you are particularly depressed but you do feel tired and restless. You feel that you have not been a particularly good Mum and feel that you should be doing more and be more able to cope with the crying – you are not the earth mother figure that you hoped to be. You feel guilty about these failures and especially guilty about stopping breastfeeding. </w:t>
      </w:r>
      <w:r w:rsidR="009524EA" w:rsidRPr="00D9158D">
        <w:rPr>
          <w:color w:val="000000" w:themeColor="text1"/>
        </w:rPr>
        <w:t>Over the last two days you have found it almost impossible to sleep or eat and you are convinced that there is something wrong with the baby’s eyes as they are clearly malformed, you have mentioned this to your husband and the health visitor and both have them have said that they are completely normal and so you are convi</w:t>
      </w:r>
      <w:r w:rsidR="007E4552" w:rsidRPr="00D9158D">
        <w:rPr>
          <w:color w:val="000000" w:themeColor="text1"/>
        </w:rPr>
        <w:t>nced that they are lying to you. You believe that</w:t>
      </w:r>
      <w:r w:rsidR="009524EA" w:rsidRPr="00D9158D">
        <w:rPr>
          <w:color w:val="000000" w:themeColor="text1"/>
        </w:rPr>
        <w:t xml:space="preserve"> they know that there is something terribly wrong with the baby but they don’t want to tell you as they don’t want to upset you. You think that these malformations must have been caused by something</w:t>
      </w:r>
      <w:r w:rsidR="009524EA" w:rsidRPr="004C277F">
        <w:rPr>
          <w:color w:val="auto"/>
        </w:rPr>
        <w:t xml:space="preserve"> </w:t>
      </w:r>
      <w:r w:rsidR="009524EA" w:rsidRPr="00D9158D">
        <w:rPr>
          <w:color w:val="000000" w:themeColor="text1"/>
        </w:rPr>
        <w:t>that you did during the pregnancy and you wonder if it would be better if the baby was put out of its misery.</w:t>
      </w:r>
      <w:r w:rsidR="007E4552" w:rsidRPr="00D9158D">
        <w:rPr>
          <w:color w:val="000000" w:themeColor="text1"/>
        </w:rPr>
        <w:t xml:space="preserve"> You have thought whilst the baby was crying that maybe you should just put a pillow over its face, you know this is wrong and feel quite guilty about it. If you were to do this then it would be best to also end your own life however you would want to use an effective method and are unsure what you would do.</w:t>
      </w:r>
      <w:r w:rsidR="005E55C4" w:rsidRPr="00D9158D">
        <w:rPr>
          <w:color w:val="000000" w:themeColor="text1"/>
        </w:rPr>
        <w:t xml:space="preserve"> You do not hear voices or see things, no thoughts that people are controlling you or interfering with your thoughts, no problems watching TV or listening to the radio.</w:t>
      </w:r>
    </w:p>
    <w:p w:rsidR="00BA6C24" w:rsidRPr="004C277F" w:rsidRDefault="00BA6C24" w:rsidP="00BA6C24">
      <w:pPr>
        <w:pStyle w:val="BodyText"/>
      </w:pPr>
    </w:p>
    <w:p w:rsidR="00BA6C24" w:rsidRPr="007F2F74" w:rsidRDefault="00BA6C24" w:rsidP="00BA6C24">
      <w:pPr>
        <w:pStyle w:val="ALSGHeading2"/>
        <w:rPr>
          <w:color w:val="2F70C8"/>
        </w:rPr>
      </w:pPr>
      <w:r w:rsidRPr="007F2F74">
        <w:rPr>
          <w:color w:val="2F70C8"/>
        </w:rPr>
        <w:t>ICE (Ideas, Concerns, Expectations)</w:t>
      </w:r>
    </w:p>
    <w:p w:rsidR="00BA6C24" w:rsidRPr="004C277F" w:rsidRDefault="00BA6C24" w:rsidP="00BA6C24">
      <w:pPr>
        <w:pStyle w:val="BodyText"/>
        <w:rPr>
          <w:b/>
          <w:i/>
          <w:color w:val="auto"/>
        </w:rPr>
      </w:pPr>
      <w:r w:rsidRPr="004C277F">
        <w:t xml:space="preserve"> </w:t>
      </w:r>
      <w:r w:rsidRPr="004C277F">
        <w:rPr>
          <w:b/>
          <w:i/>
          <w:color w:val="auto"/>
        </w:rPr>
        <w:t>Thoughts and concerns</w:t>
      </w:r>
    </w:p>
    <w:p w:rsidR="00BA6C24" w:rsidRPr="00D9158D" w:rsidRDefault="007E4552" w:rsidP="00BA6C24">
      <w:pPr>
        <w:pStyle w:val="BodyText"/>
        <w:tabs>
          <w:tab w:val="clear" w:pos="2296"/>
          <w:tab w:val="left" w:pos="378"/>
        </w:tabs>
        <w:rPr>
          <w:color w:val="000000" w:themeColor="text1"/>
        </w:rPr>
      </w:pPr>
      <w:r w:rsidRPr="00D9158D">
        <w:rPr>
          <w:color w:val="000000" w:themeColor="text1"/>
        </w:rPr>
        <w:t>Main concern is for the baby and the malformation that the baby has.</w:t>
      </w:r>
    </w:p>
    <w:p w:rsidR="002663AB" w:rsidRPr="00D9158D" w:rsidRDefault="002663AB" w:rsidP="00BA6C24">
      <w:pPr>
        <w:pStyle w:val="BodyText"/>
        <w:tabs>
          <w:tab w:val="clear" w:pos="2296"/>
          <w:tab w:val="left" w:pos="378"/>
        </w:tabs>
        <w:rPr>
          <w:color w:val="000000" w:themeColor="text1"/>
        </w:rPr>
      </w:pPr>
      <w:r w:rsidRPr="00D9158D">
        <w:rPr>
          <w:color w:val="000000" w:themeColor="text1"/>
        </w:rPr>
        <w:t>You are hopeful that if the baby has something badly wrong that something will be able to be done to make the baby comfortable and ensure that she doesn’t suffer.</w:t>
      </w:r>
    </w:p>
    <w:p w:rsidR="00BA6C24" w:rsidRPr="00D9158D" w:rsidRDefault="007E4552" w:rsidP="00BA6C24">
      <w:pPr>
        <w:pStyle w:val="BodyText"/>
        <w:tabs>
          <w:tab w:val="clear" w:pos="2296"/>
          <w:tab w:val="left" w:pos="378"/>
        </w:tabs>
        <w:rPr>
          <w:color w:val="000000" w:themeColor="text1"/>
        </w:rPr>
      </w:pPr>
      <w:r w:rsidRPr="00D9158D">
        <w:rPr>
          <w:color w:val="000000" w:themeColor="text1"/>
        </w:rPr>
        <w:t>You think it</w:t>
      </w:r>
      <w:r w:rsidR="002663AB" w:rsidRPr="00D9158D">
        <w:rPr>
          <w:color w:val="000000" w:themeColor="text1"/>
        </w:rPr>
        <w:t xml:space="preserve"> i</w:t>
      </w:r>
      <w:r w:rsidRPr="00D9158D">
        <w:rPr>
          <w:color w:val="000000" w:themeColor="text1"/>
        </w:rPr>
        <w:t xml:space="preserve">s unlikely </w:t>
      </w:r>
      <w:r w:rsidR="002663AB" w:rsidRPr="00D9158D">
        <w:rPr>
          <w:color w:val="000000" w:themeColor="text1"/>
        </w:rPr>
        <w:t>that you have any physical health problems but are willing to go along with the assessment.</w:t>
      </w:r>
    </w:p>
    <w:p w:rsidR="00BA6C24" w:rsidRPr="007F2F74" w:rsidRDefault="00BA6C24" w:rsidP="00BA6C24">
      <w:pPr>
        <w:pStyle w:val="ALSGHeading2"/>
        <w:rPr>
          <w:color w:val="2F70C8"/>
        </w:rPr>
      </w:pPr>
      <w:r w:rsidRPr="007F2F74">
        <w:rPr>
          <w:color w:val="2F70C8"/>
        </w:rPr>
        <w:t>Opening statement</w:t>
      </w:r>
    </w:p>
    <w:p w:rsidR="00BA6C24" w:rsidRPr="00D9158D" w:rsidRDefault="002663AB" w:rsidP="002663AB">
      <w:pPr>
        <w:pStyle w:val="BodyText"/>
        <w:tabs>
          <w:tab w:val="clear" w:pos="2296"/>
          <w:tab w:val="left" w:pos="378"/>
        </w:tabs>
        <w:rPr>
          <w:color w:val="000000" w:themeColor="text1"/>
        </w:rPr>
      </w:pPr>
      <w:r w:rsidRPr="00D9158D">
        <w:rPr>
          <w:color w:val="000000" w:themeColor="text1"/>
        </w:rPr>
        <w:t>I don’t really understand why I’m here, it was the baby that I was worried about.</w:t>
      </w:r>
    </w:p>
    <w:p w:rsidR="00BA6C24" w:rsidRPr="007F2F74" w:rsidRDefault="00BA6C24" w:rsidP="00BA6C24">
      <w:pPr>
        <w:pStyle w:val="ALSGHeading2"/>
        <w:rPr>
          <w:color w:val="2F70C8"/>
        </w:rPr>
      </w:pPr>
      <w:r w:rsidRPr="007F2F74">
        <w:rPr>
          <w:color w:val="2F70C8"/>
        </w:rPr>
        <w:lastRenderedPageBreak/>
        <w:t>Emotional behaviours/statements/questions</w:t>
      </w:r>
    </w:p>
    <w:p w:rsidR="00BA6C24" w:rsidRPr="004C277F" w:rsidRDefault="00BA6C24" w:rsidP="00BA6C24">
      <w:pPr>
        <w:pStyle w:val="BodyText"/>
        <w:rPr>
          <w:b/>
          <w:i/>
          <w:color w:val="auto"/>
        </w:rPr>
      </w:pPr>
      <w:r w:rsidRPr="004C277F">
        <w:rPr>
          <w:b/>
          <w:i/>
          <w:color w:val="auto"/>
        </w:rPr>
        <w:t>If asked directly:</w:t>
      </w:r>
    </w:p>
    <w:p w:rsidR="00BA6C24" w:rsidRPr="00D9158D" w:rsidRDefault="002663AB" w:rsidP="00BA6C24">
      <w:pPr>
        <w:pStyle w:val="BodyText"/>
        <w:tabs>
          <w:tab w:val="clear" w:pos="2296"/>
          <w:tab w:val="left" w:pos="378"/>
        </w:tabs>
        <w:rPr>
          <w:color w:val="000000" w:themeColor="text1"/>
        </w:rPr>
      </w:pPr>
      <w:r w:rsidRPr="00D9158D">
        <w:rPr>
          <w:color w:val="000000" w:themeColor="text1"/>
        </w:rPr>
        <w:t>If told directly that the baby is fine and there is nothing wrong with it then become agitated and threaten to leave “you’re all in it together”</w:t>
      </w:r>
      <w:r w:rsidR="00E17E91" w:rsidRPr="00D9158D">
        <w:rPr>
          <w:color w:val="000000" w:themeColor="text1"/>
        </w:rPr>
        <w:t xml:space="preserve"> but you can be easily talked round with an empathic approach</w:t>
      </w:r>
    </w:p>
    <w:p w:rsidR="00E17E91" w:rsidRPr="00D9158D" w:rsidRDefault="00E17E91" w:rsidP="00BA6C24">
      <w:pPr>
        <w:pStyle w:val="BodyText"/>
        <w:tabs>
          <w:tab w:val="clear" w:pos="2296"/>
          <w:tab w:val="left" w:pos="378"/>
        </w:tabs>
        <w:rPr>
          <w:color w:val="000000" w:themeColor="text1"/>
        </w:rPr>
      </w:pPr>
    </w:p>
    <w:p w:rsidR="00E17E91" w:rsidRPr="00D9158D" w:rsidRDefault="00E17E91" w:rsidP="00BA6C24">
      <w:pPr>
        <w:pStyle w:val="BodyText"/>
        <w:tabs>
          <w:tab w:val="clear" w:pos="2296"/>
          <w:tab w:val="left" w:pos="378"/>
        </w:tabs>
        <w:rPr>
          <w:color w:val="000000" w:themeColor="text1"/>
        </w:rPr>
      </w:pPr>
      <w:r w:rsidRPr="00D9158D">
        <w:rPr>
          <w:color w:val="000000" w:themeColor="text1"/>
        </w:rPr>
        <w:t>If its suggested to you that you may be feeling the way that you are due to a mental health/psychiatric etc problem and would you agree to see the mental health team or to admission to the mother and baby unit then whilst you think this is unlikely you would be willing to consider this.</w:t>
      </w:r>
    </w:p>
    <w:p w:rsidR="00BA6C24" w:rsidRPr="004C277F" w:rsidRDefault="00BA6C24" w:rsidP="00BA6C24">
      <w:pPr>
        <w:pStyle w:val="BodyText"/>
        <w:rPr>
          <w:b/>
          <w:i/>
          <w:color w:val="auto"/>
        </w:rPr>
      </w:pPr>
    </w:p>
    <w:p w:rsidR="00BA6C24" w:rsidRPr="004C277F" w:rsidRDefault="00BA6C24" w:rsidP="00BA6C24">
      <w:pPr>
        <w:pStyle w:val="BodyText"/>
        <w:tabs>
          <w:tab w:val="clear" w:pos="2296"/>
          <w:tab w:val="left" w:pos="378"/>
        </w:tabs>
        <w:rPr>
          <w:color w:val="FF0000"/>
        </w:rPr>
      </w:pPr>
    </w:p>
    <w:p w:rsidR="00BA6C24" w:rsidRPr="004C277F" w:rsidRDefault="00BA6C24" w:rsidP="00BA6C24">
      <w:pPr>
        <w:pStyle w:val="BodyText"/>
        <w:tabs>
          <w:tab w:val="clear" w:pos="2296"/>
          <w:tab w:val="left" w:pos="378"/>
        </w:tabs>
        <w:rPr>
          <w:color w:val="FF0000"/>
        </w:rPr>
      </w:pPr>
    </w:p>
    <w:p w:rsidR="00AE1357" w:rsidRPr="00FA345A" w:rsidRDefault="00AE1357" w:rsidP="00AE1357">
      <w:pPr>
        <w:keepNext/>
        <w:widowControl w:val="0"/>
        <w:autoSpaceDE w:val="0"/>
        <w:autoSpaceDN w:val="0"/>
        <w:adjustRightInd w:val="0"/>
        <w:spacing w:before="240" w:after="60"/>
        <w:outlineLvl w:val="1"/>
        <w:rPr>
          <w:rFonts w:ascii="Myriad Pro" w:hAnsi="Myriad Pro"/>
          <w:b/>
          <w:bCs/>
          <w:color w:val="2F70C8"/>
          <w:sz w:val="28"/>
          <w:szCs w:val="28"/>
          <w:lang w:val="en-US"/>
        </w:rPr>
      </w:pPr>
      <w:r w:rsidRPr="00FA345A">
        <w:rPr>
          <w:rFonts w:ascii="Myriad Pro" w:hAnsi="Myriad Pro"/>
          <w:b/>
          <w:bCs/>
          <w:color w:val="2F70C8"/>
          <w:sz w:val="28"/>
          <w:szCs w:val="28"/>
          <w:lang w:val="en-US"/>
        </w:rPr>
        <w:t>Additional notes/guidance</w:t>
      </w:r>
    </w:p>
    <w:p w:rsidR="00AE1357" w:rsidRPr="00FA345A" w:rsidRDefault="00AE1357" w:rsidP="00AE1357">
      <w:pPr>
        <w:rPr>
          <w:rFonts w:ascii="Myriad Pro" w:hAnsi="Myriad Pro" w:cs="Tahoma"/>
          <w:color w:val="000000"/>
          <w:sz w:val="24"/>
          <w:lang w:eastAsia="en-GB"/>
        </w:rPr>
      </w:pPr>
      <w:r w:rsidRPr="00FA345A">
        <w:rPr>
          <w:rFonts w:ascii="Myriad Pro" w:hAnsi="Myriad Pro" w:cs="Tahoma"/>
          <w:color w:val="000000"/>
          <w:sz w:val="24"/>
        </w:rPr>
        <w:t>Most candidates will check their environment, but then forget to remove potential weapons, such as a lanyard, or an obvious physical object like a mug. After the initial de-escalation, and if still appropriate, reach for the lanyard, or the object, in a confused / aggressive / drunk manner. The purpose of this is to demonstrate that risks persist thoughout the time with the patient, and that mental states fluctuate. It is important for candidates to act on their environmental risk assessment, rather than just note objects by rote</w:t>
      </w:r>
      <w:r>
        <w:rPr>
          <w:rFonts w:ascii="Myriad Pro" w:hAnsi="Myriad Pro" w:cs="Tahoma"/>
          <w:color w:val="000000"/>
          <w:sz w:val="24"/>
        </w:rPr>
        <w:t>.</w:t>
      </w:r>
    </w:p>
    <w:p w:rsidR="00BA6C24" w:rsidRPr="004C277F" w:rsidRDefault="00BA6C24" w:rsidP="00BA6C24">
      <w:pPr>
        <w:pStyle w:val="ALSGHeading2"/>
      </w:pPr>
    </w:p>
    <w:p w:rsidR="00BA6C24" w:rsidRPr="004C277F" w:rsidRDefault="00BA6C24" w:rsidP="00BA6C24">
      <w:pPr>
        <w:pStyle w:val="BodyText"/>
        <w:rPr>
          <w:color w:val="FF0000"/>
        </w:rPr>
      </w:pPr>
    </w:p>
    <w:sectPr w:rsidR="00BA6C24" w:rsidRPr="004C277F" w:rsidSect="005A3E1E">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6F6" w:rsidRDefault="00F176F6" w:rsidP="00300133">
      <w:r>
        <w:separator/>
      </w:r>
    </w:p>
  </w:endnote>
  <w:endnote w:type="continuationSeparator" w:id="0">
    <w:p w:rsidR="00F176F6" w:rsidRDefault="00F176F6"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Pr="007478D8" w:rsidRDefault="00C8512C" w:rsidP="00162E3C">
    <w:pPr>
      <w:pStyle w:val="Footer"/>
      <w:tabs>
        <w:tab w:val="clear" w:pos="4513"/>
        <w:tab w:val="clear" w:pos="9026"/>
      </w:tabs>
    </w:pPr>
    <w:r w:rsidRPr="007478D8">
      <w:t xml:space="preserve">   </w:t>
    </w:r>
    <w:r w:rsidRPr="007478D8">
      <w:fldChar w:fldCharType="begin"/>
    </w:r>
    <w:r w:rsidRPr="007478D8">
      <w:instrText xml:space="preserve"> PAGE   \* MERGEFORMAT </w:instrText>
    </w:r>
    <w:r w:rsidRPr="007478D8">
      <w:fldChar w:fldCharType="separate"/>
    </w:r>
    <w:r w:rsidR="004E7D1C">
      <w:rPr>
        <w:noProof/>
      </w:rPr>
      <w:t>4</w:t>
    </w:r>
    <w:r w:rsidRPr="007478D8">
      <w:fldChar w:fldCharType="end"/>
    </w:r>
    <w:r w:rsidRPr="007478D8">
      <w:t xml:space="preserve"> of </w:t>
    </w:r>
    <w:r w:rsidR="00AE1357">
      <w:rPr>
        <w:noProof/>
      </w:rPr>
      <w:fldChar w:fldCharType="begin"/>
    </w:r>
    <w:r w:rsidR="00AE1357">
      <w:rPr>
        <w:noProof/>
      </w:rPr>
      <w:instrText xml:space="preserve"> NUMPAGES   \* MERGEFORMAT </w:instrText>
    </w:r>
    <w:r w:rsidR="00AE1357">
      <w:rPr>
        <w:noProof/>
      </w:rPr>
      <w:fldChar w:fldCharType="separate"/>
    </w:r>
    <w:r w:rsidR="004E7D1C">
      <w:rPr>
        <w:noProof/>
      </w:rPr>
      <w:t>13</w:t>
    </w:r>
    <w:r w:rsidR="00AE1357">
      <w:rPr>
        <w:noProof/>
      </w:rPr>
      <w:fldChar w:fldCharType="end"/>
    </w:r>
  </w:p>
  <w:p w:rsidR="00C8512C" w:rsidRPr="007478D8" w:rsidRDefault="00DF66EB" w:rsidP="00162E3C">
    <w:pPr>
      <w:pStyle w:val="Footer"/>
      <w:tabs>
        <w:tab w:val="clear" w:pos="4513"/>
        <w:tab w:val="clear" w:pos="9026"/>
      </w:tabs>
    </w:pPr>
    <w:r>
      <w:rPr>
        <w:noProof/>
        <w:lang w:eastAsia="en-GB"/>
      </w:rPr>
      <w:drawing>
        <wp:anchor distT="0" distB="0" distL="114300" distR="114300" simplePos="0" relativeHeight="251657728" behindDoc="1" locked="0" layoutInCell="0" allowOverlap="0">
          <wp:simplePos x="0" y="0"/>
          <wp:positionH relativeFrom="page">
            <wp:posOffset>-582930</wp:posOffset>
          </wp:positionH>
          <wp:positionV relativeFrom="paragraph">
            <wp:posOffset>-2633345</wp:posOffset>
          </wp:positionV>
          <wp:extent cx="9071610" cy="3131820"/>
          <wp:effectExtent l="0" t="0" r="0" b="0"/>
          <wp:wrapNone/>
          <wp:docPr id="7"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840" w:rsidRPr="007478D8">
      <w:t xml:space="preserve">© ALSG 2015: </w:t>
    </w:r>
    <w:r w:rsidR="004909FA">
      <w:t>APEx 1e</w:t>
    </w:r>
    <w:r w:rsidR="00C8512C" w:rsidRPr="007478D8">
      <w:t xml:space="preserve"> </w:t>
    </w:r>
  </w:p>
  <w:p w:rsidR="00C8512C" w:rsidRPr="007478D8" w:rsidRDefault="00F106B2" w:rsidP="00162E3C">
    <w:pPr>
      <w:pStyle w:val="Footer"/>
      <w:tabs>
        <w:tab w:val="clear" w:pos="4513"/>
        <w:tab w:val="clear" w:pos="9026"/>
        <w:tab w:val="left" w:pos="8064"/>
      </w:tabs>
    </w:pPr>
    <w:r>
      <w:rPr>
        <w:szCs w:val="16"/>
      </w:rPr>
      <w:fldChar w:fldCharType="begin"/>
    </w:r>
    <w:r>
      <w:rPr>
        <w:szCs w:val="16"/>
      </w:rPr>
      <w:instrText xml:space="preserve"> FILENAME  \* Lower  \* MERGEFORMAT </w:instrText>
    </w:r>
    <w:r>
      <w:rPr>
        <w:szCs w:val="16"/>
      </w:rPr>
      <w:fldChar w:fldCharType="separate"/>
    </w:r>
    <w:r w:rsidR="00A858C2">
      <w:rPr>
        <w:noProof/>
        <w:szCs w:val="16"/>
      </w:rPr>
      <w:t>17_simulation_behaving strangely_3_oct18</w:t>
    </w:r>
    <w:r>
      <w:rPr>
        <w:szCs w:val="16"/>
      </w:rPr>
      <w:fldChar w:fldCharType="end"/>
    </w:r>
  </w:p>
  <w:p w:rsidR="00C8512C" w:rsidRPr="007478D8" w:rsidRDefault="00C8512C"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C8512C" w:rsidP="00162E3C">
    <w:pPr>
      <w:pStyle w:val="Footer"/>
      <w:tabs>
        <w:tab w:val="clear" w:pos="4513"/>
        <w:tab w:val="clear" w:pos="9026"/>
      </w:tabs>
    </w:pPr>
  </w:p>
  <w:p w:rsidR="00C8512C" w:rsidRDefault="00C8512C" w:rsidP="00162E3C">
    <w:pPr>
      <w:pStyle w:val="Footer"/>
      <w:tabs>
        <w:tab w:val="clear" w:pos="4513"/>
        <w:tab w:val="clear" w:pos="9026"/>
      </w:tabs>
    </w:pPr>
    <w:r>
      <w:tab/>
    </w:r>
    <w:r>
      <w:fldChar w:fldCharType="begin"/>
    </w:r>
    <w:r>
      <w:instrText xml:space="preserve"> PAGE   \* MERGEFORMAT </w:instrText>
    </w:r>
    <w:r>
      <w:fldChar w:fldCharType="separate"/>
    </w:r>
    <w:r w:rsidR="002A4D2D">
      <w:rPr>
        <w:noProof/>
      </w:rPr>
      <w:t>1</w:t>
    </w:r>
    <w:r>
      <w:fldChar w:fldCharType="end"/>
    </w:r>
    <w:r>
      <w:t xml:space="preserve"> of </w:t>
    </w:r>
    <w:r w:rsidR="00AE1357">
      <w:rPr>
        <w:noProof/>
      </w:rPr>
      <w:fldChar w:fldCharType="begin"/>
    </w:r>
    <w:r w:rsidR="00AE1357">
      <w:rPr>
        <w:noProof/>
      </w:rPr>
      <w:instrText xml:space="preserve"> NUMPAGES   \* MERGEFORMAT </w:instrText>
    </w:r>
    <w:r w:rsidR="00AE1357">
      <w:rPr>
        <w:noProof/>
      </w:rPr>
      <w:fldChar w:fldCharType="separate"/>
    </w:r>
    <w:r w:rsidR="00D2333F">
      <w:rPr>
        <w:noProof/>
      </w:rPr>
      <w:t>12</w:t>
    </w:r>
    <w:r w:rsidR="00AE1357">
      <w:rPr>
        <w:noProof/>
      </w:rPr>
      <w:fldChar w:fldCharType="end"/>
    </w:r>
  </w:p>
  <w:p w:rsidR="00C8512C" w:rsidRDefault="00C8512C" w:rsidP="00162E3C">
    <w:pPr>
      <w:pStyle w:val="Footer"/>
      <w:tabs>
        <w:tab w:val="clear" w:pos="4513"/>
        <w:tab w:val="clear" w:pos="9026"/>
      </w:tabs>
    </w:pPr>
    <w:r>
      <w:t xml:space="preserve">© ALSG 2010: APLS 5e VLE: last updated: 15/11/11 </w:t>
    </w:r>
  </w:p>
  <w:p w:rsidR="00C8512C" w:rsidRPr="00B8469B" w:rsidRDefault="00AE1357"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D2333F">
      <w:rPr>
        <w:noProof/>
      </w:rPr>
      <w:t>17_simulation_behaving strangely_3_sep17</w:t>
    </w:r>
    <w:r>
      <w:rPr>
        <w:noProof/>
      </w:rPr>
      <w:fldChar w:fldCharType="end"/>
    </w:r>
  </w:p>
  <w:p w:rsidR="00C8512C" w:rsidRPr="00B8469B" w:rsidRDefault="00DF66EB" w:rsidP="00855B0A">
    <w:pPr>
      <w:pStyle w:val="Footer"/>
      <w:tabs>
        <w:tab w:val="clear" w:pos="4513"/>
        <w:tab w:val="clear" w:pos="9026"/>
      </w:tabs>
      <w:rPr>
        <w:szCs w:val="16"/>
      </w:rPr>
    </w:pPr>
    <w:r>
      <w:rPr>
        <w:noProof/>
        <w:lang w:eastAsia="en-GB"/>
      </w:rPr>
      <w:drawing>
        <wp:anchor distT="0" distB="0" distL="114300" distR="114300" simplePos="0" relativeHeight="251658752" behindDoc="1" locked="0" layoutInCell="0" allowOverlap="0">
          <wp:simplePos x="0" y="0"/>
          <wp:positionH relativeFrom="page">
            <wp:posOffset>-750570</wp:posOffset>
          </wp:positionH>
          <wp:positionV relativeFrom="paragraph">
            <wp:posOffset>-2418080</wp:posOffset>
          </wp:positionV>
          <wp:extent cx="9071610" cy="3131820"/>
          <wp:effectExtent l="0" t="0" r="0" b="0"/>
          <wp:wrapNone/>
          <wp:docPr id="3"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0" allowOverlap="0">
          <wp:simplePos x="0" y="0"/>
          <wp:positionH relativeFrom="page">
            <wp:posOffset>-582930</wp:posOffset>
          </wp:positionH>
          <wp:positionV relativeFrom="paragraph">
            <wp:posOffset>95250</wp:posOffset>
          </wp:positionV>
          <wp:extent cx="9071610" cy="3131820"/>
          <wp:effectExtent l="0" t="0" r="0" b="0"/>
          <wp:wrapNone/>
          <wp:docPr id="2"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0" allowOverlap="0">
          <wp:simplePos x="0" y="0"/>
          <wp:positionH relativeFrom="page">
            <wp:posOffset>-750570</wp:posOffset>
          </wp:positionH>
          <wp:positionV relativeFrom="paragraph">
            <wp:posOffset>-2418080</wp:posOffset>
          </wp:positionV>
          <wp:extent cx="9071610" cy="3131820"/>
          <wp:effectExtent l="0" t="0" r="0" b="0"/>
          <wp:wrapNone/>
          <wp:docPr id="1"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C8512C"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6F6" w:rsidRDefault="00F176F6" w:rsidP="00300133">
      <w:r>
        <w:separator/>
      </w:r>
    </w:p>
  </w:footnote>
  <w:footnote w:type="continuationSeparator" w:id="0">
    <w:p w:rsidR="00F176F6" w:rsidRDefault="00F176F6"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DF66EB">
    <w:pPr>
      <w:pStyle w:val="Header"/>
    </w:pPr>
    <w:r>
      <w:rPr>
        <w:noProof/>
        <w:lang w:eastAsia="en-GB"/>
      </w:rPr>
      <w:drawing>
        <wp:anchor distT="0" distB="0" distL="114300" distR="114300" simplePos="0" relativeHeight="251660800" behindDoc="1" locked="0" layoutInCell="1" allowOverlap="1">
          <wp:simplePos x="0" y="0"/>
          <wp:positionH relativeFrom="column">
            <wp:posOffset>5368290</wp:posOffset>
          </wp:positionH>
          <wp:positionV relativeFrom="paragraph">
            <wp:posOffset>-22860</wp:posOffset>
          </wp:positionV>
          <wp:extent cx="1550670" cy="754380"/>
          <wp:effectExtent l="0" t="0" r="0" b="0"/>
          <wp:wrapNone/>
          <wp:docPr id="9"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simplePos x="0" y="0"/>
          <wp:positionH relativeFrom="column">
            <wp:posOffset>-192405</wp:posOffset>
          </wp:positionH>
          <wp:positionV relativeFrom="paragraph">
            <wp:posOffset>1104265</wp:posOffset>
          </wp:positionV>
          <wp:extent cx="7566660" cy="228600"/>
          <wp:effectExtent l="0" t="0" r="0" b="0"/>
          <wp:wrapNone/>
          <wp:docPr id="8"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C85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DF66EB">
    <w:pPr>
      <w:pStyle w:val="Header"/>
    </w:pPr>
    <w:r>
      <w:rPr>
        <w:noProof/>
        <w:lang w:eastAsia="en-GB"/>
      </w:rPr>
      <w:drawing>
        <wp:anchor distT="0" distB="0" distL="114300" distR="114300" simplePos="0" relativeHeight="251655680" behindDoc="1" locked="0" layoutInCell="1" allowOverlap="1">
          <wp:simplePos x="0" y="0"/>
          <wp:positionH relativeFrom="column">
            <wp:posOffset>-344805</wp:posOffset>
          </wp:positionH>
          <wp:positionV relativeFrom="paragraph">
            <wp:posOffset>951865</wp:posOffset>
          </wp:positionV>
          <wp:extent cx="7566660" cy="228600"/>
          <wp:effectExtent l="0" t="0" r="0" b="0"/>
          <wp:wrapNone/>
          <wp:docPr id="5"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simplePos x="0" y="0"/>
          <wp:positionH relativeFrom="column">
            <wp:posOffset>5358765</wp:posOffset>
          </wp:positionH>
          <wp:positionV relativeFrom="paragraph">
            <wp:posOffset>-175260</wp:posOffset>
          </wp:positionV>
          <wp:extent cx="1550670" cy="754380"/>
          <wp:effectExtent l="0" t="0" r="0" b="0"/>
          <wp:wrapNone/>
          <wp:docPr id="4"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E2" w:rsidRDefault="006117E2">
    <w:pPr>
      <w:pStyle w:val="Header"/>
    </w:pPr>
  </w:p>
  <w:p w:rsidR="006117E2" w:rsidRDefault="0061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A7FC1"/>
    <w:multiLevelType w:val="hybridMultilevel"/>
    <w:tmpl w:val="A5C62830"/>
    <w:lvl w:ilvl="0" w:tplc="08090001">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2F0116"/>
    <w:multiLevelType w:val="hybridMultilevel"/>
    <w:tmpl w:val="AE28DB46"/>
    <w:lvl w:ilvl="0" w:tplc="5D0AC144">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2C62D8"/>
    <w:multiLevelType w:val="hybridMultilevel"/>
    <w:tmpl w:val="8EE0A26E"/>
    <w:lvl w:ilvl="0" w:tplc="CD723826">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2C41D7"/>
    <w:multiLevelType w:val="hybridMultilevel"/>
    <w:tmpl w:val="50B0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3914D9"/>
    <w:multiLevelType w:val="hybridMultilevel"/>
    <w:tmpl w:val="FB3CFA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1AAC725A"/>
    <w:multiLevelType w:val="hybridMultilevel"/>
    <w:tmpl w:val="C7AC8B70"/>
    <w:lvl w:ilvl="0" w:tplc="8920F3FC">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440EAD"/>
    <w:multiLevelType w:val="hybridMultilevel"/>
    <w:tmpl w:val="50380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C627EF"/>
    <w:multiLevelType w:val="hybridMultilevel"/>
    <w:tmpl w:val="7B66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D0390C"/>
    <w:multiLevelType w:val="hybridMultilevel"/>
    <w:tmpl w:val="6CA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90599"/>
    <w:multiLevelType w:val="hybridMultilevel"/>
    <w:tmpl w:val="E8BA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268E9"/>
    <w:multiLevelType w:val="hybridMultilevel"/>
    <w:tmpl w:val="EC88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D005A8"/>
    <w:multiLevelType w:val="hybridMultilevel"/>
    <w:tmpl w:val="12768722"/>
    <w:lvl w:ilvl="0" w:tplc="B30A0CA2">
      <w:numFmt w:val="bullet"/>
      <w:lvlText w:val="-"/>
      <w:lvlJc w:val="left"/>
      <w:pPr>
        <w:ind w:left="405" w:hanging="360"/>
      </w:pPr>
      <w:rPr>
        <w:rFonts w:ascii="Myriad Pro" w:eastAsia="Times New Roman" w:hAnsi="Myriad Pro" w:cs="Courier New"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4"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BD5E1E"/>
    <w:multiLevelType w:val="hybridMultilevel"/>
    <w:tmpl w:val="F3E64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31152B"/>
    <w:multiLevelType w:val="hybridMultilevel"/>
    <w:tmpl w:val="8C1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556D2E"/>
    <w:multiLevelType w:val="hybridMultilevel"/>
    <w:tmpl w:val="B088F8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F71045"/>
    <w:multiLevelType w:val="hybridMultilevel"/>
    <w:tmpl w:val="B06E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125026"/>
    <w:multiLevelType w:val="hybridMultilevel"/>
    <w:tmpl w:val="1278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1D7E95"/>
    <w:multiLevelType w:val="hybridMultilevel"/>
    <w:tmpl w:val="B92A2EF8"/>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2615DC"/>
    <w:multiLevelType w:val="hybridMultilevel"/>
    <w:tmpl w:val="C1C2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9"/>
  </w:num>
  <w:num w:numId="14">
    <w:abstractNumId w:val="8"/>
  </w:num>
  <w:num w:numId="15">
    <w:abstractNumId w:val="9"/>
  </w:num>
  <w:num w:numId="16">
    <w:abstractNumId w:val="8"/>
  </w:num>
  <w:num w:numId="17">
    <w:abstractNumId w:val="34"/>
  </w:num>
  <w:num w:numId="18">
    <w:abstractNumId w:val="34"/>
  </w:num>
  <w:num w:numId="19">
    <w:abstractNumId w:val="8"/>
  </w:num>
  <w:num w:numId="20">
    <w:abstractNumId w:val="8"/>
  </w:num>
  <w:num w:numId="21">
    <w:abstractNumId w:val="30"/>
  </w:num>
  <w:num w:numId="22">
    <w:abstractNumId w:val="9"/>
  </w:num>
  <w:num w:numId="23">
    <w:abstractNumId w:val="8"/>
  </w:num>
  <w:num w:numId="24">
    <w:abstractNumId w:val="31"/>
  </w:num>
  <w:num w:numId="25">
    <w:abstractNumId w:val="26"/>
  </w:num>
  <w:num w:numId="26">
    <w:abstractNumId w:val="13"/>
  </w:num>
  <w:num w:numId="27">
    <w:abstractNumId w:val="19"/>
  </w:num>
  <w:num w:numId="28">
    <w:abstractNumId w:val="16"/>
  </w:num>
  <w:num w:numId="29">
    <w:abstractNumId w:val="33"/>
  </w:num>
  <w:num w:numId="30">
    <w:abstractNumId w:val="22"/>
  </w:num>
  <w:num w:numId="31">
    <w:abstractNumId w:val="9"/>
  </w:num>
  <w:num w:numId="32">
    <w:abstractNumId w:val="8"/>
  </w:num>
  <w:num w:numId="33">
    <w:abstractNumId w:val="25"/>
  </w:num>
  <w:num w:numId="34">
    <w:abstractNumId w:val="14"/>
  </w:num>
  <w:num w:numId="35">
    <w:abstractNumId w:val="21"/>
  </w:num>
  <w:num w:numId="36">
    <w:abstractNumId w:val="11"/>
  </w:num>
  <w:num w:numId="37">
    <w:abstractNumId w:val="10"/>
  </w:num>
  <w:num w:numId="38">
    <w:abstractNumId w:val="20"/>
  </w:num>
  <w:num w:numId="39">
    <w:abstractNumId w:val="32"/>
  </w:num>
  <w:num w:numId="40">
    <w:abstractNumId w:val="12"/>
  </w:num>
  <w:num w:numId="41">
    <w:abstractNumId w:val="15"/>
  </w:num>
  <w:num w:numId="42">
    <w:abstractNumId w:val="28"/>
  </w:num>
  <w:num w:numId="43">
    <w:abstractNumId w:val="24"/>
  </w:num>
  <w:num w:numId="44">
    <w:abstractNumId w:val="17"/>
  </w:num>
  <w:num w:numId="45">
    <w:abstractNumId w:val="27"/>
  </w:num>
  <w:num w:numId="46">
    <w:abstractNumId w:val="29"/>
  </w:num>
  <w:num w:numId="47">
    <w:abstractNumId w:val="18"/>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31745">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23337"/>
    <w:rsid w:val="0003113A"/>
    <w:rsid w:val="000339FB"/>
    <w:rsid w:val="000413C0"/>
    <w:rsid w:val="0005408B"/>
    <w:rsid w:val="000568AA"/>
    <w:rsid w:val="00057318"/>
    <w:rsid w:val="00060608"/>
    <w:rsid w:val="00097A8A"/>
    <w:rsid w:val="000A3631"/>
    <w:rsid w:val="000B23DF"/>
    <w:rsid w:val="000C43CB"/>
    <w:rsid w:val="000C56D6"/>
    <w:rsid w:val="000C6D72"/>
    <w:rsid w:val="000D0512"/>
    <w:rsid w:val="000F056D"/>
    <w:rsid w:val="000F0DA2"/>
    <w:rsid w:val="000F2B4B"/>
    <w:rsid w:val="001014D4"/>
    <w:rsid w:val="00124E8B"/>
    <w:rsid w:val="00131E33"/>
    <w:rsid w:val="00147EE0"/>
    <w:rsid w:val="00153898"/>
    <w:rsid w:val="00162E3C"/>
    <w:rsid w:val="00175282"/>
    <w:rsid w:val="001A4527"/>
    <w:rsid w:val="001A6576"/>
    <w:rsid w:val="001B7109"/>
    <w:rsid w:val="001C2FC7"/>
    <w:rsid w:val="001F2557"/>
    <w:rsid w:val="002017DA"/>
    <w:rsid w:val="0020241A"/>
    <w:rsid w:val="00210446"/>
    <w:rsid w:val="00255D66"/>
    <w:rsid w:val="002663AB"/>
    <w:rsid w:val="00280704"/>
    <w:rsid w:val="002851A2"/>
    <w:rsid w:val="002A4D2D"/>
    <w:rsid w:val="002B6186"/>
    <w:rsid w:val="002C4544"/>
    <w:rsid w:val="002D1A65"/>
    <w:rsid w:val="002D5F25"/>
    <w:rsid w:val="002E016C"/>
    <w:rsid w:val="002E3FA4"/>
    <w:rsid w:val="002E5ED5"/>
    <w:rsid w:val="00300133"/>
    <w:rsid w:val="00324213"/>
    <w:rsid w:val="003279A5"/>
    <w:rsid w:val="00353CC0"/>
    <w:rsid w:val="00356D42"/>
    <w:rsid w:val="003837D5"/>
    <w:rsid w:val="00386B93"/>
    <w:rsid w:val="003A6358"/>
    <w:rsid w:val="003B0B3E"/>
    <w:rsid w:val="003C63CC"/>
    <w:rsid w:val="003E0DF2"/>
    <w:rsid w:val="003E67D0"/>
    <w:rsid w:val="003E74B4"/>
    <w:rsid w:val="003F2C3A"/>
    <w:rsid w:val="00406D45"/>
    <w:rsid w:val="004512A5"/>
    <w:rsid w:val="004615BF"/>
    <w:rsid w:val="00467955"/>
    <w:rsid w:val="0047303B"/>
    <w:rsid w:val="004748E3"/>
    <w:rsid w:val="004839F1"/>
    <w:rsid w:val="0048429E"/>
    <w:rsid w:val="004909FA"/>
    <w:rsid w:val="004C277F"/>
    <w:rsid w:val="004D3E8E"/>
    <w:rsid w:val="004E04F5"/>
    <w:rsid w:val="004E6396"/>
    <w:rsid w:val="004E7D1C"/>
    <w:rsid w:val="004F22CD"/>
    <w:rsid w:val="004F6F77"/>
    <w:rsid w:val="005117BD"/>
    <w:rsid w:val="00514D15"/>
    <w:rsid w:val="00536990"/>
    <w:rsid w:val="005402AB"/>
    <w:rsid w:val="00556F7A"/>
    <w:rsid w:val="005618DD"/>
    <w:rsid w:val="005804FB"/>
    <w:rsid w:val="00584D9C"/>
    <w:rsid w:val="0058750B"/>
    <w:rsid w:val="0059092D"/>
    <w:rsid w:val="00596B25"/>
    <w:rsid w:val="005A3E1E"/>
    <w:rsid w:val="005A481D"/>
    <w:rsid w:val="005A526A"/>
    <w:rsid w:val="005B0802"/>
    <w:rsid w:val="005B276B"/>
    <w:rsid w:val="005C23C1"/>
    <w:rsid w:val="005C78A8"/>
    <w:rsid w:val="005E55C4"/>
    <w:rsid w:val="005E6226"/>
    <w:rsid w:val="005E735F"/>
    <w:rsid w:val="005F3872"/>
    <w:rsid w:val="006054C3"/>
    <w:rsid w:val="006117E2"/>
    <w:rsid w:val="00611C92"/>
    <w:rsid w:val="00613437"/>
    <w:rsid w:val="00631D69"/>
    <w:rsid w:val="00640863"/>
    <w:rsid w:val="00647D5A"/>
    <w:rsid w:val="006509B1"/>
    <w:rsid w:val="00671334"/>
    <w:rsid w:val="00692E60"/>
    <w:rsid w:val="00694017"/>
    <w:rsid w:val="006A2103"/>
    <w:rsid w:val="006A5E53"/>
    <w:rsid w:val="006B18F0"/>
    <w:rsid w:val="006C7840"/>
    <w:rsid w:val="006D7844"/>
    <w:rsid w:val="006E2722"/>
    <w:rsid w:val="006F5A04"/>
    <w:rsid w:val="0070052F"/>
    <w:rsid w:val="007234F1"/>
    <w:rsid w:val="00735772"/>
    <w:rsid w:val="007478D8"/>
    <w:rsid w:val="00751D3C"/>
    <w:rsid w:val="0076757D"/>
    <w:rsid w:val="0077307F"/>
    <w:rsid w:val="00774B51"/>
    <w:rsid w:val="00775AEB"/>
    <w:rsid w:val="00775DD4"/>
    <w:rsid w:val="00780521"/>
    <w:rsid w:val="0078396A"/>
    <w:rsid w:val="00791631"/>
    <w:rsid w:val="00792010"/>
    <w:rsid w:val="007A449B"/>
    <w:rsid w:val="007A70C9"/>
    <w:rsid w:val="007C05C3"/>
    <w:rsid w:val="007D07EC"/>
    <w:rsid w:val="007D3602"/>
    <w:rsid w:val="007D395F"/>
    <w:rsid w:val="007E0CA1"/>
    <w:rsid w:val="007E11A9"/>
    <w:rsid w:val="007E4552"/>
    <w:rsid w:val="007F1680"/>
    <w:rsid w:val="007F2F74"/>
    <w:rsid w:val="0080580D"/>
    <w:rsid w:val="00812681"/>
    <w:rsid w:val="00850BF8"/>
    <w:rsid w:val="00855B0A"/>
    <w:rsid w:val="008610E8"/>
    <w:rsid w:val="00864A9E"/>
    <w:rsid w:val="00870C07"/>
    <w:rsid w:val="00895A42"/>
    <w:rsid w:val="008A79BC"/>
    <w:rsid w:val="008D4143"/>
    <w:rsid w:val="008E2011"/>
    <w:rsid w:val="008E6A13"/>
    <w:rsid w:val="008F23A3"/>
    <w:rsid w:val="0091396E"/>
    <w:rsid w:val="0091586F"/>
    <w:rsid w:val="009174C2"/>
    <w:rsid w:val="00920308"/>
    <w:rsid w:val="009206A7"/>
    <w:rsid w:val="00923C0B"/>
    <w:rsid w:val="00932408"/>
    <w:rsid w:val="009341F0"/>
    <w:rsid w:val="009467D9"/>
    <w:rsid w:val="009524EA"/>
    <w:rsid w:val="00970B78"/>
    <w:rsid w:val="009726B3"/>
    <w:rsid w:val="00982853"/>
    <w:rsid w:val="0098290B"/>
    <w:rsid w:val="00992A33"/>
    <w:rsid w:val="00995CBD"/>
    <w:rsid w:val="00995FB4"/>
    <w:rsid w:val="009E53F2"/>
    <w:rsid w:val="009E7195"/>
    <w:rsid w:val="009F1840"/>
    <w:rsid w:val="00A07AE3"/>
    <w:rsid w:val="00A148E7"/>
    <w:rsid w:val="00A2087E"/>
    <w:rsid w:val="00A220DC"/>
    <w:rsid w:val="00A228DF"/>
    <w:rsid w:val="00A3520E"/>
    <w:rsid w:val="00A41454"/>
    <w:rsid w:val="00A448CF"/>
    <w:rsid w:val="00A46CB0"/>
    <w:rsid w:val="00A57E3F"/>
    <w:rsid w:val="00A622D2"/>
    <w:rsid w:val="00A65906"/>
    <w:rsid w:val="00A73383"/>
    <w:rsid w:val="00A7650E"/>
    <w:rsid w:val="00A80016"/>
    <w:rsid w:val="00A82D89"/>
    <w:rsid w:val="00A858C2"/>
    <w:rsid w:val="00AA4547"/>
    <w:rsid w:val="00AC0EF2"/>
    <w:rsid w:val="00AC2B7D"/>
    <w:rsid w:val="00AD6273"/>
    <w:rsid w:val="00AD65D1"/>
    <w:rsid w:val="00AD707A"/>
    <w:rsid w:val="00AD78A2"/>
    <w:rsid w:val="00AE1357"/>
    <w:rsid w:val="00AE38FC"/>
    <w:rsid w:val="00AF52FB"/>
    <w:rsid w:val="00B231E2"/>
    <w:rsid w:val="00B248E9"/>
    <w:rsid w:val="00B414F9"/>
    <w:rsid w:val="00B44AFE"/>
    <w:rsid w:val="00B529E4"/>
    <w:rsid w:val="00B8469B"/>
    <w:rsid w:val="00B93011"/>
    <w:rsid w:val="00BA6C24"/>
    <w:rsid w:val="00BE0FCF"/>
    <w:rsid w:val="00BE5FA2"/>
    <w:rsid w:val="00C021E0"/>
    <w:rsid w:val="00C1174C"/>
    <w:rsid w:val="00C1196B"/>
    <w:rsid w:val="00C20E30"/>
    <w:rsid w:val="00C24CBF"/>
    <w:rsid w:val="00C260F4"/>
    <w:rsid w:val="00C30C2C"/>
    <w:rsid w:val="00C40DFE"/>
    <w:rsid w:val="00C40EF9"/>
    <w:rsid w:val="00C808C2"/>
    <w:rsid w:val="00C8512C"/>
    <w:rsid w:val="00C9065F"/>
    <w:rsid w:val="00C978BE"/>
    <w:rsid w:val="00CC052D"/>
    <w:rsid w:val="00CC2F28"/>
    <w:rsid w:val="00CE13E4"/>
    <w:rsid w:val="00CE4614"/>
    <w:rsid w:val="00D0030B"/>
    <w:rsid w:val="00D00640"/>
    <w:rsid w:val="00D07BB0"/>
    <w:rsid w:val="00D2333F"/>
    <w:rsid w:val="00D2658D"/>
    <w:rsid w:val="00D44EBE"/>
    <w:rsid w:val="00D549F1"/>
    <w:rsid w:val="00D56302"/>
    <w:rsid w:val="00D64BBA"/>
    <w:rsid w:val="00D748A6"/>
    <w:rsid w:val="00D9158D"/>
    <w:rsid w:val="00DB001B"/>
    <w:rsid w:val="00DC5308"/>
    <w:rsid w:val="00DD1612"/>
    <w:rsid w:val="00DD40C0"/>
    <w:rsid w:val="00DD723F"/>
    <w:rsid w:val="00DE0051"/>
    <w:rsid w:val="00DE0991"/>
    <w:rsid w:val="00DF66EB"/>
    <w:rsid w:val="00E12250"/>
    <w:rsid w:val="00E16BC7"/>
    <w:rsid w:val="00E17E91"/>
    <w:rsid w:val="00E3371B"/>
    <w:rsid w:val="00E349A3"/>
    <w:rsid w:val="00E36041"/>
    <w:rsid w:val="00E41E99"/>
    <w:rsid w:val="00E44E53"/>
    <w:rsid w:val="00E50277"/>
    <w:rsid w:val="00E549D9"/>
    <w:rsid w:val="00E61311"/>
    <w:rsid w:val="00E64ED0"/>
    <w:rsid w:val="00E6741D"/>
    <w:rsid w:val="00E72038"/>
    <w:rsid w:val="00EA06CA"/>
    <w:rsid w:val="00EC015C"/>
    <w:rsid w:val="00ED1F49"/>
    <w:rsid w:val="00EE565C"/>
    <w:rsid w:val="00EF6AA1"/>
    <w:rsid w:val="00F01E14"/>
    <w:rsid w:val="00F0444E"/>
    <w:rsid w:val="00F106B2"/>
    <w:rsid w:val="00F1126F"/>
    <w:rsid w:val="00F176F6"/>
    <w:rsid w:val="00F20FA0"/>
    <w:rsid w:val="00F324DE"/>
    <w:rsid w:val="00F33DA4"/>
    <w:rsid w:val="00F40A39"/>
    <w:rsid w:val="00F427DA"/>
    <w:rsid w:val="00F47656"/>
    <w:rsid w:val="00F523BE"/>
    <w:rsid w:val="00F629D3"/>
    <w:rsid w:val="00F635AD"/>
    <w:rsid w:val="00F6721A"/>
    <w:rsid w:val="00F72076"/>
    <w:rsid w:val="00FA0756"/>
    <w:rsid w:val="00FB59B6"/>
    <w:rsid w:val="00FB7263"/>
    <w:rsid w:val="00FC54FB"/>
    <w:rsid w:val="00FD119C"/>
    <w:rsid w:val="00FD2AC9"/>
    <w:rsid w:val="00FD41CB"/>
    <w:rsid w:val="00FD588B"/>
    <w:rsid w:val="00FE3633"/>
    <w:rsid w:val="00FE72ED"/>
    <w:rsid w:val="00FF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colormru v:ext="edit" colors="#2f70c8"/>
    </o:shapedefaults>
    <o:shapelayout v:ext="edit">
      <o:idmap v:ext="edit" data="1"/>
    </o:shapelayout>
  </w:shapeDefaults>
  <w:decimalSymbol w:val="."/>
  <w:listSeparator w:val=","/>
  <w14:docId w14:val="45134A6D"/>
  <w15:chartTrackingRefBased/>
  <w15:docId w15:val="{6E27E13D-660B-488E-9464-1C21EE8E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4615BF"/>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50277"/>
    <w:rPr>
      <w:rFonts w:ascii="Tahoma" w:hAnsi="Tahoma" w:cs="Tahoma"/>
      <w:sz w:val="16"/>
      <w:szCs w:val="16"/>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s="Courier New"/>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1"/>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32"/>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8"/>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1"/>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s="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cs="Times New Roman"/>
      <w:b/>
      <w:bCs/>
      <w:color w:val="auto"/>
      <w:lang w:val="en-GB"/>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customStyle="1" w:styleId="ColorfulList-Accent11">
    <w:name w:val="Colorful List - Accent 11"/>
    <w:basedOn w:val="Normal"/>
    <w:uiPriority w:val="34"/>
    <w:qFormat/>
    <w:rsid w:val="005E55C4"/>
    <w:pPr>
      <w:ind w:left="720"/>
      <w:contextualSpacing/>
    </w:pPr>
  </w:style>
  <w:style w:type="paragraph" w:styleId="NormalWeb">
    <w:name w:val="Normal (Web)"/>
    <w:basedOn w:val="Normal"/>
    <w:uiPriority w:val="99"/>
    <w:semiHidden/>
    <w:unhideWhenUsed/>
    <w:rsid w:val="00C1196B"/>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61625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D6EEC-DAE5-492F-8BC2-532B10AB01E1}">
  <ds:schemaRefs>
    <ds:schemaRef ds:uri="http://schemas.openxmlformats.org/officeDocument/2006/bibliography"/>
  </ds:schemaRefs>
</ds:datastoreItem>
</file>

<file path=customXml/itemProps2.xml><?xml version="1.0" encoding="utf-8"?>
<ds:datastoreItem xmlns:ds="http://schemas.openxmlformats.org/officeDocument/2006/customXml" ds:itemID="{9A09E7A9-5A8C-41D7-8BBF-2D51EC8A7DE5}"/>
</file>

<file path=customXml/itemProps3.xml><?xml version="1.0" encoding="utf-8"?>
<ds:datastoreItem xmlns:ds="http://schemas.openxmlformats.org/officeDocument/2006/customXml" ds:itemID="{A51E6E02-9915-4B64-BC4C-F0E2EDFA3FD0}"/>
</file>

<file path=customXml/itemProps4.xml><?xml version="1.0" encoding="utf-8"?>
<ds:datastoreItem xmlns:ds="http://schemas.openxmlformats.org/officeDocument/2006/customXml" ds:itemID="{392B727B-11A5-406D-98AB-BBF06D3D1563}"/>
</file>

<file path=docProps/app.xml><?xml version="1.0" encoding="utf-8"?>
<Properties xmlns="http://schemas.openxmlformats.org/officeDocument/2006/extended-properties" xmlns:vt="http://schemas.openxmlformats.org/officeDocument/2006/docPropsVTypes">
  <Template>Normal</Template>
  <TotalTime>29</TotalTime>
  <Pages>13</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Susan</dc:creator>
  <cp:keywords/>
  <cp:lastModifiedBy>FLAHERTY Kelly</cp:lastModifiedBy>
  <cp:revision>25</cp:revision>
  <cp:lastPrinted>2017-09-24T10:23:00Z</cp:lastPrinted>
  <dcterms:created xsi:type="dcterms:W3CDTF">2017-06-26T13:06:00Z</dcterms:created>
  <dcterms:modified xsi:type="dcterms:W3CDTF">2018-10-21T20:19:00Z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